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Pr="004042DB"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507769" w:rsidRDefault="004D6DDE" w:rsidP="00FE4503">
      <w:pPr>
        <w:jc w:val="center"/>
        <w:rPr>
          <w:b/>
          <w:bCs/>
          <w:sz w:val="44"/>
        </w:rPr>
      </w:pPr>
      <w:bookmarkStart w:id="1" w:name="_Toc73936073"/>
      <w:r>
        <w:rPr>
          <w:rFonts w:hint="eastAsia"/>
          <w:b/>
          <w:bCs/>
          <w:sz w:val="44"/>
        </w:rPr>
        <w:t>南方涪利定期开放债券型发起式证券投资基</w:t>
      </w:r>
    </w:p>
    <w:p w:rsidR="00FE4503" w:rsidRDefault="004D6DDE" w:rsidP="00FE4503">
      <w:pPr>
        <w:jc w:val="center"/>
        <w:rPr>
          <w:b/>
          <w:bCs/>
          <w:sz w:val="44"/>
        </w:rPr>
      </w:pPr>
      <w:r>
        <w:rPr>
          <w:rFonts w:hint="eastAsia"/>
          <w:b/>
          <w:bCs/>
          <w:sz w:val="44"/>
        </w:rPr>
        <w:t>金招募说明书（更新）</w:t>
      </w:r>
    </w:p>
    <w:bookmarkEnd w:id="1"/>
    <w:p w:rsidR="00FE4503" w:rsidRDefault="00507769"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507769"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D6DD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D6DDE">
        <w:rPr>
          <w:rFonts w:ascii="黑体" w:eastAsia="黑体" w:hAnsi="宋体" w:hint="eastAsia"/>
          <w:sz w:val="28"/>
        </w:rPr>
        <w:t>中国民生银行股份有限公司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D6DDE">
        <w:rPr>
          <w:rFonts w:ascii="黑体" w:eastAsia="黑体" w:hAnsi="宋体"/>
          <w:sz w:val="28"/>
        </w:rPr>
        <w:t>2018年10月12日</w:t>
      </w:r>
    </w:p>
    <w:p w:rsidR="00E46AD4" w:rsidRDefault="00B65FE5" w:rsidP="004D6DDE">
      <w:pPr>
        <w:pStyle w:val="-4"/>
      </w:pPr>
      <w:r>
        <w:br w:type="page"/>
      </w:r>
      <w:proofErr w:type="spellStart"/>
      <w:r w:rsidR="004D6DDE">
        <w:rPr>
          <w:rFonts w:hint="eastAsia"/>
        </w:rPr>
        <w:lastRenderedPageBreak/>
        <w:t>目录</w:t>
      </w:r>
      <w:proofErr w:type="spellEnd"/>
    </w:p>
    <w:p w:rsidR="00507769" w:rsidRDefault="004D6DDE">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27709645" w:history="1">
        <w:r w:rsidR="00507769" w:rsidRPr="00EC198D">
          <w:rPr>
            <w:rStyle w:val="a4"/>
            <w:noProof/>
          </w:rPr>
          <w:t xml:space="preserve">§1 </w:t>
        </w:r>
        <w:r w:rsidR="00507769" w:rsidRPr="00EC198D">
          <w:rPr>
            <w:rStyle w:val="a4"/>
            <w:rFonts w:hint="eastAsia"/>
            <w:noProof/>
          </w:rPr>
          <w:t>绪言</w:t>
        </w:r>
        <w:r w:rsidR="00507769">
          <w:rPr>
            <w:noProof/>
            <w:webHidden/>
          </w:rPr>
          <w:tab/>
        </w:r>
        <w:r w:rsidR="00507769">
          <w:rPr>
            <w:noProof/>
            <w:webHidden/>
          </w:rPr>
          <w:fldChar w:fldCharType="begin"/>
        </w:r>
        <w:r w:rsidR="00507769">
          <w:rPr>
            <w:noProof/>
            <w:webHidden/>
          </w:rPr>
          <w:instrText xml:space="preserve"> PAGEREF _Toc527709645 \h </w:instrText>
        </w:r>
        <w:r w:rsidR="00507769">
          <w:rPr>
            <w:noProof/>
            <w:webHidden/>
          </w:rPr>
        </w:r>
        <w:r w:rsidR="00507769">
          <w:rPr>
            <w:noProof/>
            <w:webHidden/>
          </w:rPr>
          <w:fldChar w:fldCharType="separate"/>
        </w:r>
        <w:r w:rsidR="00507769">
          <w:rPr>
            <w:noProof/>
            <w:webHidden/>
          </w:rPr>
          <w:t>4</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46" w:history="1">
        <w:r w:rsidR="00507769" w:rsidRPr="00EC198D">
          <w:rPr>
            <w:rStyle w:val="a4"/>
            <w:noProof/>
          </w:rPr>
          <w:t xml:space="preserve">§2 </w:t>
        </w:r>
        <w:r w:rsidR="00507769" w:rsidRPr="00EC198D">
          <w:rPr>
            <w:rStyle w:val="a4"/>
            <w:rFonts w:hint="eastAsia"/>
            <w:noProof/>
          </w:rPr>
          <w:t>释义</w:t>
        </w:r>
        <w:r w:rsidR="00507769">
          <w:rPr>
            <w:noProof/>
            <w:webHidden/>
          </w:rPr>
          <w:tab/>
        </w:r>
        <w:r w:rsidR="00507769">
          <w:rPr>
            <w:noProof/>
            <w:webHidden/>
          </w:rPr>
          <w:fldChar w:fldCharType="begin"/>
        </w:r>
        <w:r w:rsidR="00507769">
          <w:rPr>
            <w:noProof/>
            <w:webHidden/>
          </w:rPr>
          <w:instrText xml:space="preserve"> PAGEREF _Toc527709646 \h </w:instrText>
        </w:r>
        <w:r w:rsidR="00507769">
          <w:rPr>
            <w:noProof/>
            <w:webHidden/>
          </w:rPr>
        </w:r>
        <w:r w:rsidR="00507769">
          <w:rPr>
            <w:noProof/>
            <w:webHidden/>
          </w:rPr>
          <w:fldChar w:fldCharType="separate"/>
        </w:r>
        <w:r w:rsidR="00507769">
          <w:rPr>
            <w:noProof/>
            <w:webHidden/>
          </w:rPr>
          <w:t>5</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47" w:history="1">
        <w:r w:rsidR="00507769" w:rsidRPr="00EC198D">
          <w:rPr>
            <w:rStyle w:val="a4"/>
            <w:noProof/>
          </w:rPr>
          <w:t xml:space="preserve">§3 </w:t>
        </w:r>
        <w:r w:rsidR="00507769" w:rsidRPr="00EC198D">
          <w:rPr>
            <w:rStyle w:val="a4"/>
            <w:rFonts w:hint="eastAsia"/>
            <w:noProof/>
          </w:rPr>
          <w:t>基金管理人</w:t>
        </w:r>
        <w:r w:rsidR="00507769">
          <w:rPr>
            <w:noProof/>
            <w:webHidden/>
          </w:rPr>
          <w:tab/>
        </w:r>
        <w:r w:rsidR="00507769">
          <w:rPr>
            <w:noProof/>
            <w:webHidden/>
          </w:rPr>
          <w:fldChar w:fldCharType="begin"/>
        </w:r>
        <w:r w:rsidR="00507769">
          <w:rPr>
            <w:noProof/>
            <w:webHidden/>
          </w:rPr>
          <w:instrText xml:space="preserve"> PAGEREF _Toc527709647 \h </w:instrText>
        </w:r>
        <w:r w:rsidR="00507769">
          <w:rPr>
            <w:noProof/>
            <w:webHidden/>
          </w:rPr>
        </w:r>
        <w:r w:rsidR="00507769">
          <w:rPr>
            <w:noProof/>
            <w:webHidden/>
          </w:rPr>
          <w:fldChar w:fldCharType="separate"/>
        </w:r>
        <w:r w:rsidR="00507769">
          <w:rPr>
            <w:noProof/>
            <w:webHidden/>
          </w:rPr>
          <w:t>10</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48" w:history="1">
        <w:r w:rsidR="00507769" w:rsidRPr="00EC198D">
          <w:rPr>
            <w:rStyle w:val="a4"/>
            <w:noProof/>
          </w:rPr>
          <w:t xml:space="preserve">§4 </w:t>
        </w:r>
        <w:r w:rsidR="00507769" w:rsidRPr="00EC198D">
          <w:rPr>
            <w:rStyle w:val="a4"/>
            <w:rFonts w:hint="eastAsia"/>
            <w:noProof/>
          </w:rPr>
          <w:t>基金托管人</w:t>
        </w:r>
        <w:r w:rsidR="00507769">
          <w:rPr>
            <w:noProof/>
            <w:webHidden/>
          </w:rPr>
          <w:tab/>
        </w:r>
        <w:r w:rsidR="00507769">
          <w:rPr>
            <w:noProof/>
            <w:webHidden/>
          </w:rPr>
          <w:fldChar w:fldCharType="begin"/>
        </w:r>
        <w:r w:rsidR="00507769">
          <w:rPr>
            <w:noProof/>
            <w:webHidden/>
          </w:rPr>
          <w:instrText xml:space="preserve"> PAGEREF _Toc527709648 \h </w:instrText>
        </w:r>
        <w:r w:rsidR="00507769">
          <w:rPr>
            <w:noProof/>
            <w:webHidden/>
          </w:rPr>
        </w:r>
        <w:r w:rsidR="00507769">
          <w:rPr>
            <w:noProof/>
            <w:webHidden/>
          </w:rPr>
          <w:fldChar w:fldCharType="separate"/>
        </w:r>
        <w:r w:rsidR="00507769">
          <w:rPr>
            <w:noProof/>
            <w:webHidden/>
          </w:rPr>
          <w:t>19</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49" w:history="1">
        <w:r w:rsidR="00507769" w:rsidRPr="00EC198D">
          <w:rPr>
            <w:rStyle w:val="a4"/>
            <w:noProof/>
          </w:rPr>
          <w:t xml:space="preserve">§5 </w:t>
        </w:r>
        <w:r w:rsidR="00507769" w:rsidRPr="00EC198D">
          <w:rPr>
            <w:rStyle w:val="a4"/>
            <w:rFonts w:hint="eastAsia"/>
            <w:noProof/>
          </w:rPr>
          <w:t>相关服务机构</w:t>
        </w:r>
        <w:r w:rsidR="00507769">
          <w:rPr>
            <w:noProof/>
            <w:webHidden/>
          </w:rPr>
          <w:tab/>
        </w:r>
        <w:r w:rsidR="00507769">
          <w:rPr>
            <w:noProof/>
            <w:webHidden/>
          </w:rPr>
          <w:fldChar w:fldCharType="begin"/>
        </w:r>
        <w:r w:rsidR="00507769">
          <w:rPr>
            <w:noProof/>
            <w:webHidden/>
          </w:rPr>
          <w:instrText xml:space="preserve"> PAGEREF _Toc527709649 \h </w:instrText>
        </w:r>
        <w:r w:rsidR="00507769">
          <w:rPr>
            <w:noProof/>
            <w:webHidden/>
          </w:rPr>
        </w:r>
        <w:r w:rsidR="00507769">
          <w:rPr>
            <w:noProof/>
            <w:webHidden/>
          </w:rPr>
          <w:fldChar w:fldCharType="separate"/>
        </w:r>
        <w:r w:rsidR="00507769">
          <w:rPr>
            <w:noProof/>
            <w:webHidden/>
          </w:rPr>
          <w:t>24</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0" w:history="1">
        <w:r w:rsidR="00507769" w:rsidRPr="00EC198D">
          <w:rPr>
            <w:rStyle w:val="a4"/>
            <w:noProof/>
          </w:rPr>
          <w:t xml:space="preserve">§6 </w:t>
        </w:r>
        <w:r w:rsidR="00507769" w:rsidRPr="00EC198D">
          <w:rPr>
            <w:rStyle w:val="a4"/>
            <w:rFonts w:hint="eastAsia"/>
            <w:noProof/>
          </w:rPr>
          <w:t>基金的募集</w:t>
        </w:r>
        <w:r w:rsidR="00507769">
          <w:rPr>
            <w:noProof/>
            <w:webHidden/>
          </w:rPr>
          <w:tab/>
        </w:r>
        <w:r w:rsidR="00507769">
          <w:rPr>
            <w:noProof/>
            <w:webHidden/>
          </w:rPr>
          <w:fldChar w:fldCharType="begin"/>
        </w:r>
        <w:r w:rsidR="00507769">
          <w:rPr>
            <w:noProof/>
            <w:webHidden/>
          </w:rPr>
          <w:instrText xml:space="preserve"> PAGEREF _Toc527709650 \h </w:instrText>
        </w:r>
        <w:r w:rsidR="00507769">
          <w:rPr>
            <w:noProof/>
            <w:webHidden/>
          </w:rPr>
        </w:r>
        <w:r w:rsidR="00507769">
          <w:rPr>
            <w:noProof/>
            <w:webHidden/>
          </w:rPr>
          <w:fldChar w:fldCharType="separate"/>
        </w:r>
        <w:r w:rsidR="00507769">
          <w:rPr>
            <w:noProof/>
            <w:webHidden/>
          </w:rPr>
          <w:t>26</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1" w:history="1">
        <w:r w:rsidR="00507769" w:rsidRPr="00EC198D">
          <w:rPr>
            <w:rStyle w:val="a4"/>
            <w:noProof/>
          </w:rPr>
          <w:t xml:space="preserve">§7 </w:t>
        </w:r>
        <w:r w:rsidR="00507769" w:rsidRPr="00EC198D">
          <w:rPr>
            <w:rStyle w:val="a4"/>
            <w:rFonts w:hint="eastAsia"/>
            <w:noProof/>
          </w:rPr>
          <w:t>基金合同的生效</w:t>
        </w:r>
        <w:r w:rsidR="00507769">
          <w:rPr>
            <w:noProof/>
            <w:webHidden/>
          </w:rPr>
          <w:tab/>
        </w:r>
        <w:r w:rsidR="00507769">
          <w:rPr>
            <w:noProof/>
            <w:webHidden/>
          </w:rPr>
          <w:fldChar w:fldCharType="begin"/>
        </w:r>
        <w:r w:rsidR="00507769">
          <w:rPr>
            <w:noProof/>
            <w:webHidden/>
          </w:rPr>
          <w:instrText xml:space="preserve"> PAGEREF _Toc527709651 \h </w:instrText>
        </w:r>
        <w:r w:rsidR="00507769">
          <w:rPr>
            <w:noProof/>
            <w:webHidden/>
          </w:rPr>
        </w:r>
        <w:r w:rsidR="00507769">
          <w:rPr>
            <w:noProof/>
            <w:webHidden/>
          </w:rPr>
          <w:fldChar w:fldCharType="separate"/>
        </w:r>
        <w:r w:rsidR="00507769">
          <w:rPr>
            <w:noProof/>
            <w:webHidden/>
          </w:rPr>
          <w:t>27</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2" w:history="1">
        <w:r w:rsidR="00507769" w:rsidRPr="00EC198D">
          <w:rPr>
            <w:rStyle w:val="a4"/>
            <w:noProof/>
          </w:rPr>
          <w:t xml:space="preserve">§8 </w:t>
        </w:r>
        <w:r w:rsidR="00507769" w:rsidRPr="00EC198D">
          <w:rPr>
            <w:rStyle w:val="a4"/>
            <w:rFonts w:hint="eastAsia"/>
            <w:noProof/>
          </w:rPr>
          <w:t>基金份额的申购和赎回</w:t>
        </w:r>
        <w:r w:rsidR="00507769">
          <w:rPr>
            <w:noProof/>
            <w:webHidden/>
          </w:rPr>
          <w:tab/>
        </w:r>
        <w:r w:rsidR="00507769">
          <w:rPr>
            <w:noProof/>
            <w:webHidden/>
          </w:rPr>
          <w:fldChar w:fldCharType="begin"/>
        </w:r>
        <w:r w:rsidR="00507769">
          <w:rPr>
            <w:noProof/>
            <w:webHidden/>
          </w:rPr>
          <w:instrText xml:space="preserve"> PAGEREF _Toc527709652 \h </w:instrText>
        </w:r>
        <w:r w:rsidR="00507769">
          <w:rPr>
            <w:noProof/>
            <w:webHidden/>
          </w:rPr>
        </w:r>
        <w:r w:rsidR="00507769">
          <w:rPr>
            <w:noProof/>
            <w:webHidden/>
          </w:rPr>
          <w:fldChar w:fldCharType="separate"/>
        </w:r>
        <w:r w:rsidR="00507769">
          <w:rPr>
            <w:noProof/>
            <w:webHidden/>
          </w:rPr>
          <w:t>28</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3" w:history="1">
        <w:r w:rsidR="00507769" w:rsidRPr="00EC198D">
          <w:rPr>
            <w:rStyle w:val="a4"/>
            <w:noProof/>
          </w:rPr>
          <w:t xml:space="preserve">§9 </w:t>
        </w:r>
        <w:r w:rsidR="00507769" w:rsidRPr="00EC198D">
          <w:rPr>
            <w:rStyle w:val="a4"/>
            <w:rFonts w:hint="eastAsia"/>
            <w:noProof/>
          </w:rPr>
          <w:t>基金的投资</w:t>
        </w:r>
        <w:r w:rsidR="00507769">
          <w:rPr>
            <w:noProof/>
            <w:webHidden/>
          </w:rPr>
          <w:tab/>
        </w:r>
        <w:r w:rsidR="00507769">
          <w:rPr>
            <w:noProof/>
            <w:webHidden/>
          </w:rPr>
          <w:fldChar w:fldCharType="begin"/>
        </w:r>
        <w:r w:rsidR="00507769">
          <w:rPr>
            <w:noProof/>
            <w:webHidden/>
          </w:rPr>
          <w:instrText xml:space="preserve"> PAGEREF _Toc527709653 \h </w:instrText>
        </w:r>
        <w:r w:rsidR="00507769">
          <w:rPr>
            <w:noProof/>
            <w:webHidden/>
          </w:rPr>
        </w:r>
        <w:r w:rsidR="00507769">
          <w:rPr>
            <w:noProof/>
            <w:webHidden/>
          </w:rPr>
          <w:fldChar w:fldCharType="separate"/>
        </w:r>
        <w:r w:rsidR="00507769">
          <w:rPr>
            <w:noProof/>
            <w:webHidden/>
          </w:rPr>
          <w:t>37</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4" w:history="1">
        <w:r w:rsidR="00507769" w:rsidRPr="00EC198D">
          <w:rPr>
            <w:rStyle w:val="a4"/>
            <w:noProof/>
          </w:rPr>
          <w:t xml:space="preserve">§10 </w:t>
        </w:r>
        <w:r w:rsidR="00507769" w:rsidRPr="00EC198D">
          <w:rPr>
            <w:rStyle w:val="a4"/>
            <w:rFonts w:hint="eastAsia"/>
            <w:noProof/>
          </w:rPr>
          <w:t>基金的财产</w:t>
        </w:r>
        <w:r w:rsidR="00507769">
          <w:rPr>
            <w:noProof/>
            <w:webHidden/>
          </w:rPr>
          <w:tab/>
        </w:r>
        <w:r w:rsidR="00507769">
          <w:rPr>
            <w:noProof/>
            <w:webHidden/>
          </w:rPr>
          <w:fldChar w:fldCharType="begin"/>
        </w:r>
        <w:r w:rsidR="00507769">
          <w:rPr>
            <w:noProof/>
            <w:webHidden/>
          </w:rPr>
          <w:instrText xml:space="preserve"> PAGEREF _Toc527709654 \h </w:instrText>
        </w:r>
        <w:r w:rsidR="00507769">
          <w:rPr>
            <w:noProof/>
            <w:webHidden/>
          </w:rPr>
        </w:r>
        <w:r w:rsidR="00507769">
          <w:rPr>
            <w:noProof/>
            <w:webHidden/>
          </w:rPr>
          <w:fldChar w:fldCharType="separate"/>
        </w:r>
        <w:r w:rsidR="00507769">
          <w:rPr>
            <w:noProof/>
            <w:webHidden/>
          </w:rPr>
          <w:t>46</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5" w:history="1">
        <w:r w:rsidR="00507769" w:rsidRPr="00EC198D">
          <w:rPr>
            <w:rStyle w:val="a4"/>
            <w:noProof/>
          </w:rPr>
          <w:t xml:space="preserve">§11 </w:t>
        </w:r>
        <w:r w:rsidR="00507769" w:rsidRPr="00EC198D">
          <w:rPr>
            <w:rStyle w:val="a4"/>
            <w:rFonts w:hint="eastAsia"/>
            <w:noProof/>
          </w:rPr>
          <w:t>基金资产估值</w:t>
        </w:r>
        <w:r w:rsidR="00507769">
          <w:rPr>
            <w:noProof/>
            <w:webHidden/>
          </w:rPr>
          <w:tab/>
        </w:r>
        <w:r w:rsidR="00507769">
          <w:rPr>
            <w:noProof/>
            <w:webHidden/>
          </w:rPr>
          <w:fldChar w:fldCharType="begin"/>
        </w:r>
        <w:r w:rsidR="00507769">
          <w:rPr>
            <w:noProof/>
            <w:webHidden/>
          </w:rPr>
          <w:instrText xml:space="preserve"> PAGEREF _Toc527709655 \h </w:instrText>
        </w:r>
        <w:r w:rsidR="00507769">
          <w:rPr>
            <w:noProof/>
            <w:webHidden/>
          </w:rPr>
        </w:r>
        <w:r w:rsidR="00507769">
          <w:rPr>
            <w:noProof/>
            <w:webHidden/>
          </w:rPr>
          <w:fldChar w:fldCharType="separate"/>
        </w:r>
        <w:r w:rsidR="00507769">
          <w:rPr>
            <w:noProof/>
            <w:webHidden/>
          </w:rPr>
          <w:t>47</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6" w:history="1">
        <w:r w:rsidR="00507769" w:rsidRPr="00EC198D">
          <w:rPr>
            <w:rStyle w:val="a4"/>
            <w:noProof/>
          </w:rPr>
          <w:t xml:space="preserve">§12 </w:t>
        </w:r>
        <w:r w:rsidR="00507769" w:rsidRPr="00EC198D">
          <w:rPr>
            <w:rStyle w:val="a4"/>
            <w:rFonts w:hint="eastAsia"/>
            <w:noProof/>
          </w:rPr>
          <w:t>基金的收益与分配</w:t>
        </w:r>
        <w:r w:rsidR="00507769">
          <w:rPr>
            <w:noProof/>
            <w:webHidden/>
          </w:rPr>
          <w:tab/>
        </w:r>
        <w:r w:rsidR="00507769">
          <w:rPr>
            <w:noProof/>
            <w:webHidden/>
          </w:rPr>
          <w:fldChar w:fldCharType="begin"/>
        </w:r>
        <w:r w:rsidR="00507769">
          <w:rPr>
            <w:noProof/>
            <w:webHidden/>
          </w:rPr>
          <w:instrText xml:space="preserve"> PAGEREF _Toc527709656 \h </w:instrText>
        </w:r>
        <w:r w:rsidR="00507769">
          <w:rPr>
            <w:noProof/>
            <w:webHidden/>
          </w:rPr>
        </w:r>
        <w:r w:rsidR="00507769">
          <w:rPr>
            <w:noProof/>
            <w:webHidden/>
          </w:rPr>
          <w:fldChar w:fldCharType="separate"/>
        </w:r>
        <w:r w:rsidR="00507769">
          <w:rPr>
            <w:noProof/>
            <w:webHidden/>
          </w:rPr>
          <w:t>51</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7" w:history="1">
        <w:r w:rsidR="00507769" w:rsidRPr="00EC198D">
          <w:rPr>
            <w:rStyle w:val="a4"/>
            <w:noProof/>
          </w:rPr>
          <w:t xml:space="preserve">§13 </w:t>
        </w:r>
        <w:r w:rsidR="00507769" w:rsidRPr="00EC198D">
          <w:rPr>
            <w:rStyle w:val="a4"/>
            <w:rFonts w:hint="eastAsia"/>
            <w:noProof/>
          </w:rPr>
          <w:t>基金的费用与税收</w:t>
        </w:r>
        <w:r w:rsidR="00507769">
          <w:rPr>
            <w:noProof/>
            <w:webHidden/>
          </w:rPr>
          <w:tab/>
        </w:r>
        <w:r w:rsidR="00507769">
          <w:rPr>
            <w:noProof/>
            <w:webHidden/>
          </w:rPr>
          <w:fldChar w:fldCharType="begin"/>
        </w:r>
        <w:r w:rsidR="00507769">
          <w:rPr>
            <w:noProof/>
            <w:webHidden/>
          </w:rPr>
          <w:instrText xml:space="preserve"> PAGEREF _Toc527709657 \h </w:instrText>
        </w:r>
        <w:r w:rsidR="00507769">
          <w:rPr>
            <w:noProof/>
            <w:webHidden/>
          </w:rPr>
        </w:r>
        <w:r w:rsidR="00507769">
          <w:rPr>
            <w:noProof/>
            <w:webHidden/>
          </w:rPr>
          <w:fldChar w:fldCharType="separate"/>
        </w:r>
        <w:r w:rsidR="00507769">
          <w:rPr>
            <w:noProof/>
            <w:webHidden/>
          </w:rPr>
          <w:t>53</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8" w:history="1">
        <w:r w:rsidR="00507769" w:rsidRPr="00EC198D">
          <w:rPr>
            <w:rStyle w:val="a4"/>
            <w:noProof/>
          </w:rPr>
          <w:t xml:space="preserve">§14 </w:t>
        </w:r>
        <w:r w:rsidR="00507769" w:rsidRPr="00EC198D">
          <w:rPr>
            <w:rStyle w:val="a4"/>
            <w:rFonts w:hint="eastAsia"/>
            <w:noProof/>
          </w:rPr>
          <w:t>基金的会计与审计</w:t>
        </w:r>
        <w:r w:rsidR="00507769">
          <w:rPr>
            <w:noProof/>
            <w:webHidden/>
          </w:rPr>
          <w:tab/>
        </w:r>
        <w:r w:rsidR="00507769">
          <w:rPr>
            <w:noProof/>
            <w:webHidden/>
          </w:rPr>
          <w:fldChar w:fldCharType="begin"/>
        </w:r>
        <w:r w:rsidR="00507769">
          <w:rPr>
            <w:noProof/>
            <w:webHidden/>
          </w:rPr>
          <w:instrText xml:space="preserve"> PAGEREF _Toc527709658 \h </w:instrText>
        </w:r>
        <w:r w:rsidR="00507769">
          <w:rPr>
            <w:noProof/>
            <w:webHidden/>
          </w:rPr>
        </w:r>
        <w:r w:rsidR="00507769">
          <w:rPr>
            <w:noProof/>
            <w:webHidden/>
          </w:rPr>
          <w:fldChar w:fldCharType="separate"/>
        </w:r>
        <w:r w:rsidR="00507769">
          <w:rPr>
            <w:noProof/>
            <w:webHidden/>
          </w:rPr>
          <w:t>55</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59" w:history="1">
        <w:r w:rsidR="00507769" w:rsidRPr="00EC198D">
          <w:rPr>
            <w:rStyle w:val="a4"/>
            <w:noProof/>
          </w:rPr>
          <w:t xml:space="preserve">§15 </w:t>
        </w:r>
        <w:r w:rsidR="00507769" w:rsidRPr="00EC198D">
          <w:rPr>
            <w:rStyle w:val="a4"/>
            <w:rFonts w:hint="eastAsia"/>
            <w:noProof/>
          </w:rPr>
          <w:t>基金的信息披露</w:t>
        </w:r>
        <w:r w:rsidR="00507769">
          <w:rPr>
            <w:noProof/>
            <w:webHidden/>
          </w:rPr>
          <w:tab/>
        </w:r>
        <w:r w:rsidR="00507769">
          <w:rPr>
            <w:noProof/>
            <w:webHidden/>
          </w:rPr>
          <w:fldChar w:fldCharType="begin"/>
        </w:r>
        <w:r w:rsidR="00507769">
          <w:rPr>
            <w:noProof/>
            <w:webHidden/>
          </w:rPr>
          <w:instrText xml:space="preserve"> PAGEREF _Toc527709659 \h </w:instrText>
        </w:r>
        <w:r w:rsidR="00507769">
          <w:rPr>
            <w:noProof/>
            <w:webHidden/>
          </w:rPr>
        </w:r>
        <w:r w:rsidR="00507769">
          <w:rPr>
            <w:noProof/>
            <w:webHidden/>
          </w:rPr>
          <w:fldChar w:fldCharType="separate"/>
        </w:r>
        <w:r w:rsidR="00507769">
          <w:rPr>
            <w:noProof/>
            <w:webHidden/>
          </w:rPr>
          <w:t>56</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0" w:history="1">
        <w:r w:rsidR="00507769" w:rsidRPr="00EC198D">
          <w:rPr>
            <w:rStyle w:val="a4"/>
            <w:noProof/>
          </w:rPr>
          <w:t xml:space="preserve">§16 </w:t>
        </w:r>
        <w:r w:rsidR="00507769" w:rsidRPr="00EC198D">
          <w:rPr>
            <w:rStyle w:val="a4"/>
            <w:rFonts w:hint="eastAsia"/>
            <w:noProof/>
          </w:rPr>
          <w:t>风险揭示</w:t>
        </w:r>
        <w:r w:rsidR="00507769">
          <w:rPr>
            <w:noProof/>
            <w:webHidden/>
          </w:rPr>
          <w:tab/>
        </w:r>
        <w:r w:rsidR="00507769">
          <w:rPr>
            <w:noProof/>
            <w:webHidden/>
          </w:rPr>
          <w:fldChar w:fldCharType="begin"/>
        </w:r>
        <w:r w:rsidR="00507769">
          <w:rPr>
            <w:noProof/>
            <w:webHidden/>
          </w:rPr>
          <w:instrText xml:space="preserve"> PAGEREF _Toc527709660 \h </w:instrText>
        </w:r>
        <w:r w:rsidR="00507769">
          <w:rPr>
            <w:noProof/>
            <w:webHidden/>
          </w:rPr>
        </w:r>
        <w:r w:rsidR="00507769">
          <w:rPr>
            <w:noProof/>
            <w:webHidden/>
          </w:rPr>
          <w:fldChar w:fldCharType="separate"/>
        </w:r>
        <w:r w:rsidR="00507769">
          <w:rPr>
            <w:noProof/>
            <w:webHidden/>
          </w:rPr>
          <w:t>61</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1" w:history="1">
        <w:r w:rsidR="00507769" w:rsidRPr="00EC198D">
          <w:rPr>
            <w:rStyle w:val="a4"/>
            <w:noProof/>
          </w:rPr>
          <w:t xml:space="preserve">§17 </w:t>
        </w:r>
        <w:r w:rsidR="00507769" w:rsidRPr="00EC198D">
          <w:rPr>
            <w:rStyle w:val="a4"/>
            <w:rFonts w:hint="eastAsia"/>
            <w:noProof/>
          </w:rPr>
          <w:t>基金合同的变更、终止和基金财产的清算</w:t>
        </w:r>
        <w:r w:rsidR="00507769">
          <w:rPr>
            <w:noProof/>
            <w:webHidden/>
          </w:rPr>
          <w:tab/>
        </w:r>
        <w:r w:rsidR="00507769">
          <w:rPr>
            <w:noProof/>
            <w:webHidden/>
          </w:rPr>
          <w:fldChar w:fldCharType="begin"/>
        </w:r>
        <w:r w:rsidR="00507769">
          <w:rPr>
            <w:noProof/>
            <w:webHidden/>
          </w:rPr>
          <w:instrText xml:space="preserve"> PAGEREF _Toc527709661 \h </w:instrText>
        </w:r>
        <w:r w:rsidR="00507769">
          <w:rPr>
            <w:noProof/>
            <w:webHidden/>
          </w:rPr>
        </w:r>
        <w:r w:rsidR="00507769">
          <w:rPr>
            <w:noProof/>
            <w:webHidden/>
          </w:rPr>
          <w:fldChar w:fldCharType="separate"/>
        </w:r>
        <w:r w:rsidR="00507769">
          <w:rPr>
            <w:noProof/>
            <w:webHidden/>
          </w:rPr>
          <w:t>65</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2" w:history="1">
        <w:r w:rsidR="00507769" w:rsidRPr="00EC198D">
          <w:rPr>
            <w:rStyle w:val="a4"/>
            <w:noProof/>
          </w:rPr>
          <w:t xml:space="preserve">§18 </w:t>
        </w:r>
        <w:r w:rsidR="00507769" w:rsidRPr="00EC198D">
          <w:rPr>
            <w:rStyle w:val="a4"/>
            <w:rFonts w:hint="eastAsia"/>
            <w:noProof/>
          </w:rPr>
          <w:t>基金合同的内容摘要</w:t>
        </w:r>
        <w:r w:rsidR="00507769">
          <w:rPr>
            <w:noProof/>
            <w:webHidden/>
          </w:rPr>
          <w:tab/>
        </w:r>
        <w:r w:rsidR="00507769">
          <w:rPr>
            <w:noProof/>
            <w:webHidden/>
          </w:rPr>
          <w:fldChar w:fldCharType="begin"/>
        </w:r>
        <w:r w:rsidR="00507769">
          <w:rPr>
            <w:noProof/>
            <w:webHidden/>
          </w:rPr>
          <w:instrText xml:space="preserve"> PAGEREF _Toc527709662 \h </w:instrText>
        </w:r>
        <w:r w:rsidR="00507769">
          <w:rPr>
            <w:noProof/>
            <w:webHidden/>
          </w:rPr>
        </w:r>
        <w:r w:rsidR="00507769">
          <w:rPr>
            <w:noProof/>
            <w:webHidden/>
          </w:rPr>
          <w:fldChar w:fldCharType="separate"/>
        </w:r>
        <w:r w:rsidR="00507769">
          <w:rPr>
            <w:noProof/>
            <w:webHidden/>
          </w:rPr>
          <w:t>67</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3" w:history="1">
        <w:r w:rsidR="00507769" w:rsidRPr="00EC198D">
          <w:rPr>
            <w:rStyle w:val="a4"/>
            <w:noProof/>
          </w:rPr>
          <w:t xml:space="preserve">§19 </w:t>
        </w:r>
        <w:r w:rsidR="00507769" w:rsidRPr="00EC198D">
          <w:rPr>
            <w:rStyle w:val="a4"/>
            <w:rFonts w:hint="eastAsia"/>
            <w:noProof/>
          </w:rPr>
          <w:t>基金托管协议的内容摘要</w:t>
        </w:r>
        <w:r w:rsidR="00507769">
          <w:rPr>
            <w:noProof/>
            <w:webHidden/>
          </w:rPr>
          <w:tab/>
        </w:r>
        <w:r w:rsidR="00507769">
          <w:rPr>
            <w:noProof/>
            <w:webHidden/>
          </w:rPr>
          <w:fldChar w:fldCharType="begin"/>
        </w:r>
        <w:r w:rsidR="00507769">
          <w:rPr>
            <w:noProof/>
            <w:webHidden/>
          </w:rPr>
          <w:instrText xml:space="preserve"> PAGEREF _Toc527709663 \h </w:instrText>
        </w:r>
        <w:r w:rsidR="00507769">
          <w:rPr>
            <w:noProof/>
            <w:webHidden/>
          </w:rPr>
        </w:r>
        <w:r w:rsidR="00507769">
          <w:rPr>
            <w:noProof/>
            <w:webHidden/>
          </w:rPr>
          <w:fldChar w:fldCharType="separate"/>
        </w:r>
        <w:r w:rsidR="00507769">
          <w:rPr>
            <w:noProof/>
            <w:webHidden/>
          </w:rPr>
          <w:t>87</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4" w:history="1">
        <w:r w:rsidR="00507769" w:rsidRPr="00EC198D">
          <w:rPr>
            <w:rStyle w:val="a4"/>
            <w:noProof/>
          </w:rPr>
          <w:t xml:space="preserve">§20 </w:t>
        </w:r>
        <w:r w:rsidR="00507769" w:rsidRPr="00EC198D">
          <w:rPr>
            <w:rStyle w:val="a4"/>
            <w:rFonts w:hint="eastAsia"/>
            <w:noProof/>
          </w:rPr>
          <w:t>基金份额持有人服务</w:t>
        </w:r>
        <w:r w:rsidR="00507769">
          <w:rPr>
            <w:noProof/>
            <w:webHidden/>
          </w:rPr>
          <w:tab/>
        </w:r>
        <w:r w:rsidR="00507769">
          <w:rPr>
            <w:noProof/>
            <w:webHidden/>
          </w:rPr>
          <w:fldChar w:fldCharType="begin"/>
        </w:r>
        <w:r w:rsidR="00507769">
          <w:rPr>
            <w:noProof/>
            <w:webHidden/>
          </w:rPr>
          <w:instrText xml:space="preserve"> PAGEREF _Toc527709664 \h </w:instrText>
        </w:r>
        <w:r w:rsidR="00507769">
          <w:rPr>
            <w:noProof/>
            <w:webHidden/>
          </w:rPr>
        </w:r>
        <w:r w:rsidR="00507769">
          <w:rPr>
            <w:noProof/>
            <w:webHidden/>
          </w:rPr>
          <w:fldChar w:fldCharType="separate"/>
        </w:r>
        <w:r w:rsidR="00507769">
          <w:rPr>
            <w:noProof/>
            <w:webHidden/>
          </w:rPr>
          <w:t>103</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5" w:history="1">
        <w:r w:rsidR="00507769" w:rsidRPr="00EC198D">
          <w:rPr>
            <w:rStyle w:val="a4"/>
            <w:noProof/>
          </w:rPr>
          <w:t xml:space="preserve">§21 </w:t>
        </w:r>
        <w:r w:rsidR="00507769" w:rsidRPr="00EC198D">
          <w:rPr>
            <w:rStyle w:val="a4"/>
            <w:rFonts w:hint="eastAsia"/>
            <w:noProof/>
          </w:rPr>
          <w:t>其他应披露事项</w:t>
        </w:r>
        <w:r w:rsidR="00507769">
          <w:rPr>
            <w:noProof/>
            <w:webHidden/>
          </w:rPr>
          <w:tab/>
        </w:r>
        <w:r w:rsidR="00507769">
          <w:rPr>
            <w:noProof/>
            <w:webHidden/>
          </w:rPr>
          <w:fldChar w:fldCharType="begin"/>
        </w:r>
        <w:r w:rsidR="00507769">
          <w:rPr>
            <w:noProof/>
            <w:webHidden/>
          </w:rPr>
          <w:instrText xml:space="preserve"> PAGEREF _Toc527709665 \h </w:instrText>
        </w:r>
        <w:r w:rsidR="00507769">
          <w:rPr>
            <w:noProof/>
            <w:webHidden/>
          </w:rPr>
        </w:r>
        <w:r w:rsidR="00507769">
          <w:rPr>
            <w:noProof/>
            <w:webHidden/>
          </w:rPr>
          <w:fldChar w:fldCharType="separate"/>
        </w:r>
        <w:r w:rsidR="00507769">
          <w:rPr>
            <w:noProof/>
            <w:webHidden/>
          </w:rPr>
          <w:t>105</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6" w:history="1">
        <w:r w:rsidR="00507769" w:rsidRPr="00EC198D">
          <w:rPr>
            <w:rStyle w:val="a4"/>
            <w:noProof/>
          </w:rPr>
          <w:t xml:space="preserve">§22 </w:t>
        </w:r>
        <w:r w:rsidR="00507769" w:rsidRPr="00EC198D">
          <w:rPr>
            <w:rStyle w:val="a4"/>
            <w:rFonts w:hint="eastAsia"/>
            <w:noProof/>
          </w:rPr>
          <w:t>招募说明书存放及其查阅方式</w:t>
        </w:r>
        <w:r w:rsidR="00507769">
          <w:rPr>
            <w:noProof/>
            <w:webHidden/>
          </w:rPr>
          <w:tab/>
        </w:r>
        <w:r w:rsidR="00507769">
          <w:rPr>
            <w:noProof/>
            <w:webHidden/>
          </w:rPr>
          <w:fldChar w:fldCharType="begin"/>
        </w:r>
        <w:r w:rsidR="00507769">
          <w:rPr>
            <w:noProof/>
            <w:webHidden/>
          </w:rPr>
          <w:instrText xml:space="preserve"> PAGEREF _Toc527709666 \h </w:instrText>
        </w:r>
        <w:r w:rsidR="00507769">
          <w:rPr>
            <w:noProof/>
            <w:webHidden/>
          </w:rPr>
        </w:r>
        <w:r w:rsidR="00507769">
          <w:rPr>
            <w:noProof/>
            <w:webHidden/>
          </w:rPr>
          <w:fldChar w:fldCharType="separate"/>
        </w:r>
        <w:r w:rsidR="00507769">
          <w:rPr>
            <w:noProof/>
            <w:webHidden/>
          </w:rPr>
          <w:t>106</w:t>
        </w:r>
        <w:r w:rsidR="00507769">
          <w:rPr>
            <w:noProof/>
            <w:webHidden/>
          </w:rPr>
          <w:fldChar w:fldCharType="end"/>
        </w:r>
      </w:hyperlink>
    </w:p>
    <w:p w:rsidR="00507769" w:rsidRDefault="00BE4ABD">
      <w:pPr>
        <w:pStyle w:val="10"/>
        <w:tabs>
          <w:tab w:val="right" w:leader="dot" w:pos="8296"/>
        </w:tabs>
        <w:rPr>
          <w:rFonts w:asciiTheme="minorHAnsi" w:eastAsiaTheme="minorEastAsia" w:hAnsiTheme="minorHAnsi" w:cstheme="minorBidi"/>
          <w:noProof/>
          <w:szCs w:val="22"/>
        </w:rPr>
      </w:pPr>
      <w:hyperlink w:anchor="_Toc527709667" w:history="1">
        <w:r w:rsidR="00507769" w:rsidRPr="00EC198D">
          <w:rPr>
            <w:rStyle w:val="a4"/>
            <w:noProof/>
          </w:rPr>
          <w:t xml:space="preserve">§23 </w:t>
        </w:r>
        <w:r w:rsidR="00507769" w:rsidRPr="00EC198D">
          <w:rPr>
            <w:rStyle w:val="a4"/>
            <w:rFonts w:hint="eastAsia"/>
            <w:noProof/>
          </w:rPr>
          <w:t>备查文件</w:t>
        </w:r>
        <w:r w:rsidR="00507769">
          <w:rPr>
            <w:noProof/>
            <w:webHidden/>
          </w:rPr>
          <w:tab/>
        </w:r>
        <w:r w:rsidR="00507769">
          <w:rPr>
            <w:noProof/>
            <w:webHidden/>
          </w:rPr>
          <w:fldChar w:fldCharType="begin"/>
        </w:r>
        <w:r w:rsidR="00507769">
          <w:rPr>
            <w:noProof/>
            <w:webHidden/>
          </w:rPr>
          <w:instrText xml:space="preserve"> PAGEREF _Toc527709667 \h </w:instrText>
        </w:r>
        <w:r w:rsidR="00507769">
          <w:rPr>
            <w:noProof/>
            <w:webHidden/>
          </w:rPr>
        </w:r>
        <w:r w:rsidR="00507769">
          <w:rPr>
            <w:noProof/>
            <w:webHidden/>
          </w:rPr>
          <w:fldChar w:fldCharType="separate"/>
        </w:r>
        <w:r w:rsidR="00507769">
          <w:rPr>
            <w:noProof/>
            <w:webHidden/>
          </w:rPr>
          <w:t>107</w:t>
        </w:r>
        <w:r w:rsidR="00507769">
          <w:rPr>
            <w:noProof/>
            <w:webHidden/>
          </w:rPr>
          <w:fldChar w:fldCharType="end"/>
        </w:r>
      </w:hyperlink>
    </w:p>
    <w:p w:rsidR="004D6DDE" w:rsidRDefault="004D6DDE" w:rsidP="004D6DDE">
      <w:r>
        <w:fldChar w:fldCharType="end"/>
      </w:r>
    </w:p>
    <w:p w:rsidR="004D6DDE" w:rsidRDefault="004D6DDE" w:rsidP="004D6DDE">
      <w:pPr>
        <w:pStyle w:val="-4"/>
      </w:pPr>
      <w:r>
        <w:br w:type="page"/>
      </w:r>
      <w:proofErr w:type="spellStart"/>
      <w:r>
        <w:rPr>
          <w:rFonts w:hint="eastAsia"/>
        </w:rPr>
        <w:lastRenderedPageBreak/>
        <w:t>重要提示</w:t>
      </w:r>
      <w:proofErr w:type="spellEnd"/>
    </w:p>
    <w:p w:rsidR="004D6DDE" w:rsidRDefault="004D6DDE" w:rsidP="004D6DDE">
      <w:pPr>
        <w:pStyle w:val="-"/>
        <w:ind w:firstLine="420"/>
      </w:pPr>
      <w:r>
        <w:rPr>
          <w:rFonts w:hint="eastAsia"/>
        </w:rPr>
        <w:t>本基金经中国证监会2017年11月14日证监许可[2017]2069号文注册募集。本基金的基金合同已于2018年4月12日正式生效。</w:t>
      </w:r>
    </w:p>
    <w:p w:rsidR="004D6DDE" w:rsidRDefault="004D6DDE" w:rsidP="004D6DDE">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4D6DDE" w:rsidRDefault="004D6DDE" w:rsidP="004D6DD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4D6DDE" w:rsidRDefault="004D6DDE" w:rsidP="004D6DD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D6DDE" w:rsidRDefault="004D6DDE" w:rsidP="004D6DDE">
      <w:pPr>
        <w:pStyle w:val="-"/>
        <w:ind w:firstLine="420"/>
      </w:pPr>
      <w:r>
        <w:rPr>
          <w:rFonts w:hint="eastAsia"/>
        </w:rPr>
        <w:t>本基金单一投资者持有的基金份额或者构成一致行动人的多个投资者持有的基金份额可达到或者超过基金总份额的50%，基金不向个人投资者销售。</w:t>
      </w:r>
    </w:p>
    <w:p w:rsidR="004D6DDE" w:rsidRDefault="004D6DDE" w:rsidP="004D6DDE">
      <w:pPr>
        <w:pStyle w:val="-"/>
        <w:ind w:firstLine="420"/>
      </w:pPr>
      <w:r>
        <w:rPr>
          <w:rFonts w:hint="eastAsia"/>
        </w:rPr>
        <w:t>本招募说明书已经本基金托管人复核。本招募说明书所载内容截止日为</w:t>
      </w:r>
      <w:r>
        <w:t>2018年10月12日,有关财务数据和净值表现截止日为2018年9月30日（未经审计）。</w:t>
      </w:r>
    </w:p>
    <w:p w:rsidR="004D6DDE" w:rsidRDefault="004D6DDE" w:rsidP="004D6DDE">
      <w:pPr>
        <w:pStyle w:val="-1"/>
      </w:pPr>
      <w:r>
        <w:br w:type="page"/>
      </w:r>
      <w:bookmarkStart w:id="2" w:name="_Toc527709645"/>
      <w:r>
        <w:rPr>
          <w:rFonts w:hint="eastAsia"/>
        </w:rPr>
        <w:lastRenderedPageBreak/>
        <w:t>§</w:t>
      </w:r>
      <w:r>
        <w:t xml:space="preserve">1 </w:t>
      </w:r>
      <w:proofErr w:type="spellStart"/>
      <w:r>
        <w:t>绪言</w:t>
      </w:r>
      <w:bookmarkEnd w:id="2"/>
      <w:proofErr w:type="spellEnd"/>
    </w:p>
    <w:p w:rsidR="004D6DDE" w:rsidRDefault="004D6DDE" w:rsidP="004D6DD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南方涪利定期开放债券型发起式证券投资基金基金合同》编写。</w:t>
      </w:r>
    </w:p>
    <w:p w:rsidR="004D6DDE" w:rsidRDefault="004D6DDE" w:rsidP="004D6DD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D6DDE" w:rsidRDefault="004D6DDE" w:rsidP="004D6DD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D6DDE" w:rsidRDefault="004D6DDE" w:rsidP="004D6DD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D6DDE" w:rsidRDefault="004D6DDE" w:rsidP="004D6DDE">
      <w:pPr>
        <w:pStyle w:val="-1"/>
      </w:pPr>
      <w:r>
        <w:br w:type="page"/>
      </w:r>
      <w:bookmarkStart w:id="3" w:name="_Toc527709646"/>
      <w:r>
        <w:rPr>
          <w:rFonts w:hint="eastAsia"/>
        </w:rPr>
        <w:lastRenderedPageBreak/>
        <w:t>§</w:t>
      </w:r>
      <w:r>
        <w:t xml:space="preserve">2 </w:t>
      </w:r>
      <w:proofErr w:type="spellStart"/>
      <w:r>
        <w:t>释义</w:t>
      </w:r>
      <w:bookmarkEnd w:id="3"/>
      <w:proofErr w:type="spellEnd"/>
    </w:p>
    <w:p w:rsidR="004D6DDE" w:rsidRDefault="004D6DDE" w:rsidP="004D6DDE">
      <w:pPr>
        <w:pStyle w:val="-"/>
        <w:ind w:firstLine="420"/>
      </w:pPr>
      <w:proofErr w:type="spellStart"/>
      <w:r>
        <w:rPr>
          <w:rFonts w:hint="eastAsia"/>
        </w:rPr>
        <w:t>在本招募说明书中，除非文意另有所指，下列词语或简称具有如下含义</w:t>
      </w:r>
      <w:proofErr w:type="spellEnd"/>
      <w:r>
        <w:rPr>
          <w:rFonts w:hint="eastAsia"/>
        </w:rPr>
        <w:t>：</w:t>
      </w:r>
    </w:p>
    <w:p w:rsidR="004D6DDE" w:rsidRDefault="004D6DDE" w:rsidP="004D6DDE">
      <w:pPr>
        <w:pStyle w:val="-"/>
        <w:ind w:firstLine="420"/>
      </w:pPr>
      <w:r>
        <w:rPr>
          <w:rFonts w:hint="eastAsia"/>
        </w:rPr>
        <w:t>1、基金或本基金：指南方涪利定期开放债券型发起式证券投资基金</w:t>
      </w:r>
    </w:p>
    <w:p w:rsidR="004D6DDE" w:rsidRDefault="004D6DDE" w:rsidP="004D6DDE">
      <w:pPr>
        <w:pStyle w:val="-"/>
        <w:ind w:firstLine="420"/>
      </w:pPr>
      <w:r>
        <w:rPr>
          <w:rFonts w:hint="eastAsia"/>
        </w:rPr>
        <w:t>2、基金管理人：指南方基金管理股份有限公司</w:t>
      </w:r>
    </w:p>
    <w:p w:rsidR="004D6DDE" w:rsidRDefault="004D6DDE" w:rsidP="004D6DDE">
      <w:pPr>
        <w:pStyle w:val="-"/>
        <w:ind w:firstLine="420"/>
      </w:pPr>
      <w:r>
        <w:rPr>
          <w:rFonts w:hint="eastAsia"/>
        </w:rPr>
        <w:t>3、基金托管人：指中国民生银行股份有限公司</w:t>
      </w:r>
    </w:p>
    <w:p w:rsidR="004D6DDE" w:rsidRDefault="004D6DDE" w:rsidP="004D6DDE">
      <w:pPr>
        <w:pStyle w:val="-"/>
        <w:ind w:firstLine="420"/>
      </w:pPr>
      <w:r>
        <w:rPr>
          <w:rFonts w:hint="eastAsia"/>
        </w:rPr>
        <w:t>4、基金合同：指《南方涪利定期开放债券型发起式证券投资基金基金合同》及对其任何有效修订和补充</w:t>
      </w:r>
    </w:p>
    <w:p w:rsidR="004D6DDE" w:rsidRDefault="004D6DDE" w:rsidP="004D6DDE">
      <w:pPr>
        <w:pStyle w:val="-"/>
        <w:ind w:firstLine="420"/>
      </w:pPr>
      <w:r>
        <w:rPr>
          <w:rFonts w:hint="eastAsia"/>
        </w:rPr>
        <w:t>5、托管协议：指基金管理人与基金托管人就本基金签订之《南方涪利定期开放债券型发起式证券投资基金托管协议》及对该托管协议的任何有效修订和补充</w:t>
      </w:r>
    </w:p>
    <w:p w:rsidR="004D6DDE" w:rsidRDefault="004D6DDE" w:rsidP="004D6DDE">
      <w:pPr>
        <w:pStyle w:val="-"/>
        <w:ind w:firstLine="420"/>
      </w:pPr>
      <w:r>
        <w:rPr>
          <w:rFonts w:hint="eastAsia"/>
        </w:rPr>
        <w:t>6、招募说明书或本招募说明书：指《南方涪利定期开放债券型发起式证券投资基金招募说明书》及其定期的更新</w:t>
      </w:r>
    </w:p>
    <w:p w:rsidR="004D6DDE" w:rsidRDefault="004D6DDE" w:rsidP="004D6DDE">
      <w:pPr>
        <w:pStyle w:val="-"/>
        <w:ind w:firstLine="420"/>
      </w:pPr>
      <w:r>
        <w:rPr>
          <w:rFonts w:hint="eastAsia"/>
        </w:rPr>
        <w:t>7、基金份额发售公告：指《南方涪利定期开放债券型发起式证券投资基金基金份额发售公告》</w:t>
      </w:r>
    </w:p>
    <w:p w:rsidR="004D6DDE" w:rsidRDefault="004D6DDE" w:rsidP="004D6DD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D6DDE" w:rsidRDefault="004D6DDE" w:rsidP="004D6DDE">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4D6DDE" w:rsidRDefault="004D6DDE" w:rsidP="004D6DDE">
      <w:pPr>
        <w:pStyle w:val="-"/>
        <w:ind w:firstLine="420"/>
      </w:pPr>
      <w:r>
        <w:rPr>
          <w:rFonts w:hint="eastAsia"/>
        </w:rPr>
        <w:t>10、《销售办法》：指中国证监会2013年3月15日颁布、同年6月1日实施的《证券投资基金销售管理办法》及颁布机关对其不时做出的修订</w:t>
      </w:r>
    </w:p>
    <w:p w:rsidR="004D6DDE" w:rsidRDefault="004D6DDE" w:rsidP="004D6DDE">
      <w:pPr>
        <w:pStyle w:val="-"/>
        <w:ind w:firstLine="420"/>
      </w:pPr>
      <w:r>
        <w:rPr>
          <w:rFonts w:hint="eastAsia"/>
        </w:rPr>
        <w:t>11、《信息披露办法》：指中国证监会2004年6月8日颁布、同年7月1日实施的《证券投资基金信息披露管理办法》及颁布机关对其不时做出的修订</w:t>
      </w:r>
    </w:p>
    <w:p w:rsidR="004D6DDE" w:rsidRDefault="004D6DDE" w:rsidP="004D6DDE">
      <w:pPr>
        <w:pStyle w:val="-"/>
        <w:ind w:firstLine="420"/>
      </w:pPr>
      <w:r>
        <w:rPr>
          <w:rFonts w:hint="eastAsia"/>
        </w:rPr>
        <w:t>12、《运作办法》：指中国证监会2014年7月7日颁布、同年8月8日实施的《公开募集证券投资基金运作管理办法》及颁布机关对其不时做出的修订</w:t>
      </w:r>
    </w:p>
    <w:p w:rsidR="004D6DDE" w:rsidRDefault="004D6DDE" w:rsidP="004D6DDE">
      <w:pPr>
        <w:pStyle w:val="-"/>
        <w:ind w:firstLine="420"/>
      </w:pPr>
      <w:r>
        <w:t>1</w:t>
      </w:r>
      <w:r>
        <w:rPr>
          <w:rFonts w:hint="eastAsia"/>
        </w:rPr>
        <w:t>3、《流动性风险管理规定》：指中国证监会2017年8月31日颁布、同年10月1日实施的《公开募集开放式证券投资基金流动性风险管理规定》及颁布机关对其不时做出的修订</w:t>
      </w:r>
    </w:p>
    <w:p w:rsidR="004D6DDE" w:rsidRDefault="004D6DDE" w:rsidP="004D6DDE">
      <w:pPr>
        <w:pStyle w:val="-"/>
        <w:ind w:firstLine="420"/>
      </w:pPr>
      <w:r>
        <w:rPr>
          <w:rFonts w:hint="eastAsia"/>
        </w:rPr>
        <w:t>14、中国证监会：指中国证券监督管理委员会</w:t>
      </w:r>
    </w:p>
    <w:p w:rsidR="004D6DDE" w:rsidRDefault="004D6DDE" w:rsidP="004D6DDE">
      <w:pPr>
        <w:pStyle w:val="-"/>
        <w:ind w:firstLine="420"/>
      </w:pPr>
      <w:r>
        <w:rPr>
          <w:rFonts w:hint="eastAsia"/>
        </w:rPr>
        <w:t>15、银行业监督管理机构：指中国人民银行和/</w:t>
      </w:r>
      <w:proofErr w:type="spellStart"/>
      <w:r>
        <w:rPr>
          <w:rFonts w:hint="eastAsia"/>
        </w:rPr>
        <w:t>或中国银行保险监督管理委员会</w:t>
      </w:r>
      <w:proofErr w:type="spellEnd"/>
    </w:p>
    <w:p w:rsidR="004D6DDE" w:rsidRDefault="004D6DDE" w:rsidP="004D6DDE">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4D6DDE" w:rsidRDefault="004D6DDE" w:rsidP="004D6DDE">
      <w:pPr>
        <w:pStyle w:val="-"/>
        <w:ind w:firstLine="420"/>
      </w:pPr>
      <w:r>
        <w:rPr>
          <w:rFonts w:hint="eastAsia"/>
        </w:rPr>
        <w:t>17、个人投资者：指依据有关法律法规规定可投资于证券投资基金的自然人</w:t>
      </w:r>
    </w:p>
    <w:p w:rsidR="004D6DDE" w:rsidRDefault="004D6DDE" w:rsidP="004D6DDE">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4D6DDE" w:rsidRDefault="004D6DDE" w:rsidP="004D6DDE">
      <w:pPr>
        <w:pStyle w:val="-"/>
        <w:ind w:firstLine="420"/>
      </w:pPr>
      <w:r>
        <w:rPr>
          <w:rFonts w:hint="eastAsia"/>
        </w:rPr>
        <w:t>19、合格境外机构投资者：指符合《合格境外机构投资者境内证券投资管理办法》（包括其不时修订）及相关法律法规规定可以投资于在中国境内证券市场的中国境外的机构投资者</w:t>
      </w:r>
    </w:p>
    <w:p w:rsidR="004D6DDE" w:rsidRDefault="004D6DDE" w:rsidP="004D6DDE">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4D6DDE" w:rsidRDefault="004D6DDE" w:rsidP="004D6DDE">
      <w:pPr>
        <w:pStyle w:val="-"/>
        <w:ind w:firstLine="420"/>
      </w:pPr>
      <w:r>
        <w:rPr>
          <w:rFonts w:hint="eastAsia"/>
        </w:rPr>
        <w:t>21、投资人：指机构投资者、合格境外机构投资者、人民币合格境外机构投资者、发起资金提供方以及法律法规或中国证监会允许购买证券投资基金的其他投资人的合称。本基金不向个人投资者公开销售</w:t>
      </w:r>
    </w:p>
    <w:p w:rsidR="004D6DDE" w:rsidRDefault="004D6DDE" w:rsidP="004D6DDE">
      <w:pPr>
        <w:pStyle w:val="-"/>
        <w:ind w:firstLine="420"/>
      </w:pPr>
      <w:r>
        <w:rPr>
          <w:rFonts w:hint="eastAsia"/>
        </w:rPr>
        <w:t>22、基金份额持有人：指依基金合同和招募说明书合法取得基金份额的投资人</w:t>
      </w:r>
    </w:p>
    <w:p w:rsidR="004D6DDE" w:rsidRDefault="004D6DDE" w:rsidP="004D6DDE">
      <w:pPr>
        <w:pStyle w:val="-"/>
        <w:ind w:firstLine="420"/>
      </w:pPr>
      <w:r>
        <w:rPr>
          <w:rFonts w:hint="eastAsia"/>
        </w:rPr>
        <w:t>23、基金销售业务：指基金管理人或销售机构宣传推介基金，发售基金份额，办理基金份额的申购、赎回、转换、非交易过户、转托管及定投等业务</w:t>
      </w:r>
    </w:p>
    <w:p w:rsidR="004D6DDE" w:rsidRDefault="004D6DDE" w:rsidP="004D6DDE">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4D6DDE" w:rsidRDefault="004D6DDE" w:rsidP="004D6DDE">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D6DDE" w:rsidRDefault="004D6DDE" w:rsidP="004D6DDE">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4D6DDE" w:rsidRDefault="004D6DDE" w:rsidP="004D6DDE">
      <w:pPr>
        <w:pStyle w:val="-"/>
        <w:ind w:firstLine="420"/>
      </w:pPr>
      <w:r>
        <w:rPr>
          <w:rFonts w:hint="eastAsia"/>
        </w:rPr>
        <w:t>27、基金账户：指登记机构为投资人开立的、用于记录其持有的、基金管理人所管理的基金份额余额及其变动情况的账户</w:t>
      </w:r>
    </w:p>
    <w:p w:rsidR="004D6DDE" w:rsidRDefault="004D6DDE" w:rsidP="004D6DDE">
      <w:pPr>
        <w:pStyle w:val="-"/>
        <w:ind w:firstLine="420"/>
      </w:pPr>
      <w:r>
        <w:rPr>
          <w:rFonts w:hint="eastAsia"/>
        </w:rPr>
        <w:t>28、基金交易账户：指销售机构为投资人开立的、记录投资人通过该销售机构办理基金业务而引起的基金份额变动及结余情况的账户</w:t>
      </w:r>
    </w:p>
    <w:p w:rsidR="004D6DDE" w:rsidRDefault="004D6DDE" w:rsidP="004D6DDE">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4D6DDE" w:rsidRDefault="004D6DDE" w:rsidP="004D6DDE">
      <w:pPr>
        <w:pStyle w:val="-"/>
        <w:ind w:firstLine="420"/>
      </w:pPr>
      <w:r>
        <w:rPr>
          <w:rFonts w:hint="eastAsia"/>
        </w:rPr>
        <w:t>30、基金合同终止日：指基金合同规定的基金合同终止事由出现后，基金财产清算完毕，清算结果报中国证监会备案并予以公告的日期</w:t>
      </w:r>
    </w:p>
    <w:p w:rsidR="004D6DDE" w:rsidRDefault="004D6DDE" w:rsidP="004D6DDE">
      <w:pPr>
        <w:pStyle w:val="-"/>
        <w:ind w:firstLine="420"/>
      </w:pPr>
      <w:r>
        <w:rPr>
          <w:rFonts w:hint="eastAsia"/>
        </w:rPr>
        <w:lastRenderedPageBreak/>
        <w:t>31、基金募集期：指自基金份额发售之日起至发售结束之日止的期间，最长不得超过3个月</w:t>
      </w:r>
    </w:p>
    <w:p w:rsidR="004D6DDE" w:rsidRDefault="004D6DDE" w:rsidP="004D6DDE">
      <w:pPr>
        <w:pStyle w:val="-"/>
        <w:ind w:firstLine="420"/>
      </w:pPr>
      <w:r>
        <w:rPr>
          <w:rFonts w:hint="eastAsia"/>
        </w:rPr>
        <w:t>32、存续期：指基金合同生效至终止之间的不定期期限</w:t>
      </w:r>
    </w:p>
    <w:p w:rsidR="004D6DDE" w:rsidRDefault="004D6DDE" w:rsidP="004D6DDE">
      <w:pPr>
        <w:pStyle w:val="-"/>
        <w:ind w:firstLine="420"/>
      </w:pPr>
      <w:r>
        <w:t>3</w:t>
      </w:r>
      <w:r>
        <w:rPr>
          <w:rFonts w:hint="eastAsia"/>
        </w:rPr>
        <w:t>3、工作日：指上海证券交易所、深圳证券交易所的正常交易日</w:t>
      </w:r>
    </w:p>
    <w:p w:rsidR="004D6DDE" w:rsidRDefault="004D6DDE" w:rsidP="004D6DDE">
      <w:pPr>
        <w:pStyle w:val="-"/>
        <w:ind w:firstLine="420"/>
      </w:pPr>
      <w:r>
        <w:rPr>
          <w:rFonts w:hint="eastAsia"/>
        </w:rPr>
        <w:t>34、T日：指销售机构在规定时间受理投资人申购、赎回或其他业务申请的开放日</w:t>
      </w:r>
    </w:p>
    <w:p w:rsidR="004D6DDE" w:rsidRDefault="004D6DDE" w:rsidP="004D6DDE">
      <w:pPr>
        <w:pStyle w:val="-"/>
        <w:ind w:firstLine="420"/>
      </w:pPr>
      <w:r>
        <w:rPr>
          <w:rFonts w:hint="eastAsia"/>
        </w:rPr>
        <w:t>35、T+n日：指自T日起第n个工作日（不包含T日），</w:t>
      </w:r>
      <w:proofErr w:type="spellStart"/>
      <w:r>
        <w:rPr>
          <w:rFonts w:hint="eastAsia"/>
        </w:rPr>
        <w:t>n为自然数</w:t>
      </w:r>
      <w:proofErr w:type="spellEnd"/>
    </w:p>
    <w:p w:rsidR="004D6DDE" w:rsidRDefault="004D6DDE" w:rsidP="004D6DDE">
      <w:pPr>
        <w:pStyle w:val="-"/>
        <w:ind w:firstLine="420"/>
      </w:pPr>
      <w:r>
        <w:rPr>
          <w:rFonts w:hint="eastAsia"/>
        </w:rPr>
        <w:t>36、开放期：指本基金每一个封闭期结束之日后第一个工作日起（含该日）进入开放期，开放期不少于5个工作日并且最长不超过20个工作日。在此期间，投资人可以申购、赎回基金份额。具体时间由基金管理人在开始办理申购和赎回的具体日期前依照《信息披露办法》的有关规定在指定媒体上予以公告。若由于不可抗力的原因导致原定开放起始日或开放期不能办理基金的申购与赎回，则开放起始日或开放期相应顺延</w:t>
      </w:r>
    </w:p>
    <w:p w:rsidR="004D6DDE" w:rsidRDefault="004D6DDE" w:rsidP="004D6DDE">
      <w:pPr>
        <w:pStyle w:val="-"/>
        <w:ind w:firstLine="420"/>
      </w:pPr>
      <w:r>
        <w:rPr>
          <w:rFonts w:hint="eastAsia"/>
        </w:rPr>
        <w:t>37、封闭期：指自基金合同生效日起（含该日）或者每一个开放期结束之日次日起（含该次日）至3个月后的对日的期间。本基金的第一个封闭期为自基金合同生效日起至3个月后的对日。下一个封闭期为首个开放期结束之日次日起至3个月后的对日，以此类推。如果封闭期到期日的次日为非工作日的，封闭期相应顺延。本基金封闭期内不办理申购与赎回业务，也不上市交易</w:t>
      </w:r>
    </w:p>
    <w:p w:rsidR="004D6DDE" w:rsidRDefault="004D6DDE" w:rsidP="004D6DDE">
      <w:pPr>
        <w:pStyle w:val="-"/>
        <w:ind w:firstLine="420"/>
      </w:pPr>
      <w:r>
        <w:rPr>
          <w:rFonts w:hint="eastAsia"/>
        </w:rPr>
        <w:t>38、开放日：指开放期内为投资人办理基金份额申购、赎回或其他业务的工作日</w:t>
      </w:r>
    </w:p>
    <w:p w:rsidR="004D6DDE" w:rsidRDefault="004D6DDE" w:rsidP="004D6DDE">
      <w:pPr>
        <w:pStyle w:val="-"/>
        <w:ind w:firstLine="420"/>
      </w:pPr>
      <w:r>
        <w:rPr>
          <w:rFonts w:hint="eastAsia"/>
        </w:rPr>
        <w:t>39、开放时间：指开放日基金接受申购、赎回或其他交易的时间段</w:t>
      </w:r>
    </w:p>
    <w:p w:rsidR="004D6DDE" w:rsidRDefault="004D6DDE" w:rsidP="004D6DDE">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4D6DDE" w:rsidRDefault="004D6DDE" w:rsidP="004D6DDE">
      <w:pPr>
        <w:pStyle w:val="-"/>
        <w:ind w:firstLine="420"/>
      </w:pPr>
      <w:r>
        <w:rPr>
          <w:rFonts w:hint="eastAsia"/>
        </w:rPr>
        <w:t>41、认购：指在基金募集期内，投资人根据基金合同和招募说明书的规定申请购买基金份额的行为</w:t>
      </w:r>
    </w:p>
    <w:p w:rsidR="004D6DDE" w:rsidRDefault="004D6DDE" w:rsidP="004D6DDE">
      <w:pPr>
        <w:pStyle w:val="-"/>
        <w:ind w:firstLine="420"/>
      </w:pPr>
      <w:r>
        <w:rPr>
          <w:rFonts w:hint="eastAsia"/>
        </w:rPr>
        <w:t>42、申购：指基金合同生效后的开放期内，投资人根据基金合同和招募说明书的规定申请购买基金份额的行为</w:t>
      </w:r>
    </w:p>
    <w:p w:rsidR="004D6DDE" w:rsidRDefault="004D6DDE" w:rsidP="004D6DDE">
      <w:pPr>
        <w:pStyle w:val="-"/>
        <w:ind w:firstLine="420"/>
      </w:pPr>
      <w:r>
        <w:rPr>
          <w:rFonts w:hint="eastAsia"/>
        </w:rPr>
        <w:t>43、赎回：指基金合同生效后的开放期内，基金份额持有人按基金合同和招募说明书规定的条件要求将基金份额兑换为现金的行为</w:t>
      </w:r>
    </w:p>
    <w:p w:rsidR="004D6DDE" w:rsidRDefault="004D6DDE" w:rsidP="004D6DDE">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4D6DDE" w:rsidRDefault="004D6DDE" w:rsidP="004D6DDE">
      <w:pPr>
        <w:pStyle w:val="-"/>
        <w:ind w:firstLine="420"/>
      </w:pPr>
      <w:r>
        <w:rPr>
          <w:rFonts w:hint="eastAsia"/>
        </w:rPr>
        <w:t>45、转托管：指基金份额持有人在本基金的不同销售机构之间实施的变更所持基金份额销售机构的操作</w:t>
      </w:r>
    </w:p>
    <w:p w:rsidR="004D6DDE" w:rsidRDefault="004D6DDE" w:rsidP="004D6DDE">
      <w:pPr>
        <w:pStyle w:val="-"/>
        <w:ind w:firstLine="420"/>
      </w:pPr>
      <w:r>
        <w:rPr>
          <w:rFonts w:hint="eastAsia"/>
        </w:rPr>
        <w:lastRenderedPageBreak/>
        <w:t>46、定投计划：指投资人通过有关销售机构提出申请，约定每期申购日、扣款金额及扣款方式，由销售机构于每期约定扣款日在投资人指定银行账户内自动完成扣款及受理基金申购申请的一种投资方式</w:t>
      </w:r>
    </w:p>
    <w:p w:rsidR="004D6DDE" w:rsidRDefault="004D6DDE" w:rsidP="004D6DDE">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4D6DDE" w:rsidRDefault="004D6DDE" w:rsidP="004D6DDE">
      <w:pPr>
        <w:pStyle w:val="-"/>
        <w:ind w:firstLine="420"/>
      </w:pPr>
      <w:r>
        <w:rPr>
          <w:rFonts w:hint="eastAsia"/>
        </w:rPr>
        <w:t>48、元：指人民币元</w:t>
      </w:r>
    </w:p>
    <w:p w:rsidR="004D6DDE" w:rsidRDefault="004D6DDE" w:rsidP="004D6DDE">
      <w:pPr>
        <w:pStyle w:val="-"/>
        <w:ind w:firstLine="420"/>
      </w:pPr>
      <w:r>
        <w:rPr>
          <w:rFonts w:hint="eastAsia"/>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4D6DDE" w:rsidRDefault="004D6DDE" w:rsidP="004D6DDE">
      <w:pPr>
        <w:pStyle w:val="-"/>
        <w:ind w:firstLine="420"/>
      </w:pPr>
      <w:r>
        <w:rPr>
          <w:rFonts w:hint="eastAsia"/>
        </w:rPr>
        <w:t>50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4D6DDE" w:rsidRDefault="004D6DDE" w:rsidP="004D6DDE">
      <w:pPr>
        <w:pStyle w:val="-"/>
        <w:ind w:firstLine="420"/>
      </w:pPr>
      <w:r>
        <w:rPr>
          <w:rFonts w:hint="eastAsia"/>
        </w:rPr>
        <w:t>51、基金利润：指基金利息收入、投资收益、公允价值变动收益和其他收入扣除相关费用后的余额</w:t>
      </w:r>
    </w:p>
    <w:p w:rsidR="004D6DDE" w:rsidRDefault="004D6DDE" w:rsidP="004D6DDE">
      <w:pPr>
        <w:pStyle w:val="-"/>
        <w:ind w:firstLine="420"/>
      </w:pPr>
      <w:r>
        <w:rPr>
          <w:rFonts w:hint="eastAsia"/>
        </w:rPr>
        <w:t>52、基金资产总值：指基金拥有的各类有价证券、银行存款本息、基金应收申购款及其他资产的价值总和</w:t>
      </w:r>
    </w:p>
    <w:p w:rsidR="004D6DDE" w:rsidRDefault="004D6DDE" w:rsidP="004D6DDE">
      <w:pPr>
        <w:pStyle w:val="-"/>
        <w:ind w:firstLine="420"/>
      </w:pPr>
      <w:r>
        <w:rPr>
          <w:rFonts w:hint="eastAsia"/>
        </w:rPr>
        <w:t>53、基金资产净值：指基金资产总值减去基金负债后的价值</w:t>
      </w:r>
    </w:p>
    <w:p w:rsidR="004D6DDE" w:rsidRDefault="004D6DDE" w:rsidP="004D6DDE">
      <w:pPr>
        <w:pStyle w:val="-"/>
        <w:ind w:firstLine="420"/>
      </w:pPr>
      <w:r>
        <w:rPr>
          <w:rFonts w:hint="eastAsia"/>
        </w:rPr>
        <w:t>54、基金份额净值：指计算日基金资产净值除以计算日基金份额总数</w:t>
      </w:r>
    </w:p>
    <w:p w:rsidR="004D6DDE" w:rsidRDefault="004D6DDE" w:rsidP="004D6DDE">
      <w:pPr>
        <w:pStyle w:val="-"/>
        <w:ind w:firstLine="420"/>
      </w:pPr>
      <w:r>
        <w:rPr>
          <w:rFonts w:hint="eastAsia"/>
        </w:rPr>
        <w:t>55、基金资产估值：指计算评估基金资产和负债的价值，以确定基金资产净值和基金份额净值的过程</w:t>
      </w:r>
    </w:p>
    <w:p w:rsidR="004D6DDE" w:rsidRDefault="004D6DDE" w:rsidP="004D6DDE">
      <w:pPr>
        <w:pStyle w:val="-"/>
        <w:ind w:firstLine="420"/>
      </w:pPr>
      <w:r>
        <w:rPr>
          <w:rFonts w:hint="eastAsia"/>
        </w:rPr>
        <w:t>56、发起式基金：指符合《运作办法》和中国证监会规定的相关条件而募集、运作，由基金管理人、基金管理人股东、基金管理人高级管理人员或基金经理等人员承诺认购一定金额并持有一定期限的证券投资基金</w:t>
      </w:r>
    </w:p>
    <w:p w:rsidR="004D6DDE" w:rsidRDefault="004D6DDE" w:rsidP="004D6DDE">
      <w:pPr>
        <w:pStyle w:val="-"/>
        <w:ind w:firstLine="420"/>
      </w:pPr>
      <w:r>
        <w:rPr>
          <w:rFonts w:hint="eastAsia"/>
        </w:rPr>
        <w:t>57、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1000万元，且发起资金认购的基金份额持有期限不低于三年</w:t>
      </w:r>
    </w:p>
    <w:p w:rsidR="004D6DDE" w:rsidRDefault="004D6DDE" w:rsidP="004D6DDE">
      <w:pPr>
        <w:pStyle w:val="-"/>
        <w:ind w:firstLine="420"/>
      </w:pPr>
      <w:r>
        <w:rPr>
          <w:rFonts w:hint="eastAsia"/>
        </w:rPr>
        <w:t>58、发起资金提供方：指以发起资金认购本基金且承诺以发起资金认购的基金份额持有期限不少于三年的基金管理人股东、基金管理人、基金管理人高级管理人员或基金经理等人员</w:t>
      </w:r>
    </w:p>
    <w:p w:rsidR="004D6DDE" w:rsidRDefault="004D6DDE" w:rsidP="004D6DDE">
      <w:pPr>
        <w:pStyle w:val="-"/>
        <w:ind w:firstLine="420"/>
      </w:pPr>
      <w:r>
        <w:rPr>
          <w:rFonts w:hint="eastAsia"/>
        </w:rPr>
        <w:t>59、指定媒介：指中国证监会指定的用以进行信息披露的媒介</w:t>
      </w:r>
    </w:p>
    <w:p w:rsidR="004D6DDE" w:rsidRDefault="004D6DDE" w:rsidP="004D6DDE">
      <w:pPr>
        <w:pStyle w:val="-"/>
        <w:ind w:firstLine="420"/>
      </w:pPr>
      <w:r>
        <w:rPr>
          <w:rFonts w:hint="eastAsia"/>
        </w:rPr>
        <w:t>60、不可抗力：指本基金合同当事人不能预见、不能避免且不能克服的客观事件</w:t>
      </w:r>
    </w:p>
    <w:p w:rsidR="004D6DDE" w:rsidRDefault="004D6DDE" w:rsidP="004D6DDE">
      <w:pPr>
        <w:pStyle w:val="-"/>
        <w:ind w:firstLine="420"/>
      </w:pPr>
      <w:proofErr w:type="spellStart"/>
      <w:r>
        <w:rPr>
          <w:rFonts w:hint="eastAsia"/>
        </w:rPr>
        <w:lastRenderedPageBreak/>
        <w:t>以上释义中涉及法律法规、业务规则的内容，法律法规、业务规则修订后，如适用本基金，相关内容以修订后法律法规、业务规则为准</w:t>
      </w:r>
      <w:proofErr w:type="spellEnd"/>
      <w:r>
        <w:rPr>
          <w:rFonts w:hint="eastAsia"/>
        </w:rPr>
        <w:t>。</w:t>
      </w:r>
    </w:p>
    <w:p w:rsidR="004D6DDE" w:rsidRDefault="004D6DDE" w:rsidP="004D6DDE">
      <w:pPr>
        <w:pStyle w:val="-1"/>
      </w:pPr>
      <w:r>
        <w:br w:type="page"/>
      </w:r>
      <w:bookmarkStart w:id="4" w:name="_Toc527709647"/>
      <w:r>
        <w:rPr>
          <w:rFonts w:hint="eastAsia"/>
        </w:rPr>
        <w:lastRenderedPageBreak/>
        <w:t>§</w:t>
      </w:r>
      <w:r>
        <w:t xml:space="preserve">3 </w:t>
      </w:r>
      <w:proofErr w:type="spellStart"/>
      <w:r>
        <w:t>基金管理人</w:t>
      </w:r>
      <w:bookmarkEnd w:id="4"/>
      <w:proofErr w:type="spellEnd"/>
    </w:p>
    <w:p w:rsidR="004D6DDE" w:rsidRDefault="004D6DDE" w:rsidP="004D6DDE">
      <w:pPr>
        <w:pStyle w:val="-2"/>
      </w:pPr>
      <w:r>
        <w:rPr>
          <w:rFonts w:hint="eastAsia"/>
        </w:rPr>
        <w:t xml:space="preserve">3.1 </w:t>
      </w:r>
      <w:proofErr w:type="spellStart"/>
      <w:r>
        <w:rPr>
          <w:rFonts w:hint="eastAsia"/>
        </w:rPr>
        <w:t>基金管理人概况</w:t>
      </w:r>
      <w:proofErr w:type="spellEnd"/>
    </w:p>
    <w:p w:rsidR="004D6DDE" w:rsidRDefault="004D6DDE" w:rsidP="004D6DDE">
      <w:pPr>
        <w:pStyle w:val="-"/>
        <w:ind w:firstLine="420"/>
      </w:pPr>
      <w:proofErr w:type="spellStart"/>
      <w:r>
        <w:rPr>
          <w:rFonts w:hint="eastAsia"/>
        </w:rPr>
        <w:t>名称：南方基金管理股份有限公司</w:t>
      </w:r>
      <w:proofErr w:type="spellEnd"/>
    </w:p>
    <w:p w:rsidR="004D6DDE" w:rsidRDefault="004D6DDE" w:rsidP="004D6DDE">
      <w:pPr>
        <w:pStyle w:val="-"/>
        <w:ind w:firstLine="420"/>
      </w:pPr>
      <w:r>
        <w:rPr>
          <w:rFonts w:hint="eastAsia"/>
        </w:rPr>
        <w:t>住所及办公地址：深圳市福田区福田街道福华一路六号免税商务大厦31-33层</w:t>
      </w:r>
    </w:p>
    <w:p w:rsidR="004D6DDE" w:rsidRDefault="004D6DDE" w:rsidP="004D6DDE">
      <w:pPr>
        <w:pStyle w:val="-"/>
        <w:ind w:firstLine="420"/>
      </w:pPr>
      <w:r>
        <w:rPr>
          <w:rFonts w:hint="eastAsia"/>
        </w:rPr>
        <w:t>成立时间：1998年3月6日</w:t>
      </w:r>
    </w:p>
    <w:p w:rsidR="004D6DDE" w:rsidRDefault="004D6DDE" w:rsidP="004D6DDE">
      <w:pPr>
        <w:pStyle w:val="-"/>
        <w:ind w:firstLine="420"/>
      </w:pPr>
      <w:proofErr w:type="spellStart"/>
      <w:r>
        <w:rPr>
          <w:rFonts w:hint="eastAsia"/>
        </w:rPr>
        <w:t>法定代表人：张海波</w:t>
      </w:r>
      <w:proofErr w:type="spellEnd"/>
    </w:p>
    <w:p w:rsidR="004D6DDE" w:rsidRDefault="004D6DDE" w:rsidP="004D6DDE">
      <w:pPr>
        <w:pStyle w:val="-"/>
        <w:ind w:firstLine="420"/>
      </w:pPr>
      <w:r>
        <w:rPr>
          <w:rFonts w:hint="eastAsia"/>
        </w:rPr>
        <w:t>注册资本：3亿元人民币</w:t>
      </w:r>
    </w:p>
    <w:p w:rsidR="004D6DDE" w:rsidRDefault="004D6DDE" w:rsidP="004D6DDE">
      <w:pPr>
        <w:pStyle w:val="-"/>
        <w:ind w:firstLine="420"/>
      </w:pPr>
      <w:proofErr w:type="spellStart"/>
      <w:r>
        <w:rPr>
          <w:rFonts w:hint="eastAsia"/>
        </w:rPr>
        <w:t>电话</w:t>
      </w:r>
      <w:proofErr w:type="spellEnd"/>
      <w:r>
        <w:rPr>
          <w:rFonts w:hint="eastAsia"/>
        </w:rPr>
        <w:t>：（0755）82763888</w:t>
      </w:r>
    </w:p>
    <w:p w:rsidR="004D6DDE" w:rsidRDefault="004D6DDE" w:rsidP="004D6DDE">
      <w:pPr>
        <w:pStyle w:val="-"/>
        <w:ind w:firstLine="420"/>
      </w:pPr>
      <w:proofErr w:type="spellStart"/>
      <w:r>
        <w:rPr>
          <w:rFonts w:hint="eastAsia"/>
        </w:rPr>
        <w:t>传真</w:t>
      </w:r>
      <w:proofErr w:type="spellEnd"/>
      <w:r>
        <w:rPr>
          <w:rFonts w:hint="eastAsia"/>
        </w:rPr>
        <w:t>：（0755）82763889</w:t>
      </w:r>
    </w:p>
    <w:p w:rsidR="004D6DDE" w:rsidRDefault="004D6DDE" w:rsidP="004D6DDE">
      <w:pPr>
        <w:pStyle w:val="-"/>
        <w:ind w:firstLine="420"/>
      </w:pPr>
      <w:proofErr w:type="spellStart"/>
      <w:r>
        <w:rPr>
          <w:rFonts w:hint="eastAsia"/>
        </w:rPr>
        <w:t>联系人：常克川</w:t>
      </w:r>
      <w:proofErr w:type="spellEnd"/>
    </w:p>
    <w:p w:rsidR="004D6DDE" w:rsidRDefault="004D6DDE" w:rsidP="004D6DD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D6DDE" w:rsidRDefault="004D6DDE" w:rsidP="004D6DD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D6DDE" w:rsidRDefault="004D6DDE" w:rsidP="004D6DDE">
      <w:pPr>
        <w:pStyle w:val="-2"/>
      </w:pPr>
      <w:r>
        <w:t xml:space="preserve">3.2 </w:t>
      </w:r>
      <w:proofErr w:type="spellStart"/>
      <w:r>
        <w:t>主要人员情况</w:t>
      </w:r>
      <w:proofErr w:type="spellEnd"/>
    </w:p>
    <w:p w:rsidR="004D6DDE" w:rsidRDefault="004D6DDE" w:rsidP="004D6DDE">
      <w:pPr>
        <w:pStyle w:val="-3"/>
      </w:pPr>
      <w:r>
        <w:rPr>
          <w:rFonts w:hint="eastAsia"/>
        </w:rPr>
        <w:t xml:space="preserve">3.2.1 </w:t>
      </w:r>
      <w:proofErr w:type="spellStart"/>
      <w:r>
        <w:rPr>
          <w:rFonts w:hint="eastAsia"/>
        </w:rPr>
        <w:t>董事会成员</w:t>
      </w:r>
      <w:proofErr w:type="spellEnd"/>
    </w:p>
    <w:p w:rsidR="004D6DDE" w:rsidRDefault="004D6DDE" w:rsidP="004D6DD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D6DDE" w:rsidRDefault="004D6DDE" w:rsidP="004D6DD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4D6DDE" w:rsidRDefault="004D6DDE" w:rsidP="004D6DD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D6DDE" w:rsidRDefault="004D6DDE" w:rsidP="004D6DD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D6DDE" w:rsidRDefault="004D6DDE" w:rsidP="004D6DD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D6DDE" w:rsidRDefault="004D6DDE" w:rsidP="004D6DD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D6DDE" w:rsidRDefault="004D6DDE" w:rsidP="004D6DD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D6DDE" w:rsidRDefault="004D6DDE" w:rsidP="004D6DD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D6DDE" w:rsidRDefault="004D6DDE" w:rsidP="004D6DD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D6DDE" w:rsidRDefault="004D6DDE" w:rsidP="004D6DDE">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D6DDE" w:rsidRDefault="004D6DDE" w:rsidP="004D6DD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D6DDE" w:rsidRDefault="004D6DDE" w:rsidP="004D6DD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D6DDE" w:rsidRDefault="004D6DDE" w:rsidP="004D6DD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D6DDE" w:rsidRDefault="004D6DDE" w:rsidP="004D6DDE">
      <w:pPr>
        <w:pStyle w:val="-3"/>
      </w:pPr>
      <w:r>
        <w:t xml:space="preserve">3.2.2 </w:t>
      </w:r>
      <w:proofErr w:type="spellStart"/>
      <w:r>
        <w:t>监事会成员</w:t>
      </w:r>
      <w:proofErr w:type="spellEnd"/>
    </w:p>
    <w:p w:rsidR="004D6DDE" w:rsidRDefault="004D6DDE" w:rsidP="004D6DD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4D6DDE" w:rsidRDefault="004D6DDE" w:rsidP="004D6DD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D6DDE" w:rsidRDefault="004D6DDE" w:rsidP="004D6DD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D6DDE" w:rsidRDefault="004D6DDE" w:rsidP="004D6DD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4D6DDE" w:rsidRDefault="004D6DDE" w:rsidP="004D6DD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D6DDE" w:rsidRDefault="004D6DDE" w:rsidP="004D6DD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4D6DDE" w:rsidRDefault="004D6DDE" w:rsidP="004D6DD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4D6DDE" w:rsidRDefault="004D6DDE" w:rsidP="004D6DD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4D6DDE" w:rsidRDefault="004D6DDE" w:rsidP="004D6DDE">
      <w:pPr>
        <w:pStyle w:val="-3"/>
      </w:pPr>
      <w:r>
        <w:t xml:space="preserve">3.2.3 </w:t>
      </w:r>
      <w:proofErr w:type="spellStart"/>
      <w:r>
        <w:t>公司高级管理人员</w:t>
      </w:r>
      <w:proofErr w:type="spellEnd"/>
    </w:p>
    <w:p w:rsidR="004D6DDE" w:rsidRDefault="004D6DDE" w:rsidP="004D6DDE">
      <w:pPr>
        <w:pStyle w:val="-"/>
        <w:ind w:firstLine="420"/>
      </w:pPr>
      <w:proofErr w:type="spellStart"/>
      <w:r>
        <w:rPr>
          <w:rFonts w:hint="eastAsia"/>
        </w:rPr>
        <w:t>张海波先生，董事长，简历同上</w:t>
      </w:r>
      <w:proofErr w:type="spellEnd"/>
      <w:r>
        <w:rPr>
          <w:rFonts w:hint="eastAsia"/>
        </w:rPr>
        <w:t>。</w:t>
      </w:r>
    </w:p>
    <w:p w:rsidR="004D6DDE" w:rsidRDefault="004D6DDE" w:rsidP="004D6DDE">
      <w:pPr>
        <w:pStyle w:val="-"/>
        <w:ind w:firstLine="420"/>
      </w:pPr>
      <w:proofErr w:type="spellStart"/>
      <w:r>
        <w:rPr>
          <w:rFonts w:hint="eastAsia"/>
        </w:rPr>
        <w:t>杨小松先生，总裁，简历同上</w:t>
      </w:r>
      <w:proofErr w:type="spellEnd"/>
      <w:r>
        <w:rPr>
          <w:rFonts w:hint="eastAsia"/>
        </w:rPr>
        <w:t>。</w:t>
      </w:r>
    </w:p>
    <w:p w:rsidR="004D6DDE" w:rsidRDefault="004D6DDE" w:rsidP="004D6DD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D6DDE" w:rsidRDefault="004D6DDE" w:rsidP="004D6DD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D6DDE" w:rsidRDefault="004D6DDE" w:rsidP="004D6DD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4D6DDE" w:rsidRDefault="004D6DDE" w:rsidP="004D6DDE">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D6DDE" w:rsidRDefault="004D6DDE" w:rsidP="004D6DD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D6DDE" w:rsidRDefault="004D6DDE" w:rsidP="004D6DD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D6DDE" w:rsidRDefault="004D6DDE" w:rsidP="004D6DDE">
      <w:pPr>
        <w:pStyle w:val="-3"/>
      </w:pPr>
      <w:r>
        <w:t xml:space="preserve">3.2.4 </w:t>
      </w:r>
      <w:proofErr w:type="spellStart"/>
      <w:r>
        <w:t>基金经理</w:t>
      </w:r>
      <w:proofErr w:type="spellEnd"/>
    </w:p>
    <w:p w:rsidR="004D6DDE" w:rsidRDefault="004D6DDE" w:rsidP="004D6DDE">
      <w:pPr>
        <w:pStyle w:val="-"/>
        <w:ind w:firstLine="420"/>
      </w:pPr>
      <w:r>
        <w:rPr>
          <w:rFonts w:hint="eastAsia"/>
        </w:rPr>
        <w:t>何康先生，西南财经大学金融学硕士，具有基金从业资格。曾先后就职于国海证券固定收益部、大成基金固定收益部、南方基金固定收益部、国海证券金融市场部，历任研究员、投资经理、基金经理、副总经理；2013年11月至2016年8月，任南方丰元、南方聚利基金经理； 2014年4月至2016年8月，任南方通利基金经理；2015年2月至2016年8月，任南方双元基金经理。2017年6月加入南方基金；2017年8月至今，任南方双元、南方聚利基金经理；2017年9月至今，任南方稳利基金经理；2017年12月至今，任南方通利基金经理；2018年4月至今，任南方涪利基金经理；2018年5月至今，任南方荣尊基金经理；2018年9月至今，任南方赢元基金经理。</w:t>
      </w:r>
    </w:p>
    <w:p w:rsidR="004D6DDE" w:rsidRDefault="004D6DDE" w:rsidP="004D6DDE">
      <w:pPr>
        <w:pStyle w:val="-3"/>
      </w:pPr>
      <w:r>
        <w:t xml:space="preserve">3.2.5 </w:t>
      </w:r>
      <w:proofErr w:type="spellStart"/>
      <w:r>
        <w:t>投资决策委员会成员</w:t>
      </w:r>
      <w:proofErr w:type="spellEnd"/>
    </w:p>
    <w:p w:rsidR="004D6DDE" w:rsidRDefault="004D6DDE" w:rsidP="004D6DDE">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4D6DDE" w:rsidRDefault="004D6DDE" w:rsidP="004D6DDE">
      <w:pPr>
        <w:pStyle w:val="-3"/>
      </w:pPr>
      <w:r>
        <w:t xml:space="preserve">3.2.6 </w:t>
      </w:r>
      <w:proofErr w:type="spellStart"/>
      <w:r>
        <w:t>上述人员之间不存在近亲属关系</w:t>
      </w:r>
      <w:proofErr w:type="spellEnd"/>
      <w:r>
        <w:t>。</w:t>
      </w:r>
    </w:p>
    <w:p w:rsidR="004D6DDE" w:rsidRDefault="004D6DDE" w:rsidP="004D6DDE">
      <w:pPr>
        <w:pStyle w:val="-2"/>
      </w:pPr>
      <w:r>
        <w:rPr>
          <w:rFonts w:hint="eastAsia"/>
        </w:rPr>
        <w:lastRenderedPageBreak/>
        <w:t xml:space="preserve">3.3 </w:t>
      </w:r>
      <w:proofErr w:type="spellStart"/>
      <w:r>
        <w:rPr>
          <w:rFonts w:hint="eastAsia"/>
        </w:rPr>
        <w:t>基金管理人的职责</w:t>
      </w:r>
      <w:proofErr w:type="spellEnd"/>
    </w:p>
    <w:p w:rsidR="004D6DDE" w:rsidRDefault="004D6DDE" w:rsidP="004D6DDE">
      <w:pPr>
        <w:pStyle w:val="-"/>
        <w:ind w:firstLine="420"/>
      </w:pPr>
      <w:r>
        <w:rPr>
          <w:rFonts w:hint="eastAsia"/>
        </w:rPr>
        <w:t>（1）依法募集资金，办理或者委托经中国证监会认定的其他机构代为办理基金份额的发售、申购、赎回和登记事宜；</w:t>
      </w:r>
    </w:p>
    <w:p w:rsidR="004D6DDE" w:rsidRDefault="004D6DDE" w:rsidP="004D6DDE">
      <w:pPr>
        <w:pStyle w:val="-"/>
        <w:ind w:firstLine="420"/>
      </w:pPr>
      <w:r>
        <w:rPr>
          <w:rFonts w:hint="eastAsia"/>
        </w:rPr>
        <w:t>（2）办理基金备案手续；</w:t>
      </w:r>
    </w:p>
    <w:p w:rsidR="004D6DDE" w:rsidRDefault="004D6DDE" w:rsidP="004D6DDE">
      <w:pPr>
        <w:pStyle w:val="-"/>
        <w:ind w:firstLine="420"/>
      </w:pPr>
      <w:r>
        <w:rPr>
          <w:rFonts w:hint="eastAsia"/>
        </w:rPr>
        <w:t>（3）对所管理的不同基金财产分别管理、分别记账，进行证券投资；</w:t>
      </w:r>
    </w:p>
    <w:p w:rsidR="004D6DDE" w:rsidRDefault="004D6DDE" w:rsidP="004D6DDE">
      <w:pPr>
        <w:pStyle w:val="-"/>
        <w:ind w:firstLine="420"/>
      </w:pPr>
      <w:r>
        <w:rPr>
          <w:rFonts w:hint="eastAsia"/>
        </w:rPr>
        <w:t>（4）按照基金合同的约定确定基金收益分配方案，及时向基金份额持有人分配收益；</w:t>
      </w:r>
    </w:p>
    <w:p w:rsidR="004D6DDE" w:rsidRDefault="004D6DDE" w:rsidP="004D6DDE">
      <w:pPr>
        <w:pStyle w:val="-"/>
        <w:ind w:firstLine="420"/>
      </w:pPr>
      <w:r>
        <w:rPr>
          <w:rFonts w:hint="eastAsia"/>
        </w:rPr>
        <w:t>（5）进行基金会计核算并编制基金财务会计报告；</w:t>
      </w:r>
    </w:p>
    <w:p w:rsidR="004D6DDE" w:rsidRDefault="004D6DDE" w:rsidP="004D6DDE">
      <w:pPr>
        <w:pStyle w:val="-"/>
        <w:ind w:firstLine="420"/>
      </w:pPr>
      <w:r>
        <w:rPr>
          <w:rFonts w:hint="eastAsia"/>
        </w:rPr>
        <w:t>（6）编制季度、半年度和年度基金报告；</w:t>
      </w:r>
    </w:p>
    <w:p w:rsidR="004D6DDE" w:rsidRDefault="004D6DDE" w:rsidP="004D6DDE">
      <w:pPr>
        <w:pStyle w:val="-"/>
        <w:ind w:firstLine="420"/>
      </w:pPr>
      <w:r>
        <w:rPr>
          <w:rFonts w:hint="eastAsia"/>
        </w:rPr>
        <w:t>（7）计算并公告基金资产净值，确定基金份额申购、赎回价格；</w:t>
      </w:r>
    </w:p>
    <w:p w:rsidR="004D6DDE" w:rsidRDefault="004D6DDE" w:rsidP="004D6DDE">
      <w:pPr>
        <w:pStyle w:val="-"/>
        <w:ind w:firstLine="420"/>
      </w:pPr>
      <w:r>
        <w:rPr>
          <w:rFonts w:hint="eastAsia"/>
        </w:rPr>
        <w:t>（8）办理与基金财产管理业务活动有关的信息披露事项；</w:t>
      </w:r>
    </w:p>
    <w:p w:rsidR="004D6DDE" w:rsidRDefault="004D6DDE" w:rsidP="004D6DDE">
      <w:pPr>
        <w:pStyle w:val="-"/>
        <w:ind w:firstLine="420"/>
      </w:pPr>
      <w:r>
        <w:rPr>
          <w:rFonts w:hint="eastAsia"/>
        </w:rPr>
        <w:t>（9）按照规定召集基金份额持有人大会；</w:t>
      </w:r>
    </w:p>
    <w:p w:rsidR="004D6DDE" w:rsidRDefault="004D6DDE" w:rsidP="004D6DDE">
      <w:pPr>
        <w:pStyle w:val="-"/>
        <w:ind w:firstLine="420"/>
      </w:pPr>
      <w:r>
        <w:rPr>
          <w:rFonts w:hint="eastAsia"/>
        </w:rPr>
        <w:t>（10）保存基金财产管理业务活动的记录、账册、报表和其他相关资料；</w:t>
      </w:r>
    </w:p>
    <w:p w:rsidR="004D6DDE" w:rsidRDefault="004D6DDE" w:rsidP="004D6DDE">
      <w:pPr>
        <w:pStyle w:val="-"/>
        <w:ind w:firstLine="420"/>
      </w:pPr>
      <w:r>
        <w:rPr>
          <w:rFonts w:hint="eastAsia"/>
        </w:rPr>
        <w:t>（11）以基金管理人名义，代表基金份额持有人利益行使诉讼权利或者实施其他法律行为；</w:t>
      </w:r>
    </w:p>
    <w:p w:rsidR="004D6DDE" w:rsidRDefault="004D6DDE" w:rsidP="004D6DDE">
      <w:pPr>
        <w:pStyle w:val="-"/>
        <w:ind w:firstLine="420"/>
      </w:pPr>
      <w:r>
        <w:rPr>
          <w:rFonts w:hint="eastAsia"/>
        </w:rPr>
        <w:t>（12）法律法规及中国证监会规定的和基金合同约定的其他职责。</w:t>
      </w:r>
    </w:p>
    <w:p w:rsidR="004D6DDE" w:rsidRDefault="004D6DDE" w:rsidP="004D6DDE">
      <w:pPr>
        <w:pStyle w:val="-2"/>
      </w:pPr>
      <w:r>
        <w:t xml:space="preserve">3.4 </w:t>
      </w:r>
      <w:proofErr w:type="spellStart"/>
      <w:r>
        <w:t>基金管理人关于遵守法律法规的承诺</w:t>
      </w:r>
      <w:proofErr w:type="spellEnd"/>
    </w:p>
    <w:p w:rsidR="004D6DDE" w:rsidRDefault="004D6DDE" w:rsidP="004D6DDE">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D6DDE" w:rsidRDefault="004D6DDE" w:rsidP="004D6DDE">
      <w:pPr>
        <w:pStyle w:val="-"/>
        <w:ind w:firstLine="420"/>
      </w:pPr>
      <w:r>
        <w:rPr>
          <w:rFonts w:hint="eastAsia"/>
        </w:rPr>
        <w:t>2、基金管理人承诺不从事下列行为：</w:t>
      </w:r>
    </w:p>
    <w:p w:rsidR="004D6DDE" w:rsidRDefault="004D6DDE" w:rsidP="004D6DDE">
      <w:pPr>
        <w:pStyle w:val="-"/>
        <w:ind w:firstLine="420"/>
      </w:pPr>
      <w:r>
        <w:rPr>
          <w:rFonts w:hint="eastAsia"/>
        </w:rPr>
        <w:t>（1）将基金管理人固有财产或者他人财产混同于基金财产从事证券投资；</w:t>
      </w:r>
    </w:p>
    <w:p w:rsidR="004D6DDE" w:rsidRDefault="004D6DDE" w:rsidP="004D6DDE">
      <w:pPr>
        <w:pStyle w:val="-"/>
        <w:ind w:firstLine="420"/>
      </w:pPr>
      <w:r>
        <w:rPr>
          <w:rFonts w:hint="eastAsia"/>
        </w:rPr>
        <w:t>（2）不公平地对待管理的不同基金财产；</w:t>
      </w:r>
    </w:p>
    <w:p w:rsidR="004D6DDE" w:rsidRDefault="004D6DDE" w:rsidP="004D6DDE">
      <w:pPr>
        <w:pStyle w:val="-"/>
        <w:ind w:firstLine="420"/>
      </w:pPr>
      <w:r>
        <w:rPr>
          <w:rFonts w:hint="eastAsia"/>
        </w:rPr>
        <w:t>（3）利用基金财产或者职务之便为基金份额持有人以外的人牟取利益；</w:t>
      </w:r>
    </w:p>
    <w:p w:rsidR="004D6DDE" w:rsidRDefault="004D6DDE" w:rsidP="004D6DDE">
      <w:pPr>
        <w:pStyle w:val="-"/>
        <w:ind w:firstLine="420"/>
      </w:pPr>
      <w:r>
        <w:rPr>
          <w:rFonts w:hint="eastAsia"/>
        </w:rPr>
        <w:t>（4）向基金份额持有人违规承诺收益或者承担损失；</w:t>
      </w:r>
    </w:p>
    <w:p w:rsidR="004D6DDE" w:rsidRDefault="004D6DDE" w:rsidP="004D6DDE">
      <w:pPr>
        <w:pStyle w:val="-"/>
        <w:ind w:firstLine="420"/>
      </w:pPr>
      <w:r>
        <w:rPr>
          <w:rFonts w:hint="eastAsia"/>
        </w:rPr>
        <w:t>（5）侵占、挪用基金财产；</w:t>
      </w:r>
    </w:p>
    <w:p w:rsidR="004D6DDE" w:rsidRDefault="004D6DDE" w:rsidP="004D6DDE">
      <w:pPr>
        <w:pStyle w:val="-"/>
        <w:ind w:firstLine="420"/>
      </w:pPr>
      <w:r>
        <w:rPr>
          <w:rFonts w:hint="eastAsia"/>
        </w:rPr>
        <w:t>（6）泄露因职务便利获取的未公开信息、利用该信息从事或者明示、暗示他人从事相关的交易活动；</w:t>
      </w:r>
    </w:p>
    <w:p w:rsidR="004D6DDE" w:rsidRDefault="004D6DDE" w:rsidP="004D6DDE">
      <w:pPr>
        <w:pStyle w:val="-"/>
        <w:ind w:firstLine="420"/>
      </w:pPr>
      <w:r>
        <w:rPr>
          <w:rFonts w:hint="eastAsia"/>
        </w:rPr>
        <w:t>（7）玩忽职守，不按照规定履行职责；</w:t>
      </w:r>
    </w:p>
    <w:p w:rsidR="004D6DDE" w:rsidRDefault="004D6DDE" w:rsidP="004D6DDE">
      <w:pPr>
        <w:pStyle w:val="-"/>
        <w:ind w:firstLine="420"/>
      </w:pPr>
      <w:r>
        <w:rPr>
          <w:rFonts w:hint="eastAsia"/>
        </w:rPr>
        <w:t>（8）法律、行政法规和中国证监会规定禁止的其他行为。</w:t>
      </w:r>
    </w:p>
    <w:p w:rsidR="004D6DDE" w:rsidRDefault="004D6DDE" w:rsidP="004D6DDE">
      <w:pPr>
        <w:pStyle w:val="-2"/>
      </w:pPr>
      <w:r>
        <w:t xml:space="preserve">3.5 </w:t>
      </w:r>
      <w:proofErr w:type="spellStart"/>
      <w:r>
        <w:t>基金管理人关于禁止性行为的承诺</w:t>
      </w:r>
      <w:proofErr w:type="spellEnd"/>
    </w:p>
    <w:p w:rsidR="004D6DDE" w:rsidRDefault="004D6DDE" w:rsidP="004D6DDE">
      <w:pPr>
        <w:pStyle w:val="-"/>
        <w:ind w:firstLine="420"/>
      </w:pPr>
      <w:proofErr w:type="spellStart"/>
      <w:r>
        <w:rPr>
          <w:rFonts w:hint="eastAsia"/>
        </w:rPr>
        <w:t>为维护基金份额持有人的合法权益，本基金禁止从事下列行为</w:t>
      </w:r>
      <w:proofErr w:type="spellEnd"/>
      <w:r>
        <w:rPr>
          <w:rFonts w:hint="eastAsia"/>
        </w:rPr>
        <w:t>：</w:t>
      </w:r>
    </w:p>
    <w:p w:rsidR="004D6DDE" w:rsidRDefault="004D6DDE" w:rsidP="004D6DDE">
      <w:pPr>
        <w:pStyle w:val="-"/>
        <w:ind w:firstLine="420"/>
      </w:pPr>
      <w:r>
        <w:rPr>
          <w:rFonts w:hint="eastAsia"/>
        </w:rPr>
        <w:lastRenderedPageBreak/>
        <w:t xml:space="preserve">　  1、承销证券；</w:t>
      </w:r>
    </w:p>
    <w:p w:rsidR="004D6DDE" w:rsidRDefault="004D6DDE" w:rsidP="004D6DDE">
      <w:pPr>
        <w:pStyle w:val="-"/>
        <w:ind w:firstLine="420"/>
      </w:pPr>
      <w:r>
        <w:rPr>
          <w:rFonts w:hint="eastAsia"/>
        </w:rPr>
        <w:t xml:space="preserve">　　2、违反规定向他人贷款或者提供担保；</w:t>
      </w:r>
    </w:p>
    <w:p w:rsidR="004D6DDE" w:rsidRDefault="004D6DDE" w:rsidP="004D6DDE">
      <w:pPr>
        <w:pStyle w:val="-"/>
        <w:ind w:firstLine="420"/>
      </w:pPr>
      <w:r>
        <w:rPr>
          <w:rFonts w:hint="eastAsia"/>
        </w:rPr>
        <w:t xml:space="preserve">　　3、从事承担无限责任的投资；</w:t>
      </w:r>
    </w:p>
    <w:p w:rsidR="004D6DDE" w:rsidRDefault="004D6DDE" w:rsidP="004D6DDE">
      <w:pPr>
        <w:pStyle w:val="-"/>
        <w:ind w:firstLine="420"/>
      </w:pPr>
      <w:r>
        <w:rPr>
          <w:rFonts w:hint="eastAsia"/>
        </w:rPr>
        <w:t xml:space="preserve">　　4、买卖其他基金份额，但法律法规或中国证监会另有规定的除外；</w:t>
      </w:r>
    </w:p>
    <w:p w:rsidR="004D6DDE" w:rsidRDefault="004D6DDE" w:rsidP="004D6DDE">
      <w:pPr>
        <w:pStyle w:val="-"/>
        <w:ind w:firstLine="420"/>
      </w:pPr>
      <w:r>
        <w:rPr>
          <w:rFonts w:hint="eastAsia"/>
        </w:rPr>
        <w:t xml:space="preserve">　　5、向基金管理人、基金托管人出资；</w:t>
      </w:r>
    </w:p>
    <w:p w:rsidR="004D6DDE" w:rsidRDefault="004D6DDE" w:rsidP="004D6DDE">
      <w:pPr>
        <w:pStyle w:val="-"/>
        <w:ind w:firstLine="420"/>
      </w:pPr>
      <w:r>
        <w:rPr>
          <w:rFonts w:hint="eastAsia"/>
        </w:rPr>
        <w:t xml:space="preserve">　　6、从事内幕交易、操纵证券交易价格及其他不正当的证券交易活动；</w:t>
      </w:r>
    </w:p>
    <w:p w:rsidR="004D6DDE" w:rsidRDefault="004D6DDE" w:rsidP="004D6DDE">
      <w:pPr>
        <w:pStyle w:val="-"/>
        <w:ind w:firstLine="420"/>
      </w:pPr>
      <w:r>
        <w:rPr>
          <w:rFonts w:hint="eastAsia"/>
        </w:rPr>
        <w:t>7、依照法律、行政法规和中国证监会规定禁止的其他活动。</w:t>
      </w:r>
    </w:p>
    <w:p w:rsidR="004D6DDE" w:rsidRDefault="004D6DDE" w:rsidP="004D6DDE">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4D6DDE" w:rsidRDefault="004D6DDE" w:rsidP="004D6DDE">
      <w:pPr>
        <w:pStyle w:val="-2"/>
      </w:pPr>
      <w:r>
        <w:t xml:space="preserve">3.6 </w:t>
      </w:r>
      <w:proofErr w:type="spellStart"/>
      <w:r>
        <w:t>基金经理承诺</w:t>
      </w:r>
      <w:proofErr w:type="spellEnd"/>
    </w:p>
    <w:p w:rsidR="004D6DDE" w:rsidRDefault="004D6DDE" w:rsidP="004D6DDE">
      <w:pPr>
        <w:pStyle w:val="-"/>
        <w:ind w:firstLine="420"/>
      </w:pPr>
      <w:r>
        <w:rPr>
          <w:rFonts w:hint="eastAsia"/>
        </w:rPr>
        <w:t>1、依照有关法律、法规和基金合同的规定，本着谨慎的原则为基金份额持有人谋取最大利益；</w:t>
      </w:r>
    </w:p>
    <w:p w:rsidR="004D6DDE" w:rsidRDefault="004D6DDE" w:rsidP="004D6DDE">
      <w:pPr>
        <w:pStyle w:val="-"/>
        <w:ind w:firstLine="420"/>
      </w:pPr>
      <w:r>
        <w:rPr>
          <w:rFonts w:hint="eastAsia"/>
        </w:rPr>
        <w:t>2、不能利用职务之便为自己、受雇人或任何第三者谋取利益；</w:t>
      </w:r>
    </w:p>
    <w:p w:rsidR="004D6DDE" w:rsidRDefault="004D6DDE" w:rsidP="004D6DD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D6DDE" w:rsidRDefault="004D6DDE" w:rsidP="004D6DDE">
      <w:pPr>
        <w:pStyle w:val="-"/>
        <w:ind w:firstLine="420"/>
      </w:pPr>
      <w:r>
        <w:rPr>
          <w:rFonts w:hint="eastAsia"/>
        </w:rPr>
        <w:t>4、不以任何形式为其他组织或个人进行证券交易。</w:t>
      </w:r>
    </w:p>
    <w:p w:rsidR="004D6DDE" w:rsidRDefault="004D6DDE" w:rsidP="004D6DDE">
      <w:pPr>
        <w:pStyle w:val="-2"/>
      </w:pPr>
      <w:r>
        <w:t xml:space="preserve">3.7 </w:t>
      </w:r>
      <w:proofErr w:type="spellStart"/>
      <w:r>
        <w:t>基金管理人的内部控制制度</w:t>
      </w:r>
      <w:proofErr w:type="spellEnd"/>
    </w:p>
    <w:p w:rsidR="004D6DDE" w:rsidRDefault="004D6DDE" w:rsidP="004D6DDE">
      <w:pPr>
        <w:pStyle w:val="-"/>
        <w:ind w:firstLine="420"/>
      </w:pPr>
      <w:r>
        <w:rPr>
          <w:rFonts w:hint="eastAsia"/>
        </w:rPr>
        <w:t>1、内部控制制度概述</w:t>
      </w:r>
    </w:p>
    <w:p w:rsidR="004D6DDE" w:rsidRDefault="004D6DDE" w:rsidP="004D6DD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D6DDE" w:rsidRDefault="004D6DDE" w:rsidP="004D6DD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D6DDE" w:rsidRDefault="004D6DDE" w:rsidP="004D6DD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D6DDE" w:rsidRDefault="004D6DDE" w:rsidP="004D6DD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D6DDE" w:rsidRDefault="004D6DDE" w:rsidP="004D6DDE">
      <w:pPr>
        <w:pStyle w:val="-"/>
        <w:ind w:firstLine="420"/>
      </w:pPr>
      <w:proofErr w:type="spellStart"/>
      <w:r>
        <w:rPr>
          <w:rFonts w:hint="eastAsia"/>
        </w:rPr>
        <w:lastRenderedPageBreak/>
        <w:t>部门业务规章是在基本管理制度的基础上，对各部门的主要职责、岗位设置、岗位责任、操作守则等的具体说明</w:t>
      </w:r>
      <w:proofErr w:type="spellEnd"/>
      <w:r>
        <w:rPr>
          <w:rFonts w:hint="eastAsia"/>
        </w:rPr>
        <w:t>。</w:t>
      </w:r>
    </w:p>
    <w:p w:rsidR="004D6DDE" w:rsidRDefault="004D6DDE" w:rsidP="004D6DDE">
      <w:pPr>
        <w:pStyle w:val="-"/>
        <w:ind w:firstLine="420"/>
      </w:pPr>
      <w:r>
        <w:rPr>
          <w:rFonts w:hint="eastAsia"/>
        </w:rPr>
        <w:t>2、内部控制原则</w:t>
      </w:r>
    </w:p>
    <w:p w:rsidR="004D6DDE" w:rsidRDefault="004D6DDE" w:rsidP="004D6DDE">
      <w:pPr>
        <w:pStyle w:val="-"/>
        <w:ind w:firstLine="420"/>
      </w:pPr>
      <w:r>
        <w:rPr>
          <w:rFonts w:hint="eastAsia"/>
        </w:rPr>
        <w:t xml:space="preserve">　　</w:t>
      </w:r>
      <w:proofErr w:type="spellStart"/>
      <w:r>
        <w:rPr>
          <w:rFonts w:hint="eastAsia"/>
        </w:rPr>
        <w:t>健全性原则。内部控制机制必须覆盖公司的各项业务、各个部门或机构和各级人员，并涵盖到决策、执行、监督、反馈等各个运作环节</w:t>
      </w:r>
      <w:proofErr w:type="spellEnd"/>
      <w:r>
        <w:rPr>
          <w:rFonts w:hint="eastAsia"/>
        </w:rPr>
        <w:t>。</w:t>
      </w:r>
    </w:p>
    <w:p w:rsidR="004D6DDE" w:rsidRDefault="004D6DDE" w:rsidP="004D6DDE">
      <w:pPr>
        <w:pStyle w:val="-"/>
        <w:ind w:firstLine="420"/>
      </w:pPr>
      <w:proofErr w:type="spellStart"/>
      <w:r>
        <w:rPr>
          <w:rFonts w:hint="eastAsia"/>
        </w:rPr>
        <w:t>有效性原则。通过科学的内控手段和方法，建立合理的内控程序，维护内控制度的有效执行</w:t>
      </w:r>
      <w:proofErr w:type="spellEnd"/>
      <w:r>
        <w:rPr>
          <w:rFonts w:hint="eastAsia"/>
        </w:rPr>
        <w:t>。</w:t>
      </w:r>
    </w:p>
    <w:p w:rsidR="004D6DDE" w:rsidRDefault="004D6DDE" w:rsidP="004D6DDE">
      <w:pPr>
        <w:pStyle w:val="-"/>
        <w:ind w:firstLine="420"/>
      </w:pPr>
      <w:proofErr w:type="spellStart"/>
      <w:r>
        <w:rPr>
          <w:rFonts w:hint="eastAsia"/>
        </w:rPr>
        <w:t>独立性原则。公司各机构、部门和岗位在职能上应当保持相对独立，公司基金资产、自有资产、其他资产的运作应当分离</w:t>
      </w:r>
      <w:proofErr w:type="spellEnd"/>
      <w:r>
        <w:rPr>
          <w:rFonts w:hint="eastAsia"/>
        </w:rPr>
        <w:t>。</w:t>
      </w:r>
    </w:p>
    <w:p w:rsidR="004D6DDE" w:rsidRDefault="004D6DDE" w:rsidP="004D6DDE">
      <w:pPr>
        <w:pStyle w:val="-"/>
        <w:ind w:firstLine="420"/>
      </w:pPr>
      <w:proofErr w:type="spellStart"/>
      <w:r>
        <w:rPr>
          <w:rFonts w:hint="eastAsia"/>
        </w:rPr>
        <w:t>相互制约原则。公司内部部门和岗位的设置必须权责分明、相互制衡，并通过切实可行的措施来实行</w:t>
      </w:r>
      <w:proofErr w:type="spellEnd"/>
      <w:r>
        <w:rPr>
          <w:rFonts w:hint="eastAsia"/>
        </w:rPr>
        <w:t>。</w:t>
      </w:r>
    </w:p>
    <w:p w:rsidR="004D6DDE" w:rsidRDefault="004D6DDE" w:rsidP="004D6DD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D6DDE" w:rsidRDefault="004D6DDE" w:rsidP="004D6DDE">
      <w:pPr>
        <w:pStyle w:val="-"/>
        <w:ind w:firstLine="420"/>
      </w:pPr>
      <w:r>
        <w:rPr>
          <w:rFonts w:hint="eastAsia"/>
        </w:rPr>
        <w:t xml:space="preserve">　　3、主要内部控制制度</w:t>
      </w:r>
    </w:p>
    <w:p w:rsidR="004D6DDE" w:rsidRDefault="004D6DDE" w:rsidP="004D6DDE">
      <w:pPr>
        <w:pStyle w:val="-"/>
        <w:ind w:firstLine="420"/>
      </w:pPr>
      <w:r>
        <w:rPr>
          <w:rFonts w:hint="eastAsia"/>
        </w:rPr>
        <w:t>（1）内部会计控制制度</w:t>
      </w:r>
    </w:p>
    <w:p w:rsidR="004D6DDE" w:rsidRDefault="004D6DDE" w:rsidP="004D6DDE">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4D6DDE" w:rsidRDefault="004D6DDE" w:rsidP="004D6DD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D6DDE" w:rsidRDefault="004D6DDE" w:rsidP="004D6DDE">
      <w:pPr>
        <w:pStyle w:val="-"/>
        <w:ind w:firstLine="420"/>
      </w:pPr>
      <w:r>
        <w:rPr>
          <w:rFonts w:hint="eastAsia"/>
        </w:rPr>
        <w:t xml:space="preserve">　　（2）风险管理控制制度</w:t>
      </w:r>
    </w:p>
    <w:p w:rsidR="004D6DDE" w:rsidRDefault="004D6DDE" w:rsidP="004D6DDE">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D6DDE" w:rsidRDefault="004D6DDE" w:rsidP="004D6DDE">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D6DDE" w:rsidRDefault="004D6DDE" w:rsidP="004D6DDE">
      <w:pPr>
        <w:pStyle w:val="-"/>
        <w:ind w:firstLine="420"/>
      </w:pPr>
      <w:r>
        <w:rPr>
          <w:rFonts w:hint="eastAsia"/>
        </w:rPr>
        <w:t>（3）监察稽核制度</w:t>
      </w:r>
    </w:p>
    <w:p w:rsidR="004D6DDE" w:rsidRDefault="004D6DDE" w:rsidP="004D6DDE">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4D6DDE" w:rsidRDefault="004D6DDE" w:rsidP="004D6DDE">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w:t>
      </w:r>
      <w:r>
        <w:rPr>
          <w:rFonts w:hint="eastAsia"/>
        </w:rPr>
        <w:lastRenderedPageBreak/>
        <w:t>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D6DDE" w:rsidRDefault="004D6DDE" w:rsidP="004D6DDE">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4D6DDE" w:rsidRDefault="004D6DDE" w:rsidP="004D6DD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D6DDE" w:rsidRDefault="004D6DDE" w:rsidP="004D6DDE">
      <w:pPr>
        <w:pStyle w:val="-1"/>
      </w:pPr>
      <w:r>
        <w:br w:type="page"/>
      </w:r>
      <w:bookmarkStart w:id="5" w:name="_Toc527709648"/>
      <w:r>
        <w:rPr>
          <w:rFonts w:hint="eastAsia"/>
        </w:rPr>
        <w:lastRenderedPageBreak/>
        <w:t>§</w:t>
      </w:r>
      <w:r>
        <w:t xml:space="preserve">4 </w:t>
      </w:r>
      <w:proofErr w:type="spellStart"/>
      <w:r>
        <w:t>基金托管人</w:t>
      </w:r>
      <w:bookmarkEnd w:id="5"/>
      <w:proofErr w:type="spellEnd"/>
    </w:p>
    <w:p w:rsidR="004D6DDE" w:rsidRDefault="004D6DDE" w:rsidP="004D6DDE">
      <w:pPr>
        <w:pStyle w:val="-"/>
        <w:ind w:firstLine="420"/>
      </w:pPr>
      <w:r>
        <w:rPr>
          <w:rFonts w:hint="eastAsia"/>
        </w:rPr>
        <w:t>(一</w:t>
      </w:r>
      <w:r w:rsidR="00507769">
        <w:rPr>
          <w:rFonts w:hint="eastAsia"/>
        </w:rPr>
        <w:t>)</w:t>
      </w:r>
      <w:proofErr w:type="spellStart"/>
      <w:r>
        <w:rPr>
          <w:rFonts w:hint="eastAsia"/>
        </w:rPr>
        <w:t>基金托管人概况</w:t>
      </w:r>
      <w:proofErr w:type="spellEnd"/>
    </w:p>
    <w:p w:rsidR="004D6DDE" w:rsidRDefault="00507769" w:rsidP="004D6DDE">
      <w:pPr>
        <w:pStyle w:val="-"/>
        <w:ind w:firstLine="420"/>
      </w:pPr>
      <w:r>
        <w:rPr>
          <w:rFonts w:hint="eastAsia"/>
        </w:rPr>
        <w:t>1.</w:t>
      </w:r>
      <w:r w:rsidR="004D6DDE">
        <w:rPr>
          <w:rFonts w:hint="eastAsia"/>
        </w:rPr>
        <w:t>基本情况</w:t>
      </w:r>
    </w:p>
    <w:p w:rsidR="004D6DDE" w:rsidRDefault="004D6DDE" w:rsidP="004D6DDE">
      <w:pPr>
        <w:pStyle w:val="-"/>
        <w:ind w:firstLine="420"/>
      </w:pPr>
      <w:proofErr w:type="spellStart"/>
      <w:r>
        <w:rPr>
          <w:rFonts w:hint="eastAsia"/>
        </w:rPr>
        <w:t>名称：中国民生银行股份有限公司（以下简称“中国民生银行</w:t>
      </w:r>
      <w:proofErr w:type="spellEnd"/>
      <w:r>
        <w:rPr>
          <w:rFonts w:hint="eastAsia"/>
        </w:rPr>
        <w:t>”）</w:t>
      </w:r>
    </w:p>
    <w:p w:rsidR="004D6DDE" w:rsidRDefault="004D6DDE" w:rsidP="004D6DDE">
      <w:pPr>
        <w:pStyle w:val="-"/>
        <w:ind w:firstLine="420"/>
      </w:pPr>
      <w:r>
        <w:rPr>
          <w:rFonts w:hint="eastAsia"/>
        </w:rPr>
        <w:t>住所：北京市西城区复兴门内大街2号</w:t>
      </w:r>
    </w:p>
    <w:p w:rsidR="004D6DDE" w:rsidRDefault="004D6DDE" w:rsidP="004D6DDE">
      <w:pPr>
        <w:pStyle w:val="-"/>
        <w:ind w:firstLine="420"/>
      </w:pPr>
      <w:r>
        <w:rPr>
          <w:rFonts w:hint="eastAsia"/>
        </w:rPr>
        <w:t>办公地址：北京市西城区复兴门内大街2号</w:t>
      </w:r>
    </w:p>
    <w:p w:rsidR="004D6DDE" w:rsidRDefault="004D6DDE" w:rsidP="004D6DDE">
      <w:pPr>
        <w:pStyle w:val="-"/>
        <w:ind w:firstLine="420"/>
      </w:pPr>
      <w:proofErr w:type="spellStart"/>
      <w:r>
        <w:rPr>
          <w:rFonts w:hint="eastAsia"/>
        </w:rPr>
        <w:t>法定代表人：洪崎</w:t>
      </w:r>
      <w:proofErr w:type="spellEnd"/>
    </w:p>
    <w:p w:rsidR="004D6DDE" w:rsidRDefault="004D6DDE" w:rsidP="004D6DDE">
      <w:pPr>
        <w:pStyle w:val="-"/>
        <w:ind w:firstLine="420"/>
      </w:pPr>
      <w:r>
        <w:rPr>
          <w:rFonts w:hint="eastAsia"/>
        </w:rPr>
        <w:t>成立时间：1996年2月7日</w:t>
      </w:r>
    </w:p>
    <w:p w:rsidR="004D6DDE" w:rsidRDefault="004D6DDE" w:rsidP="004D6DDE">
      <w:pPr>
        <w:pStyle w:val="-"/>
        <w:ind w:firstLine="420"/>
      </w:pPr>
      <w:r>
        <w:rPr>
          <w:rFonts w:hint="eastAsia"/>
        </w:rPr>
        <w:t>基金托管业务批准文号：证监基金字［2004］101号</w:t>
      </w:r>
    </w:p>
    <w:p w:rsidR="004D6DDE" w:rsidRDefault="004D6DDE" w:rsidP="004D6DDE">
      <w:pPr>
        <w:pStyle w:val="-"/>
        <w:ind w:firstLine="420"/>
      </w:pPr>
      <w:proofErr w:type="spellStart"/>
      <w:r>
        <w:rPr>
          <w:rFonts w:hint="eastAsia"/>
        </w:rPr>
        <w:t>组织形式：其他股份有限公司（上市</w:t>
      </w:r>
      <w:proofErr w:type="spellEnd"/>
      <w:r>
        <w:rPr>
          <w:rFonts w:hint="eastAsia"/>
        </w:rPr>
        <w:t>）</w:t>
      </w:r>
    </w:p>
    <w:p w:rsidR="004D6DDE" w:rsidRDefault="004D6DDE" w:rsidP="004D6DDE">
      <w:pPr>
        <w:pStyle w:val="-"/>
        <w:ind w:firstLine="420"/>
      </w:pPr>
      <w:r>
        <w:rPr>
          <w:rFonts w:hint="eastAsia"/>
        </w:rPr>
        <w:t>注册资本：28,365,585,227元人民币</w:t>
      </w:r>
    </w:p>
    <w:p w:rsidR="004D6DDE" w:rsidRDefault="004D6DDE" w:rsidP="004D6DDE">
      <w:pPr>
        <w:pStyle w:val="-"/>
        <w:ind w:firstLine="420"/>
      </w:pPr>
      <w:proofErr w:type="spellStart"/>
      <w:r>
        <w:rPr>
          <w:rFonts w:hint="eastAsia"/>
        </w:rPr>
        <w:t>存续期间：持续经营</w:t>
      </w:r>
      <w:proofErr w:type="spellEnd"/>
    </w:p>
    <w:p w:rsidR="004D6DDE" w:rsidRDefault="004D6DDE" w:rsidP="004D6DDE">
      <w:pPr>
        <w:pStyle w:val="-"/>
        <w:ind w:firstLine="420"/>
      </w:pPr>
      <w:r>
        <w:rPr>
          <w:rFonts w:hint="eastAsia"/>
        </w:rPr>
        <w:t>电话：010-58560666</w:t>
      </w:r>
    </w:p>
    <w:p w:rsidR="004D6DDE" w:rsidRDefault="004D6DDE" w:rsidP="004D6DDE">
      <w:pPr>
        <w:pStyle w:val="-"/>
        <w:ind w:firstLine="420"/>
      </w:pPr>
      <w:proofErr w:type="spellStart"/>
      <w:r>
        <w:rPr>
          <w:rFonts w:hint="eastAsia"/>
        </w:rPr>
        <w:t>联系人：罗菲菲</w:t>
      </w:r>
      <w:proofErr w:type="spellEnd"/>
    </w:p>
    <w:p w:rsidR="004D6DDE" w:rsidRDefault="004D6DDE" w:rsidP="004D6DDE">
      <w:pPr>
        <w:pStyle w:val="-"/>
        <w:ind w:firstLine="420"/>
      </w:pPr>
      <w:r>
        <w:rPr>
          <w:rFonts w:hint="eastAsia"/>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4D6DDE" w:rsidRDefault="004D6DDE" w:rsidP="004D6DDE">
      <w:pPr>
        <w:pStyle w:val="-"/>
        <w:ind w:firstLine="420"/>
      </w:pPr>
      <w:r>
        <w:rPr>
          <w:rFonts w:hint="eastAsia"/>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4D6DDE" w:rsidRDefault="004D6DDE" w:rsidP="004D6DDE">
      <w:pPr>
        <w:pStyle w:val="-"/>
        <w:ind w:firstLine="420"/>
      </w:pPr>
      <w:r>
        <w:rPr>
          <w:rFonts w:hint="eastAsia"/>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4D6DDE" w:rsidRDefault="004D6DDE" w:rsidP="004D6DDE">
      <w:pPr>
        <w:pStyle w:val="-"/>
        <w:ind w:firstLine="420"/>
      </w:pPr>
      <w:r>
        <w:rPr>
          <w:rFonts w:hint="eastAsia"/>
        </w:rPr>
        <w:lastRenderedPageBreak/>
        <w:t>2013年度,民生银行荣获中国投资协会股权和创业投资专业委员会年度中国优秀股权和创业投资中介机构“最佳资金托管银行”及由21世纪传媒颁发的2013年PE/VC最佳金融服务托管银行奖。</w:t>
      </w:r>
    </w:p>
    <w:p w:rsidR="004D6DDE" w:rsidRDefault="004D6DDE" w:rsidP="004D6DDE">
      <w:pPr>
        <w:pStyle w:val="-"/>
        <w:ind w:firstLine="420"/>
      </w:pPr>
      <w:r>
        <w:rPr>
          <w:rFonts w:hint="eastAsia"/>
        </w:rPr>
        <w:t>2013年荣获中国内部审计协会民营企业内部审计优秀企业。</w:t>
      </w:r>
    </w:p>
    <w:p w:rsidR="004D6DDE" w:rsidRDefault="004D6DDE" w:rsidP="004D6DDE">
      <w:pPr>
        <w:pStyle w:val="-"/>
        <w:ind w:firstLine="420"/>
      </w:pPr>
      <w:r>
        <w:rPr>
          <w:rFonts w:hint="eastAsia"/>
        </w:rPr>
        <w:t>在第八届“21世纪亚洲金融年会”上，民生银行荣获“2013?亚洲最佳投资金融服务银行”大奖。</w:t>
      </w:r>
    </w:p>
    <w:p w:rsidR="004D6DDE" w:rsidRDefault="004D6DDE" w:rsidP="004D6DDE">
      <w:pPr>
        <w:pStyle w:val="-"/>
        <w:ind w:firstLine="420"/>
      </w:pPr>
      <w:r>
        <w:rPr>
          <w:rFonts w:hint="eastAsia"/>
        </w:rPr>
        <w:t>在“2013第五届卓越竞争力金融机构评选”中，民生银行荣获“2013卓越竞争力品牌建设银行”奖。</w:t>
      </w:r>
    </w:p>
    <w:p w:rsidR="004D6DDE" w:rsidRDefault="004D6DDE" w:rsidP="004D6DDE">
      <w:pPr>
        <w:pStyle w:val="-"/>
        <w:ind w:firstLine="420"/>
      </w:pPr>
      <w:r>
        <w:rPr>
          <w:rFonts w:hint="eastAsia"/>
        </w:rPr>
        <w:t>在中国社科院发布的《中国企业社会责任蓝皮书（2013）》中，民生银行荣获“中国企业上市公司社会责任指数第一名”、“中国民营企业社会责任指数第一名”、“中国银行业社会责任指数第一名”。</w:t>
      </w:r>
    </w:p>
    <w:p w:rsidR="004D6DDE" w:rsidRDefault="004D6DDE" w:rsidP="004D6DDE">
      <w:pPr>
        <w:pStyle w:val="-"/>
        <w:ind w:firstLine="420"/>
      </w:pPr>
      <w:r>
        <w:rPr>
          <w:rFonts w:hint="eastAsia"/>
        </w:rPr>
        <w:t>在2013年第十届中国最佳企业公民评选中，民生银行荣获“2013年度中国最佳企业公民大奖”。</w:t>
      </w:r>
    </w:p>
    <w:p w:rsidR="004D6DDE" w:rsidRDefault="004D6DDE" w:rsidP="004D6DDE">
      <w:pPr>
        <w:pStyle w:val="-"/>
        <w:ind w:firstLine="420"/>
      </w:pPr>
      <w:r>
        <w:rPr>
          <w:rFonts w:hint="eastAsia"/>
        </w:rPr>
        <w:t>2013年还获得年度品牌金博奖“品牌贡献奖”。</w:t>
      </w:r>
    </w:p>
    <w:p w:rsidR="004D6DDE" w:rsidRDefault="004D6DDE" w:rsidP="004D6DDE">
      <w:pPr>
        <w:pStyle w:val="-"/>
        <w:ind w:firstLine="420"/>
      </w:pPr>
      <w:r>
        <w:rPr>
          <w:rFonts w:hint="eastAsia"/>
        </w:rPr>
        <w:t>2014年获评中国银行业协会“最佳民生金融奖”、“年度公益慈善优秀项目奖”。</w:t>
      </w:r>
    </w:p>
    <w:p w:rsidR="004D6DDE" w:rsidRDefault="004D6DDE" w:rsidP="004D6DDE">
      <w:pPr>
        <w:pStyle w:val="-"/>
        <w:ind w:firstLine="420"/>
      </w:pPr>
      <w:r>
        <w:t>2014</w:t>
      </w:r>
      <w:r>
        <w:rPr>
          <w:rFonts w:hint="eastAsia"/>
        </w:rPr>
        <w:t>年荣获《亚洲企业管治》“第四届最佳投资者关系公司”大奖和“2014亚洲企业管治典范奖”。</w:t>
      </w:r>
    </w:p>
    <w:p w:rsidR="004D6DDE" w:rsidRDefault="004D6DDE" w:rsidP="004D6DDE">
      <w:pPr>
        <w:pStyle w:val="-"/>
        <w:ind w:firstLine="420"/>
      </w:pPr>
      <w:r>
        <w:rPr>
          <w:rFonts w:hint="eastAsia"/>
        </w:rPr>
        <w:t>2014年被英国《金融时报》、《</w:t>
      </w:r>
      <w:proofErr w:type="spellStart"/>
      <w:r>
        <w:rPr>
          <w:rFonts w:hint="eastAsia"/>
        </w:rPr>
        <w:t>博鳌观察》联合授予“亚洲贸易金融创新服务”称号</w:t>
      </w:r>
      <w:proofErr w:type="spellEnd"/>
      <w:r>
        <w:rPr>
          <w:rFonts w:hint="eastAsia"/>
        </w:rPr>
        <w:t>。</w:t>
      </w:r>
    </w:p>
    <w:p w:rsidR="004D6DDE" w:rsidRDefault="004D6DDE" w:rsidP="004D6DDE">
      <w:pPr>
        <w:pStyle w:val="-"/>
        <w:ind w:firstLine="420"/>
      </w:pPr>
      <w:r>
        <w:rPr>
          <w:rFonts w:hint="eastAsia"/>
        </w:rPr>
        <w:t>2014年还荣获《亚洲银行家》“中国最佳中小企业贸易金融银行奖”，获得《21世纪经济报道》颁发的“最佳资产管理私人银行”奖，获评《经济观察》报“年度卓越私人银行”等。</w:t>
      </w:r>
    </w:p>
    <w:p w:rsidR="004D6DDE" w:rsidRDefault="004D6DDE" w:rsidP="004D6DDE">
      <w:pPr>
        <w:pStyle w:val="-"/>
        <w:ind w:firstLine="420"/>
      </w:pPr>
      <w:r>
        <w:rPr>
          <w:rFonts w:hint="eastAsia"/>
        </w:rPr>
        <w:t>2015年度，民生银行在《金融理财》举办的2015年度金融理财金貔貅奖评选中荣获“金牌创新力托管银行奖”。</w:t>
      </w:r>
    </w:p>
    <w:p w:rsidR="004D6DDE" w:rsidRDefault="004D6DDE" w:rsidP="004D6DDE">
      <w:pPr>
        <w:pStyle w:val="-"/>
        <w:ind w:firstLine="420"/>
      </w:pPr>
      <w:r>
        <w:rPr>
          <w:rFonts w:hint="eastAsia"/>
        </w:rPr>
        <w:t>2015年度，民生银行荣获《EUROMONEY》2015年度“中国最佳实物黄金投资银行”称号。</w:t>
      </w:r>
    </w:p>
    <w:p w:rsidR="004D6DDE" w:rsidRDefault="004D6DDE" w:rsidP="004D6DDE">
      <w:pPr>
        <w:pStyle w:val="-"/>
        <w:ind w:firstLine="420"/>
      </w:pPr>
      <w:r>
        <w:rPr>
          <w:rFonts w:hint="eastAsia"/>
        </w:rPr>
        <w:t>2015年度，民生银行连续第四次获评《企业社会责任蓝皮书（2015）》“</w:t>
      </w:r>
      <w:proofErr w:type="spellStart"/>
      <w:r>
        <w:rPr>
          <w:rFonts w:hint="eastAsia"/>
        </w:rPr>
        <w:t>中国银行业社会责任发展指数第一名</w:t>
      </w:r>
      <w:proofErr w:type="spellEnd"/>
      <w:r>
        <w:rPr>
          <w:rFonts w:hint="eastAsia"/>
        </w:rPr>
        <w:t>”。</w:t>
      </w:r>
    </w:p>
    <w:p w:rsidR="004D6DDE" w:rsidRDefault="004D6DDE" w:rsidP="004D6DDE">
      <w:pPr>
        <w:pStyle w:val="-"/>
        <w:ind w:firstLine="420"/>
      </w:pPr>
      <w:r>
        <w:rPr>
          <w:rFonts w:hint="eastAsia"/>
        </w:rPr>
        <w:t>2015年度，民生银行在《经济观察报》主办的2014-2015年度中国卓越金融奖评选中荣获“年度卓越创新战略创新银行”和“年度卓越直销银行”两项大奖。</w:t>
      </w:r>
    </w:p>
    <w:p w:rsidR="004D6DDE" w:rsidRDefault="004D6DDE" w:rsidP="004D6DDE">
      <w:pPr>
        <w:pStyle w:val="-"/>
        <w:ind w:firstLine="420"/>
      </w:pPr>
      <w:r>
        <w:rPr>
          <w:rFonts w:hint="eastAsia"/>
        </w:rPr>
        <w:t>2016年度，民生银行荣获2016胡润中国新金融50强和2016中国最具创新模式新金融企业奖。</w:t>
      </w:r>
    </w:p>
    <w:p w:rsidR="004D6DDE" w:rsidRDefault="004D6DDE" w:rsidP="004D6DDE">
      <w:pPr>
        <w:pStyle w:val="-"/>
        <w:ind w:firstLine="420"/>
      </w:pPr>
      <w:r>
        <w:rPr>
          <w:rFonts w:hint="eastAsia"/>
        </w:rPr>
        <w:t>2、主要人员情况</w:t>
      </w:r>
    </w:p>
    <w:p w:rsidR="004D6DDE" w:rsidRDefault="004D6DDE" w:rsidP="004D6DDE">
      <w:pPr>
        <w:pStyle w:val="-"/>
        <w:ind w:firstLine="420"/>
      </w:pPr>
      <w:r>
        <w:rPr>
          <w:rFonts w:hint="eastAsia"/>
        </w:rPr>
        <w:t>张庆先生，中国民生银行资产托管部总经理，博士研究生，具有基金托管人高级管理人员任职资格，从事过金融租赁、证券投资、银行管理等工作，具有25年金融从业经历，</w:t>
      </w:r>
      <w:r>
        <w:rPr>
          <w:rFonts w:hint="eastAsia"/>
        </w:rPr>
        <w:lastRenderedPageBreak/>
        <w:t>不仅有丰富的一线实战经验，还有扎实的总部管理经历。历任中国民生银行西安分行副行长，中国民生银行沈阳分行筹备组组长、行长、党委书记。</w:t>
      </w:r>
    </w:p>
    <w:p w:rsidR="004D6DDE" w:rsidRDefault="004D6DDE" w:rsidP="004D6DDE">
      <w:pPr>
        <w:pStyle w:val="-"/>
        <w:ind w:firstLine="420"/>
      </w:pPr>
      <w:r>
        <w:rPr>
          <w:rFonts w:hint="eastAsia"/>
        </w:rPr>
        <w:t>3、基金托管业务经营情况</w:t>
      </w:r>
    </w:p>
    <w:p w:rsidR="004D6DDE" w:rsidRDefault="004D6DDE" w:rsidP="004D6DDE">
      <w:pPr>
        <w:pStyle w:val="-"/>
        <w:ind w:firstLine="420"/>
      </w:pPr>
      <w:r>
        <w:rPr>
          <w:rFonts w:hint="eastAsia"/>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70人，平均年龄37岁，100%员工拥有大学本科以上学历，65%以上员工具有硕士以上文凭。基金业务人员100%都具有基金从业资格。</w:t>
      </w:r>
    </w:p>
    <w:p w:rsidR="004D6DDE" w:rsidRDefault="004D6DDE" w:rsidP="004D6DDE">
      <w:pPr>
        <w:pStyle w:val="-"/>
        <w:ind w:firstLine="420"/>
      </w:pPr>
      <w:r>
        <w:rPr>
          <w:rFonts w:hint="eastAsia"/>
        </w:rPr>
        <w:t>中国民生银行坚持以客户需求为导向，秉承“诚信、严谨、高效、务实”的经营理念，依托丰富的资产托管经验、专业的托管业务服务和先进的托管业务平台，为境内外客户提供安全、准确、及时、高效的专业托管服务。截至2018年9月30日，中国民生银行已托管178只证券投资基金。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金牌创新力托管银行”奖和“年度金牌托管银行”奖，荣获《21世纪经济报道》颁发的“最佳金融服务托管银行”奖。</w:t>
      </w:r>
    </w:p>
    <w:p w:rsidR="004D6DDE" w:rsidRDefault="004D6DDE" w:rsidP="004D6DDE">
      <w:pPr>
        <w:pStyle w:val="-"/>
        <w:ind w:firstLine="420"/>
      </w:pPr>
      <w:r>
        <w:rPr>
          <w:rFonts w:hint="eastAsia"/>
        </w:rPr>
        <w:t>(二</w:t>
      </w:r>
      <w:r w:rsidR="00507769">
        <w:rPr>
          <w:rFonts w:hint="eastAsia"/>
        </w:rPr>
        <w:t>)</w:t>
      </w:r>
      <w:proofErr w:type="spellStart"/>
      <w:r>
        <w:rPr>
          <w:rFonts w:hint="eastAsia"/>
        </w:rPr>
        <w:t>基金托管人的内部控制制度</w:t>
      </w:r>
      <w:proofErr w:type="spellEnd"/>
    </w:p>
    <w:p w:rsidR="004D6DDE" w:rsidRDefault="00507769" w:rsidP="004D6DDE">
      <w:pPr>
        <w:pStyle w:val="-"/>
        <w:ind w:firstLine="420"/>
      </w:pPr>
      <w:r>
        <w:rPr>
          <w:rFonts w:hint="eastAsia"/>
        </w:rPr>
        <w:t>1.</w:t>
      </w:r>
      <w:r w:rsidR="004D6DDE">
        <w:rPr>
          <w:rFonts w:hint="eastAsia"/>
        </w:rPr>
        <w:t>内部风险控制目标</w:t>
      </w:r>
    </w:p>
    <w:p w:rsidR="004D6DDE" w:rsidRDefault="004D6DDE" w:rsidP="004D6DDE">
      <w:pPr>
        <w:pStyle w:val="-"/>
        <w:ind w:firstLine="420"/>
      </w:pPr>
      <w:r>
        <w:rPr>
          <w:rFonts w:hint="eastAsia"/>
        </w:rPr>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rsidR="004D6DDE" w:rsidRDefault="00507769" w:rsidP="004D6DDE">
      <w:pPr>
        <w:pStyle w:val="-"/>
        <w:ind w:firstLine="420"/>
      </w:pPr>
      <w:r>
        <w:rPr>
          <w:rFonts w:hint="eastAsia"/>
        </w:rPr>
        <w:t>2.</w:t>
      </w:r>
      <w:r w:rsidR="004D6DDE">
        <w:rPr>
          <w:rFonts w:hint="eastAsia"/>
        </w:rPr>
        <w:t>内部风险控制组织结构</w:t>
      </w:r>
    </w:p>
    <w:p w:rsidR="004D6DDE" w:rsidRDefault="004D6DDE" w:rsidP="004D6DDE">
      <w:pPr>
        <w:pStyle w:val="-"/>
        <w:ind w:firstLine="420"/>
      </w:pPr>
      <w:r>
        <w:rPr>
          <w:rFonts w:hint="eastAsia"/>
        </w:rPr>
        <w:t>中国民生银行股份有限公司基金托管业务内部风险控制组织结构由中国民生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rsidR="004D6DDE" w:rsidRDefault="00507769" w:rsidP="004D6DDE">
      <w:pPr>
        <w:pStyle w:val="-"/>
        <w:ind w:firstLine="420"/>
      </w:pPr>
      <w:r>
        <w:rPr>
          <w:rFonts w:hint="eastAsia"/>
        </w:rPr>
        <w:t>3.</w:t>
      </w:r>
      <w:r w:rsidR="004D6DDE">
        <w:rPr>
          <w:rFonts w:hint="eastAsia"/>
        </w:rPr>
        <w:t>内部风险控制原则</w:t>
      </w:r>
    </w:p>
    <w:p w:rsidR="004D6DDE" w:rsidRDefault="004D6DDE" w:rsidP="004D6DDE">
      <w:pPr>
        <w:pStyle w:val="-"/>
        <w:ind w:firstLine="420"/>
      </w:pPr>
      <w:r>
        <w:rPr>
          <w:rFonts w:hint="eastAsia"/>
        </w:rPr>
        <w:t>(1)全面性原则：风险控制必须覆盖资产托管部的所有中心和岗位，渗透各项业务过程和业务环节；风险控制责任应落实到每一业务部门和业务岗位，每位员工对自己岗位职责范围内的风险负责。</w:t>
      </w:r>
    </w:p>
    <w:p w:rsidR="004D6DDE" w:rsidRDefault="004D6DDE" w:rsidP="004D6DDE">
      <w:pPr>
        <w:pStyle w:val="-"/>
        <w:ind w:firstLine="420"/>
      </w:pPr>
      <w:r>
        <w:rPr>
          <w:rFonts w:hint="eastAsia"/>
        </w:rPr>
        <w:lastRenderedPageBreak/>
        <w:t>(2)</w:t>
      </w:r>
      <w:proofErr w:type="spellStart"/>
      <w:r>
        <w:rPr>
          <w:rFonts w:hint="eastAsia"/>
        </w:rPr>
        <w:t>独立性原则：资产托管部设立独立的风险监督中心，该中心保持高度的独立性和权威性，负责对托管业务风险控制工作进行指导和监督</w:t>
      </w:r>
      <w:proofErr w:type="spellEnd"/>
      <w:r>
        <w:rPr>
          <w:rFonts w:hint="eastAsia"/>
        </w:rPr>
        <w:t>。</w:t>
      </w:r>
    </w:p>
    <w:p w:rsidR="004D6DDE" w:rsidRDefault="004D6DDE" w:rsidP="004D6DDE">
      <w:pPr>
        <w:pStyle w:val="-"/>
        <w:ind w:firstLine="420"/>
      </w:pPr>
      <w:r>
        <w:rPr>
          <w:rFonts w:hint="eastAsia"/>
        </w:rPr>
        <w:t>(3)</w:t>
      </w:r>
      <w:proofErr w:type="spellStart"/>
      <w:r>
        <w:rPr>
          <w:rFonts w:hint="eastAsia"/>
        </w:rPr>
        <w:t>相互制约原则：各中心在内部组织结构的设计上要形成一种相互制约的机制，建立不同岗位之间的制衡体系</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定性和定量相结合原则：建立完备的风险管理指标体系，使风险管理更具客观性和操作性</w:t>
      </w:r>
      <w:proofErr w:type="spellEnd"/>
      <w:r>
        <w:rPr>
          <w:rFonts w:hint="eastAsia"/>
        </w:rPr>
        <w:t>。</w:t>
      </w:r>
    </w:p>
    <w:p w:rsidR="004D6DDE" w:rsidRDefault="004D6DDE" w:rsidP="004D6DDE">
      <w:pPr>
        <w:pStyle w:val="-"/>
        <w:ind w:firstLine="420"/>
      </w:pPr>
      <w:r>
        <w:t>(5</w:t>
      </w:r>
      <w:r>
        <w:rPr>
          <w:rFonts w:hint="eastAsia"/>
        </w:rPr>
        <w:t>)</w:t>
      </w:r>
      <w:proofErr w:type="spellStart"/>
      <w:r>
        <w:rPr>
          <w:rFonts w:hint="eastAsia"/>
        </w:rPr>
        <w:t>防火墙原则：托管部自身财务与基金财务严格分开；托管业务日常操作部门与行政、研发和营销等部门严格分离</w:t>
      </w:r>
      <w:proofErr w:type="spellEnd"/>
      <w:r>
        <w:rPr>
          <w:rFonts w:hint="eastAsia"/>
        </w:rPr>
        <w:t>。</w:t>
      </w:r>
    </w:p>
    <w:p w:rsidR="004D6DDE" w:rsidRDefault="00507769" w:rsidP="004D6DDE">
      <w:pPr>
        <w:pStyle w:val="-"/>
        <w:ind w:firstLine="420"/>
      </w:pPr>
      <w:r>
        <w:rPr>
          <w:rFonts w:hint="eastAsia"/>
        </w:rPr>
        <w:t>4.</w:t>
      </w:r>
      <w:r w:rsidR="004D6DDE">
        <w:rPr>
          <w:rFonts w:hint="eastAsia"/>
        </w:rPr>
        <w:t>内部风险控制制度和措施</w:t>
      </w:r>
    </w:p>
    <w:p w:rsidR="004D6DDE" w:rsidRDefault="004D6DDE" w:rsidP="004D6DDE">
      <w:pPr>
        <w:pStyle w:val="-"/>
        <w:ind w:firstLine="420"/>
      </w:pPr>
      <w:r>
        <w:rPr>
          <w:rFonts w:hint="eastAsia"/>
        </w:rPr>
        <w:t>(1)</w:t>
      </w:r>
      <w:proofErr w:type="spellStart"/>
      <w:r>
        <w:rPr>
          <w:rFonts w:hint="eastAsia"/>
        </w:rPr>
        <w:t>制度建设：建立了明确的岗位职责、科学的业务流程、详细的操作手册、严格的人员行为规范等一系列规章制度</w:t>
      </w:r>
      <w:proofErr w:type="spellEnd"/>
      <w:r>
        <w:rPr>
          <w:rFonts w:hint="eastAsia"/>
        </w:rPr>
        <w:t>。</w:t>
      </w:r>
    </w:p>
    <w:p w:rsidR="004D6DDE" w:rsidRDefault="004D6DDE" w:rsidP="004D6DDE">
      <w:pPr>
        <w:pStyle w:val="-"/>
        <w:ind w:firstLine="420"/>
      </w:pPr>
      <w:r>
        <w:rPr>
          <w:rFonts w:hint="eastAsia"/>
        </w:rPr>
        <w:t>(2)</w:t>
      </w:r>
      <w:proofErr w:type="spellStart"/>
      <w:r>
        <w:rPr>
          <w:rFonts w:hint="eastAsia"/>
        </w:rPr>
        <w:t>建立健全的组织管理结构：前后台分离，不同部门、岗位相互牵制</w:t>
      </w:r>
      <w:proofErr w:type="spellEnd"/>
      <w:r>
        <w:rPr>
          <w:rFonts w:hint="eastAsia"/>
        </w:rPr>
        <w:t>。</w:t>
      </w:r>
    </w:p>
    <w:p w:rsidR="004D6DDE" w:rsidRDefault="004D6DDE" w:rsidP="004D6DDE">
      <w:pPr>
        <w:pStyle w:val="-"/>
        <w:ind w:firstLine="420"/>
      </w:pPr>
      <w:r>
        <w:rPr>
          <w:rFonts w:hint="eastAsia"/>
        </w:rPr>
        <w:t>(3)</w:t>
      </w:r>
      <w:proofErr w:type="spellStart"/>
      <w:r>
        <w:rPr>
          <w:rFonts w:hint="eastAsia"/>
        </w:rPr>
        <w:t>风险识别与评估：风险监督中心指导业务中心进行风险识别、评估，制定并实施风险控制措施</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相对独立的业务操作空间：业务操作区相对独立，实施门禁管理和音像监控</w:t>
      </w:r>
      <w:proofErr w:type="spellEnd"/>
      <w:r>
        <w:rPr>
          <w:rFonts w:hint="eastAsia"/>
        </w:rPr>
        <w:t>。</w:t>
      </w:r>
    </w:p>
    <w:p w:rsidR="004D6DDE" w:rsidRDefault="004D6DDE" w:rsidP="004D6DDE">
      <w:pPr>
        <w:pStyle w:val="-"/>
        <w:ind w:firstLine="420"/>
      </w:pPr>
      <w:r>
        <w:rPr>
          <w:rFonts w:hint="eastAsia"/>
        </w:rPr>
        <w:t>(5)</w:t>
      </w:r>
      <w:proofErr w:type="spellStart"/>
      <w:r>
        <w:rPr>
          <w:rFonts w:hint="eastAsia"/>
        </w:rPr>
        <w:t>人员管理：进行定期的业务与职业道德培训，使员工树立风险防范与控制理念，并签订承诺书</w:t>
      </w:r>
      <w:proofErr w:type="spellEnd"/>
      <w:r>
        <w:rPr>
          <w:rFonts w:hint="eastAsia"/>
        </w:rPr>
        <w:t>。</w:t>
      </w:r>
    </w:p>
    <w:p w:rsidR="004D6DDE" w:rsidRDefault="004D6DDE" w:rsidP="004D6DDE">
      <w:pPr>
        <w:pStyle w:val="-"/>
        <w:ind w:firstLine="420"/>
      </w:pPr>
      <w:r>
        <w:rPr>
          <w:rFonts w:hint="eastAsia"/>
        </w:rPr>
        <w:t>(6)</w:t>
      </w:r>
      <w:proofErr w:type="spellStart"/>
      <w:r>
        <w:rPr>
          <w:rFonts w:hint="eastAsia"/>
        </w:rPr>
        <w:t>应急预案：制定完备的《应急预案</w:t>
      </w:r>
      <w:proofErr w:type="spellEnd"/>
      <w:r>
        <w:rPr>
          <w:rFonts w:hint="eastAsia"/>
        </w:rPr>
        <w:t>》，</w:t>
      </w:r>
      <w:proofErr w:type="spellStart"/>
      <w:r>
        <w:rPr>
          <w:rFonts w:hint="eastAsia"/>
        </w:rPr>
        <w:t>并组织员工定期演练；建立异地灾备中心，保证业务不中断</w:t>
      </w:r>
      <w:proofErr w:type="spellEnd"/>
      <w:r>
        <w:rPr>
          <w:rFonts w:hint="eastAsia"/>
        </w:rPr>
        <w:t>。</w:t>
      </w:r>
    </w:p>
    <w:p w:rsidR="004D6DDE" w:rsidRDefault="00507769" w:rsidP="004D6DDE">
      <w:pPr>
        <w:pStyle w:val="-"/>
        <w:ind w:firstLine="420"/>
      </w:pPr>
      <w:r>
        <w:rPr>
          <w:rFonts w:hint="eastAsia"/>
        </w:rPr>
        <w:t>5.</w:t>
      </w:r>
      <w:r w:rsidR="004D6DDE">
        <w:rPr>
          <w:rFonts w:hint="eastAsia"/>
        </w:rPr>
        <w:t>资产托管部内部风险控制</w:t>
      </w:r>
    </w:p>
    <w:p w:rsidR="004D6DDE" w:rsidRDefault="004D6DDE" w:rsidP="004D6DDE">
      <w:pPr>
        <w:pStyle w:val="-"/>
        <w:ind w:firstLine="420"/>
      </w:pPr>
      <w:proofErr w:type="spellStart"/>
      <w:r>
        <w:rPr>
          <w:rFonts w:hint="eastAsia"/>
        </w:rPr>
        <w:t>中国民生银行股份有限公司从控制环境、风险评估、控制活动、信息沟通、监控等五个方面构建了托管业务风险控制体系</w:t>
      </w:r>
      <w:proofErr w:type="spellEnd"/>
      <w:r>
        <w:rPr>
          <w:rFonts w:hint="eastAsia"/>
        </w:rPr>
        <w:t>。</w:t>
      </w:r>
    </w:p>
    <w:p w:rsidR="004D6DDE" w:rsidRDefault="004D6DDE" w:rsidP="004D6DDE">
      <w:pPr>
        <w:pStyle w:val="-"/>
        <w:ind w:firstLine="420"/>
      </w:pPr>
      <w:r>
        <w:rPr>
          <w:rFonts w:hint="eastAsia"/>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4D6DDE" w:rsidRDefault="004D6DDE" w:rsidP="004D6DDE">
      <w:pPr>
        <w:pStyle w:val="-"/>
        <w:ind w:firstLine="420"/>
      </w:pPr>
      <w:r>
        <w:rPr>
          <w:rFonts w:hint="eastAsia"/>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4D6DDE" w:rsidRDefault="004D6DDE" w:rsidP="004D6DDE">
      <w:pPr>
        <w:pStyle w:val="-"/>
        <w:ind w:firstLine="420"/>
      </w:pPr>
      <w:r>
        <w:rPr>
          <w:rFonts w:hint="eastAsia"/>
        </w:rPr>
        <w:t>(3)建立分工明确、相互牵制的风险控制组织结构。托管部通过建立纵向双人制，横向多中心制的内部组织结构，形成不同中心、不同岗位相互制衡的组织结构。</w:t>
      </w:r>
    </w:p>
    <w:p w:rsidR="004D6DDE" w:rsidRDefault="004D6DDE" w:rsidP="004D6DDE">
      <w:pPr>
        <w:pStyle w:val="-"/>
        <w:ind w:firstLine="420"/>
      </w:pPr>
      <w:r>
        <w:rPr>
          <w:rFonts w:hint="eastAsia"/>
        </w:rPr>
        <w:lastRenderedPageBreak/>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4D6DDE" w:rsidRDefault="004D6DDE" w:rsidP="004D6DDE">
      <w:pPr>
        <w:pStyle w:val="-"/>
        <w:ind w:firstLine="420"/>
      </w:pPr>
      <w:r>
        <w:rPr>
          <w:rFonts w:hint="eastAsia"/>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rsidR="004D6DDE" w:rsidRDefault="004D6DDE" w:rsidP="004D6DDE">
      <w:pPr>
        <w:pStyle w:val="-"/>
        <w:ind w:firstLine="420"/>
      </w:pPr>
      <w:r>
        <w:rPr>
          <w:rFonts w:hint="eastAsia"/>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4D6DDE" w:rsidRDefault="004D6DDE" w:rsidP="004D6DDE">
      <w:pPr>
        <w:pStyle w:val="-"/>
        <w:ind w:firstLine="420"/>
      </w:pPr>
      <w:r>
        <w:rPr>
          <w:rFonts w:hint="eastAsia"/>
        </w:rPr>
        <w:t>(三)</w:t>
      </w:r>
      <w:r>
        <w:rPr>
          <w:rFonts w:hint="eastAsia"/>
        </w:rPr>
        <w:tab/>
      </w:r>
      <w:proofErr w:type="spellStart"/>
      <w:r>
        <w:rPr>
          <w:rFonts w:hint="eastAsia"/>
        </w:rPr>
        <w:t>基金托管人对基金管理人运作基金进行监督的方法和程序</w:t>
      </w:r>
      <w:proofErr w:type="spellEnd"/>
    </w:p>
    <w:p w:rsidR="004D6DDE" w:rsidRDefault="004D6DDE" w:rsidP="004D6DDE">
      <w:pPr>
        <w:pStyle w:val="-"/>
        <w:ind w:firstLine="420"/>
      </w:pPr>
      <w:r>
        <w:rPr>
          <w:rFonts w:hint="eastAsia"/>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4D6DDE" w:rsidRDefault="004D6DDE" w:rsidP="004D6DDE">
      <w:pPr>
        <w:pStyle w:val="-"/>
        <w:ind w:firstLine="420"/>
      </w:pPr>
      <w:r>
        <w:rPr>
          <w:rFonts w:hint="eastAsia"/>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4D6DDE" w:rsidRDefault="004D6DDE" w:rsidP="004D6DDE">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4D6DDE" w:rsidRDefault="004D6DDE" w:rsidP="004D6DDE">
      <w:pPr>
        <w:pStyle w:val="-1"/>
      </w:pPr>
      <w:r>
        <w:br w:type="page"/>
      </w:r>
      <w:bookmarkStart w:id="6" w:name="_Toc527709649"/>
      <w:r>
        <w:rPr>
          <w:rFonts w:hint="eastAsia"/>
        </w:rPr>
        <w:lastRenderedPageBreak/>
        <w:t>§</w:t>
      </w:r>
      <w:r>
        <w:t xml:space="preserve">5 </w:t>
      </w:r>
      <w:proofErr w:type="spellStart"/>
      <w:r>
        <w:t>相关服务机构</w:t>
      </w:r>
      <w:bookmarkEnd w:id="6"/>
      <w:proofErr w:type="spellEnd"/>
    </w:p>
    <w:p w:rsidR="004D6DDE" w:rsidRDefault="004D6DDE" w:rsidP="004D6DDE">
      <w:pPr>
        <w:pStyle w:val="-2"/>
      </w:pPr>
      <w:r>
        <w:rPr>
          <w:rFonts w:hint="eastAsia"/>
        </w:rPr>
        <w:t xml:space="preserve">5.1 </w:t>
      </w:r>
      <w:proofErr w:type="spellStart"/>
      <w:r>
        <w:rPr>
          <w:rFonts w:hint="eastAsia"/>
        </w:rPr>
        <w:t>销售机构</w:t>
      </w:r>
      <w:proofErr w:type="spellEnd"/>
    </w:p>
    <w:p w:rsidR="004D6DDE" w:rsidRDefault="004D6DDE" w:rsidP="004D6DDE">
      <w:pPr>
        <w:pStyle w:val="-3"/>
      </w:pPr>
      <w:r>
        <w:rPr>
          <w:rFonts w:hint="eastAsia"/>
        </w:rPr>
        <w:t xml:space="preserve">5.1.1 </w:t>
      </w:r>
      <w:proofErr w:type="spellStart"/>
      <w:r>
        <w:rPr>
          <w:rFonts w:hint="eastAsia"/>
        </w:rPr>
        <w:t>直销机构</w:t>
      </w:r>
      <w:proofErr w:type="spellEnd"/>
    </w:p>
    <w:p w:rsidR="004D6DDE" w:rsidRDefault="004D6DDE" w:rsidP="004D6DDE">
      <w:pPr>
        <w:pStyle w:val="-"/>
        <w:ind w:firstLine="420"/>
      </w:pPr>
      <w:proofErr w:type="spellStart"/>
      <w:r>
        <w:rPr>
          <w:rFonts w:hint="eastAsia"/>
        </w:rPr>
        <w:t>南方基金管理股份有限公司</w:t>
      </w:r>
      <w:proofErr w:type="spellEnd"/>
    </w:p>
    <w:p w:rsidR="004D6DDE" w:rsidRDefault="004D6DDE" w:rsidP="004D6DDE">
      <w:pPr>
        <w:pStyle w:val="-"/>
        <w:ind w:firstLine="420"/>
      </w:pPr>
      <w:r>
        <w:rPr>
          <w:rFonts w:hint="eastAsia"/>
        </w:rPr>
        <w:t>住所及办公地址：深圳市福田区福田街道福华一路六号免税商务大厦31-33层</w:t>
      </w:r>
    </w:p>
    <w:p w:rsidR="004D6DDE" w:rsidRDefault="004D6DDE" w:rsidP="004D6DDE">
      <w:pPr>
        <w:pStyle w:val="-"/>
        <w:ind w:firstLine="420"/>
      </w:pPr>
      <w:proofErr w:type="spellStart"/>
      <w:r>
        <w:rPr>
          <w:rFonts w:hint="eastAsia"/>
        </w:rPr>
        <w:t>法定代表人：张海波</w:t>
      </w:r>
      <w:proofErr w:type="spellEnd"/>
    </w:p>
    <w:p w:rsidR="004D6DDE" w:rsidRDefault="004D6DDE" w:rsidP="004D6DDE">
      <w:pPr>
        <w:pStyle w:val="-"/>
        <w:ind w:firstLine="420"/>
      </w:pPr>
      <w:r>
        <w:rPr>
          <w:rFonts w:hint="eastAsia"/>
        </w:rPr>
        <w:t>电话：0755-82763905、82763906</w:t>
      </w:r>
    </w:p>
    <w:p w:rsidR="004D6DDE" w:rsidRDefault="004D6DDE" w:rsidP="004D6DDE">
      <w:pPr>
        <w:pStyle w:val="-"/>
        <w:ind w:firstLine="420"/>
      </w:pPr>
      <w:r>
        <w:rPr>
          <w:rFonts w:hint="eastAsia"/>
        </w:rPr>
        <w:t>传真：0755-82763900</w:t>
      </w:r>
    </w:p>
    <w:p w:rsidR="004D6DDE" w:rsidRDefault="004D6DDE" w:rsidP="004D6DDE">
      <w:pPr>
        <w:pStyle w:val="-"/>
        <w:ind w:firstLine="420"/>
      </w:pPr>
      <w:proofErr w:type="spellStart"/>
      <w:r>
        <w:rPr>
          <w:rFonts w:hint="eastAsia"/>
        </w:rPr>
        <w:t>联系人：张锐珊</w:t>
      </w:r>
      <w:proofErr w:type="spellEnd"/>
    </w:p>
    <w:p w:rsidR="004D6DDE" w:rsidRDefault="004D6DDE" w:rsidP="004D6DDE">
      <w:pPr>
        <w:pStyle w:val="-3"/>
      </w:pPr>
      <w:r>
        <w:t xml:space="preserve">5.1.2 </w:t>
      </w:r>
      <w:proofErr w:type="spellStart"/>
      <w:r>
        <w:t>代销机构</w:t>
      </w:r>
      <w:proofErr w:type="spellEnd"/>
    </w:p>
    <w:p w:rsidR="004D6DDE" w:rsidRDefault="004D6DDE" w:rsidP="004D6DDE">
      <w:pPr>
        <w:pStyle w:val="-"/>
        <w:ind w:firstLine="420"/>
      </w:pPr>
      <w:proofErr w:type="spellStart"/>
      <w:r>
        <w:rPr>
          <w:rFonts w:hint="eastAsia"/>
        </w:rPr>
        <w:t>代销机构：无</w:t>
      </w:r>
      <w:proofErr w:type="spellEnd"/>
      <w:r>
        <w:rPr>
          <w:rFonts w:hint="eastAsia"/>
        </w:rPr>
        <w:t>。</w:t>
      </w:r>
    </w:p>
    <w:p w:rsidR="004D6DDE" w:rsidRDefault="004D6DDE" w:rsidP="004D6DDE">
      <w:pPr>
        <w:pStyle w:val="-2"/>
      </w:pPr>
      <w:r>
        <w:t xml:space="preserve">5.2 </w:t>
      </w:r>
      <w:proofErr w:type="spellStart"/>
      <w:r>
        <w:t>登记机构</w:t>
      </w:r>
      <w:proofErr w:type="spellEnd"/>
    </w:p>
    <w:p w:rsidR="004D6DDE" w:rsidRDefault="004D6DDE" w:rsidP="004D6DDE">
      <w:pPr>
        <w:pStyle w:val="-"/>
        <w:ind w:firstLine="420"/>
      </w:pPr>
      <w:proofErr w:type="spellStart"/>
      <w:r>
        <w:rPr>
          <w:rFonts w:hint="eastAsia"/>
        </w:rPr>
        <w:t>名称：南方基金管理股份有限公司</w:t>
      </w:r>
      <w:proofErr w:type="spellEnd"/>
    </w:p>
    <w:p w:rsidR="004D6DDE" w:rsidRDefault="004D6DDE" w:rsidP="004D6DDE">
      <w:pPr>
        <w:pStyle w:val="-"/>
        <w:ind w:firstLine="420"/>
      </w:pPr>
      <w:r>
        <w:rPr>
          <w:rFonts w:hint="eastAsia"/>
        </w:rPr>
        <w:t>住所及办公地址：深圳市福田区福田街道福华一路六号免税商务大厦31-33层</w:t>
      </w:r>
    </w:p>
    <w:p w:rsidR="004D6DDE" w:rsidRDefault="004D6DDE" w:rsidP="004D6DDE">
      <w:pPr>
        <w:pStyle w:val="-"/>
        <w:ind w:firstLine="420"/>
      </w:pPr>
      <w:proofErr w:type="spellStart"/>
      <w:r>
        <w:rPr>
          <w:rFonts w:hint="eastAsia"/>
        </w:rPr>
        <w:t>法定代表人：张海波</w:t>
      </w:r>
      <w:proofErr w:type="spellEnd"/>
    </w:p>
    <w:p w:rsidR="004D6DDE" w:rsidRDefault="004D6DDE" w:rsidP="004D6DDE">
      <w:pPr>
        <w:pStyle w:val="-"/>
        <w:ind w:firstLine="420"/>
      </w:pPr>
      <w:proofErr w:type="spellStart"/>
      <w:r>
        <w:rPr>
          <w:rFonts w:hint="eastAsia"/>
        </w:rPr>
        <w:t>电话</w:t>
      </w:r>
      <w:proofErr w:type="spellEnd"/>
      <w:r>
        <w:rPr>
          <w:rFonts w:hint="eastAsia"/>
        </w:rPr>
        <w:t>：（0755）82763849</w:t>
      </w:r>
    </w:p>
    <w:p w:rsidR="004D6DDE" w:rsidRDefault="004D6DDE" w:rsidP="004D6DDE">
      <w:pPr>
        <w:pStyle w:val="-"/>
        <w:ind w:firstLine="420"/>
      </w:pPr>
      <w:proofErr w:type="spellStart"/>
      <w:r>
        <w:rPr>
          <w:rFonts w:hint="eastAsia"/>
        </w:rPr>
        <w:t>传真</w:t>
      </w:r>
      <w:proofErr w:type="spellEnd"/>
      <w:r>
        <w:rPr>
          <w:rFonts w:hint="eastAsia"/>
        </w:rPr>
        <w:t>：（0755）82763868</w:t>
      </w:r>
    </w:p>
    <w:p w:rsidR="004D6DDE" w:rsidRDefault="004D6DDE" w:rsidP="004D6DDE">
      <w:pPr>
        <w:pStyle w:val="-"/>
        <w:ind w:firstLine="420"/>
      </w:pPr>
      <w:proofErr w:type="spellStart"/>
      <w:r>
        <w:rPr>
          <w:rFonts w:hint="eastAsia"/>
        </w:rPr>
        <w:t>联系人：古和鹏</w:t>
      </w:r>
      <w:proofErr w:type="spellEnd"/>
    </w:p>
    <w:p w:rsidR="004D6DDE" w:rsidRDefault="004D6DDE" w:rsidP="004D6DDE">
      <w:pPr>
        <w:pStyle w:val="-2"/>
      </w:pPr>
      <w:r>
        <w:t xml:space="preserve">5.3 </w:t>
      </w:r>
      <w:proofErr w:type="spellStart"/>
      <w:r>
        <w:t>出具法律意见书的律师事务所</w:t>
      </w:r>
      <w:proofErr w:type="spellEnd"/>
    </w:p>
    <w:p w:rsidR="004D6DDE" w:rsidRDefault="004D6DDE" w:rsidP="004D6DDE">
      <w:pPr>
        <w:pStyle w:val="-"/>
        <w:ind w:firstLine="420"/>
      </w:pPr>
      <w:proofErr w:type="spellStart"/>
      <w:r>
        <w:rPr>
          <w:rFonts w:hint="eastAsia"/>
        </w:rPr>
        <w:t>名称：北京市盈科（深圳）律师事务所</w:t>
      </w:r>
      <w:proofErr w:type="spellEnd"/>
    </w:p>
    <w:p w:rsidR="004D6DDE" w:rsidRDefault="004D6DDE" w:rsidP="004D6DDE">
      <w:pPr>
        <w:pStyle w:val="-"/>
        <w:ind w:firstLine="420"/>
      </w:pPr>
      <w:r>
        <w:rPr>
          <w:rFonts w:hint="eastAsia"/>
        </w:rPr>
        <w:t>注册地址：深圳市福田区益田路6003号荣超商务中心B座3层</w:t>
      </w:r>
    </w:p>
    <w:p w:rsidR="004D6DDE" w:rsidRDefault="004D6DDE" w:rsidP="004D6DDE">
      <w:pPr>
        <w:pStyle w:val="-"/>
        <w:ind w:firstLine="420"/>
      </w:pPr>
      <w:proofErr w:type="spellStart"/>
      <w:r>
        <w:rPr>
          <w:rFonts w:hint="eastAsia"/>
        </w:rPr>
        <w:t>负责人：姜敏</w:t>
      </w:r>
      <w:proofErr w:type="spellEnd"/>
    </w:p>
    <w:p w:rsidR="004D6DDE" w:rsidRDefault="004D6DDE" w:rsidP="004D6DDE">
      <w:pPr>
        <w:pStyle w:val="-"/>
        <w:ind w:firstLine="420"/>
      </w:pPr>
      <w:proofErr w:type="spellStart"/>
      <w:r>
        <w:rPr>
          <w:rFonts w:hint="eastAsia"/>
        </w:rPr>
        <w:t>电话</w:t>
      </w:r>
      <w:proofErr w:type="spellEnd"/>
      <w:r>
        <w:rPr>
          <w:rFonts w:hint="eastAsia"/>
        </w:rPr>
        <w:t>：(0755)36866820</w:t>
      </w:r>
    </w:p>
    <w:p w:rsidR="004D6DDE" w:rsidRDefault="004D6DDE" w:rsidP="004D6DDE">
      <w:pPr>
        <w:pStyle w:val="-"/>
        <w:ind w:firstLine="420"/>
      </w:pPr>
      <w:proofErr w:type="spellStart"/>
      <w:r>
        <w:rPr>
          <w:rFonts w:hint="eastAsia"/>
        </w:rPr>
        <w:t>传真</w:t>
      </w:r>
      <w:proofErr w:type="spellEnd"/>
      <w:r>
        <w:rPr>
          <w:rFonts w:hint="eastAsia"/>
        </w:rPr>
        <w:t>：(0755)36866661</w:t>
      </w:r>
    </w:p>
    <w:p w:rsidR="004D6DDE" w:rsidRDefault="004D6DDE" w:rsidP="004D6DDE">
      <w:pPr>
        <w:pStyle w:val="-"/>
        <w:ind w:firstLine="420"/>
      </w:pPr>
      <w:proofErr w:type="spellStart"/>
      <w:r>
        <w:rPr>
          <w:rFonts w:hint="eastAsia"/>
        </w:rPr>
        <w:t>经办律师：戴瑞冬、付强</w:t>
      </w:r>
      <w:proofErr w:type="spellEnd"/>
    </w:p>
    <w:p w:rsidR="004D6DDE" w:rsidRDefault="004D6DDE" w:rsidP="004D6DDE">
      <w:pPr>
        <w:pStyle w:val="-2"/>
      </w:pPr>
      <w:r>
        <w:lastRenderedPageBreak/>
        <w:t xml:space="preserve">5.4 </w:t>
      </w:r>
      <w:proofErr w:type="spellStart"/>
      <w:r>
        <w:t>审计基金财产的会计师事务所</w:t>
      </w:r>
      <w:proofErr w:type="spellEnd"/>
    </w:p>
    <w:p w:rsidR="004D6DDE" w:rsidRDefault="004D6DDE" w:rsidP="004D6DDE">
      <w:pPr>
        <w:pStyle w:val="-"/>
        <w:ind w:firstLine="420"/>
      </w:pPr>
      <w:proofErr w:type="spellStart"/>
      <w:r>
        <w:rPr>
          <w:rFonts w:hint="eastAsia"/>
        </w:rPr>
        <w:t>名称：普华永道中天会计师事务所（特殊普通合伙</w:t>
      </w:r>
      <w:proofErr w:type="spellEnd"/>
      <w:r>
        <w:rPr>
          <w:rFonts w:hint="eastAsia"/>
        </w:rPr>
        <w:t>）</w:t>
      </w:r>
    </w:p>
    <w:p w:rsidR="004D6DDE" w:rsidRDefault="004D6DDE" w:rsidP="004D6DDE">
      <w:pPr>
        <w:pStyle w:val="-"/>
        <w:ind w:firstLine="420"/>
      </w:pPr>
      <w:r>
        <w:rPr>
          <w:rFonts w:hint="eastAsia"/>
        </w:rPr>
        <w:t>住所：上海市浦东新区陆家嘴环路1318号星展银行大厦6楼</w:t>
      </w:r>
    </w:p>
    <w:p w:rsidR="004D6DDE" w:rsidRDefault="004D6DDE" w:rsidP="004D6DDE">
      <w:pPr>
        <w:pStyle w:val="-"/>
        <w:ind w:firstLine="420"/>
      </w:pPr>
      <w:r>
        <w:rPr>
          <w:rFonts w:hint="eastAsia"/>
        </w:rPr>
        <w:t>办公地址：上海市湖滨路202号领展企业广场2座普华永道中心11楼</w:t>
      </w:r>
    </w:p>
    <w:p w:rsidR="004D6DDE" w:rsidRDefault="004D6DDE" w:rsidP="004D6DDE">
      <w:pPr>
        <w:pStyle w:val="-"/>
        <w:ind w:firstLine="420"/>
      </w:pPr>
      <w:proofErr w:type="spellStart"/>
      <w:r>
        <w:rPr>
          <w:rFonts w:hint="eastAsia"/>
        </w:rPr>
        <w:t>执行事务合伙人：李丹</w:t>
      </w:r>
      <w:proofErr w:type="spellEnd"/>
    </w:p>
    <w:p w:rsidR="004D6DDE" w:rsidRDefault="004D6DDE" w:rsidP="004D6DDE">
      <w:pPr>
        <w:pStyle w:val="-"/>
        <w:ind w:firstLine="420"/>
      </w:pPr>
      <w:proofErr w:type="spellStart"/>
      <w:r>
        <w:rPr>
          <w:rFonts w:hint="eastAsia"/>
        </w:rPr>
        <w:t>联系人：曹阳</w:t>
      </w:r>
      <w:proofErr w:type="spellEnd"/>
    </w:p>
    <w:p w:rsidR="004D6DDE" w:rsidRDefault="004D6DDE" w:rsidP="004D6DDE">
      <w:pPr>
        <w:pStyle w:val="-"/>
        <w:ind w:firstLine="420"/>
      </w:pPr>
      <w:r>
        <w:rPr>
          <w:rFonts w:hint="eastAsia"/>
        </w:rPr>
        <w:t>联系电话：021-23238888</w:t>
      </w:r>
    </w:p>
    <w:p w:rsidR="004D6DDE" w:rsidRDefault="004D6DDE" w:rsidP="004D6DDE">
      <w:pPr>
        <w:pStyle w:val="-"/>
        <w:ind w:firstLine="420"/>
      </w:pPr>
      <w:r>
        <w:rPr>
          <w:rFonts w:hint="eastAsia"/>
        </w:rPr>
        <w:t>传真：021-23238800</w:t>
      </w:r>
    </w:p>
    <w:p w:rsidR="004D6DDE" w:rsidRDefault="004D6DDE" w:rsidP="004D6DDE">
      <w:pPr>
        <w:pStyle w:val="-"/>
        <w:ind w:firstLine="420"/>
      </w:pPr>
      <w:proofErr w:type="spellStart"/>
      <w:r>
        <w:rPr>
          <w:rFonts w:hint="eastAsia"/>
        </w:rPr>
        <w:t>经办注册会计师：薛竞、曹阳</w:t>
      </w:r>
      <w:proofErr w:type="spellEnd"/>
    </w:p>
    <w:p w:rsidR="004D6DDE" w:rsidRDefault="004D6DDE" w:rsidP="004D6DDE">
      <w:pPr>
        <w:pStyle w:val="-1"/>
      </w:pPr>
      <w:r>
        <w:br w:type="page"/>
      </w:r>
      <w:bookmarkStart w:id="7" w:name="_Toc527709650"/>
      <w:r>
        <w:rPr>
          <w:rFonts w:hint="eastAsia"/>
        </w:rPr>
        <w:lastRenderedPageBreak/>
        <w:t>§</w:t>
      </w:r>
      <w:r>
        <w:t xml:space="preserve">6 </w:t>
      </w:r>
      <w:proofErr w:type="spellStart"/>
      <w:r>
        <w:t>基金的募集</w:t>
      </w:r>
      <w:bookmarkEnd w:id="7"/>
      <w:proofErr w:type="spellEnd"/>
    </w:p>
    <w:p w:rsidR="004D6DDE" w:rsidRDefault="004D6DDE" w:rsidP="004D6DDE">
      <w:pPr>
        <w:pStyle w:val="-"/>
        <w:ind w:firstLine="420"/>
      </w:pPr>
      <w:r>
        <w:rPr>
          <w:rFonts w:hint="eastAsia"/>
        </w:rPr>
        <w:t>本基金由基金管理人依照《基金法》、《运作办法》、《销售办法》、基金合同及其他有关规定，并经中国证监会2017年11月14日证监许可[2017]2069号文注册募集。</w:t>
      </w:r>
    </w:p>
    <w:p w:rsidR="004D6DDE" w:rsidRDefault="004D6DDE" w:rsidP="004D6DDE">
      <w:pPr>
        <w:pStyle w:val="-"/>
        <w:ind w:firstLine="420"/>
      </w:pPr>
      <w:r>
        <w:rPr>
          <w:rFonts w:hint="eastAsia"/>
        </w:rPr>
        <w:t>本基金为契约型开放式基金。本基金以定期开放方式运作，即采取在封闭期内封闭运作、封闭期与封闭期之间定期开放的运作方式。基金存续期限为不定期。募集期自2018年4月2日至2018年4月9日止，共募集310,002,694.81份基金份额，募集户数为2户。</w:t>
      </w:r>
    </w:p>
    <w:p w:rsidR="004D6DDE" w:rsidRDefault="004D6DDE" w:rsidP="004D6DDE">
      <w:pPr>
        <w:pStyle w:val="-1"/>
      </w:pPr>
      <w:r>
        <w:br w:type="page"/>
      </w:r>
      <w:bookmarkStart w:id="8" w:name="_Toc527709651"/>
      <w:r>
        <w:rPr>
          <w:rFonts w:hint="eastAsia"/>
        </w:rPr>
        <w:lastRenderedPageBreak/>
        <w:t>§</w:t>
      </w:r>
      <w:r>
        <w:t xml:space="preserve">7 </w:t>
      </w:r>
      <w:proofErr w:type="spellStart"/>
      <w:r>
        <w:t>基金合同的生效</w:t>
      </w:r>
      <w:bookmarkEnd w:id="8"/>
      <w:proofErr w:type="spellEnd"/>
    </w:p>
    <w:p w:rsidR="004D6DDE" w:rsidRDefault="004D6DDE" w:rsidP="004D6DDE">
      <w:pPr>
        <w:pStyle w:val="-"/>
        <w:ind w:firstLine="420"/>
      </w:pPr>
      <w:proofErr w:type="spellStart"/>
      <w:r>
        <w:rPr>
          <w:rFonts w:hint="eastAsia"/>
        </w:rPr>
        <w:t>一、基金备案的条件</w:t>
      </w:r>
      <w:proofErr w:type="spellEnd"/>
    </w:p>
    <w:p w:rsidR="004D6DDE" w:rsidRDefault="004D6DDE" w:rsidP="004D6DDE">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4D6DDE" w:rsidRDefault="004D6DDE" w:rsidP="004D6DD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D6DDE" w:rsidRDefault="004D6DDE" w:rsidP="004D6DDE">
      <w:pPr>
        <w:pStyle w:val="-"/>
        <w:ind w:firstLine="420"/>
      </w:pPr>
    </w:p>
    <w:p w:rsidR="004D6DDE" w:rsidRDefault="004D6DDE" w:rsidP="004D6DDE">
      <w:pPr>
        <w:pStyle w:val="-"/>
        <w:ind w:firstLine="420"/>
      </w:pPr>
      <w:proofErr w:type="spellStart"/>
      <w:r>
        <w:rPr>
          <w:rFonts w:hint="eastAsia"/>
        </w:rPr>
        <w:t>二、基金合同的生效</w:t>
      </w:r>
      <w:proofErr w:type="spellEnd"/>
    </w:p>
    <w:p w:rsidR="004D6DDE" w:rsidRDefault="004D6DDE" w:rsidP="004D6DDE">
      <w:pPr>
        <w:pStyle w:val="-"/>
        <w:ind w:firstLine="420"/>
      </w:pPr>
      <w:r>
        <w:rPr>
          <w:rFonts w:hint="eastAsia"/>
        </w:rPr>
        <w:t>本基金合同于2018年4月12日正式生效。自基金合同生效日起，本基金管理人正式开始管理本基金。</w:t>
      </w:r>
    </w:p>
    <w:p w:rsidR="004D6DDE" w:rsidRDefault="004D6DDE" w:rsidP="004D6DDE">
      <w:pPr>
        <w:pStyle w:val="-"/>
        <w:ind w:firstLine="420"/>
      </w:pPr>
    </w:p>
    <w:p w:rsidR="004D6DDE" w:rsidRDefault="004D6DDE" w:rsidP="004D6DDE">
      <w:pPr>
        <w:pStyle w:val="-"/>
        <w:ind w:firstLine="420"/>
      </w:pPr>
      <w:proofErr w:type="spellStart"/>
      <w:r>
        <w:rPr>
          <w:rFonts w:hint="eastAsia"/>
        </w:rPr>
        <w:t>三、基金存续期内的基金份额持有人数量和资产规模</w:t>
      </w:r>
      <w:proofErr w:type="spellEnd"/>
    </w:p>
    <w:p w:rsidR="004D6DDE" w:rsidRDefault="004D6DDE" w:rsidP="004D6DDE">
      <w:pPr>
        <w:pStyle w:val="-"/>
        <w:ind w:firstLine="420"/>
      </w:pPr>
      <w:r>
        <w:rPr>
          <w:rFonts w:hint="eastAsia"/>
        </w:rPr>
        <w:t>基金合同生效之日起三年后的对应日，若基金资产净值低于2亿元，基金合同自动终止，且不得通过召开基金份额持有人大会延续基金合同期限。</w:t>
      </w:r>
    </w:p>
    <w:p w:rsidR="004D6DDE" w:rsidRDefault="004D6DDE" w:rsidP="004D6DDE">
      <w:pPr>
        <w:pStyle w:val="-"/>
        <w:ind w:firstLine="420"/>
      </w:pPr>
      <w:r>
        <w:rPr>
          <w:rFonts w:hint="eastAsia"/>
        </w:rPr>
        <w:t>如本基金在《基金合同》生效三年后继续存续的，连续20个工作日出现基金资产净值低于5000万元情形的，基金管理人应当在定期报告中予以披露；连续60个工作日出现前述情形的，基金合同应当终止，无需召开基金份额持有人大会。</w:t>
      </w:r>
    </w:p>
    <w:p w:rsidR="004D6DDE" w:rsidRDefault="004D6DDE" w:rsidP="004D6DDE">
      <w:pPr>
        <w:pStyle w:val="-"/>
        <w:ind w:firstLine="420"/>
      </w:pPr>
      <w:proofErr w:type="spellStart"/>
      <w:r>
        <w:rPr>
          <w:rFonts w:hint="eastAsia"/>
        </w:rPr>
        <w:t>法律法规或监管机构另有规定时，从其规定</w:t>
      </w:r>
      <w:proofErr w:type="spellEnd"/>
      <w:r>
        <w:rPr>
          <w:rFonts w:hint="eastAsia"/>
        </w:rPr>
        <w:t>。</w:t>
      </w:r>
    </w:p>
    <w:p w:rsidR="004D6DDE" w:rsidRDefault="004D6DDE" w:rsidP="004D6DDE">
      <w:pPr>
        <w:pStyle w:val="-1"/>
      </w:pPr>
      <w:r>
        <w:br w:type="page"/>
      </w:r>
      <w:bookmarkStart w:id="9" w:name="_Toc527709652"/>
      <w:r>
        <w:rPr>
          <w:rFonts w:hint="eastAsia"/>
        </w:rPr>
        <w:lastRenderedPageBreak/>
        <w:t>§</w:t>
      </w:r>
      <w:r>
        <w:t xml:space="preserve">8 </w:t>
      </w:r>
      <w:proofErr w:type="spellStart"/>
      <w:r>
        <w:t>基金份额的申购和赎回</w:t>
      </w:r>
      <w:bookmarkEnd w:id="9"/>
      <w:proofErr w:type="spellEnd"/>
    </w:p>
    <w:p w:rsidR="004D6DDE" w:rsidRDefault="004D6DDE" w:rsidP="004D6DDE">
      <w:pPr>
        <w:pStyle w:val="-2"/>
      </w:pPr>
      <w:r>
        <w:rPr>
          <w:rFonts w:hint="eastAsia"/>
        </w:rPr>
        <w:t xml:space="preserve">8.1 </w:t>
      </w:r>
      <w:proofErr w:type="spellStart"/>
      <w:r>
        <w:rPr>
          <w:rFonts w:hint="eastAsia"/>
        </w:rPr>
        <w:t>申购与赎回场所</w:t>
      </w:r>
      <w:proofErr w:type="spellEnd"/>
    </w:p>
    <w:p w:rsidR="004D6DDE" w:rsidRDefault="004D6DDE" w:rsidP="004D6DDE">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D6DDE" w:rsidRDefault="004D6DDE" w:rsidP="004D6DDE">
      <w:pPr>
        <w:pStyle w:val="-2"/>
      </w:pPr>
      <w:r>
        <w:t xml:space="preserve">8.2 </w:t>
      </w:r>
      <w:proofErr w:type="spellStart"/>
      <w:r>
        <w:t>申购与赎回的开放日及时间</w:t>
      </w:r>
      <w:proofErr w:type="spellEnd"/>
    </w:p>
    <w:p w:rsidR="004D6DDE" w:rsidRDefault="004D6DDE" w:rsidP="004D6DDE">
      <w:pPr>
        <w:pStyle w:val="-"/>
        <w:ind w:firstLine="420"/>
      </w:pPr>
      <w:r>
        <w:rPr>
          <w:rFonts w:hint="eastAsia"/>
        </w:rPr>
        <w:t>1、基金份额的开放期和封闭期</w:t>
      </w:r>
    </w:p>
    <w:p w:rsidR="004D6DDE" w:rsidRDefault="004D6DDE" w:rsidP="004D6DDE">
      <w:pPr>
        <w:pStyle w:val="-"/>
        <w:ind w:firstLine="420"/>
      </w:pPr>
      <w:r>
        <w:rPr>
          <w:rFonts w:hint="eastAsia"/>
        </w:rPr>
        <w:t>封闭期指自基金合同生效日起（含该日）或者每一个开放期结束之日次日起（含该次日）至3个月后的对日的期间。本基金的第一个封闭期为自基金合同生效日起至3个月后的对日。下一个封闭期为首个开放期结束之日次日起至3个月后的对日，以此类推。如果封闭期到期日的次日为非工作日的，封闭期相应顺延。本基金封闭期内不办理申购与赎回业务，也不上市交易。</w:t>
      </w:r>
    </w:p>
    <w:p w:rsidR="004D6DDE" w:rsidRDefault="004D6DDE" w:rsidP="004D6DDE">
      <w:pPr>
        <w:pStyle w:val="-"/>
        <w:ind w:firstLine="420"/>
      </w:pPr>
      <w:r>
        <w:rPr>
          <w:rFonts w:hint="eastAsia"/>
        </w:rPr>
        <w:t>开放期指本基金每一个封闭期结束之日后第一个工作日起（含该日）进入开放期，开放期不少于5个工作日并且最长不超过20个工作日。在此期间，投资人可以申购、赎回基金份额。具体时间由基金管理人在开始办理申购和赎回的具体日期前依照《信息披露办法》的有关规定在指定媒体上予以公告。若由于不可抗力的原因导致原定开放起始日或开放期不能办理基金的申购与赎回，则开放起始日或开放期相应顺延。</w:t>
      </w:r>
    </w:p>
    <w:p w:rsidR="004D6DDE" w:rsidRDefault="004D6DDE" w:rsidP="004D6DDE">
      <w:pPr>
        <w:pStyle w:val="-"/>
        <w:ind w:firstLine="420"/>
      </w:pPr>
      <w:r>
        <w:rPr>
          <w:rFonts w:hint="eastAsia"/>
        </w:rPr>
        <w:t>举例：如本基金的基金合同于2017年12月1日生效，则本基金的第一个封闭期为自基金合同生效日起至3个月后的对日，即 2017年12月1日至2018年3月1日，假设第一个开放期时间为5个工作日，首个封闭期结束之后第一个工作日为2018年3月2日，首个开放期为自2018年3月2日至3月8日；第二个封闭期为首个开放期结束之日次日起（包括该日）3个月的期间，即2018年3月9日至6月10日，以此类推。</w:t>
      </w:r>
    </w:p>
    <w:p w:rsidR="004D6DDE" w:rsidRDefault="004D6DDE" w:rsidP="004D6DDE">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4D6DDE" w:rsidRDefault="004D6DDE" w:rsidP="004D6DDE">
      <w:pPr>
        <w:pStyle w:val="-"/>
        <w:ind w:firstLine="420"/>
      </w:pPr>
      <w:r>
        <w:rPr>
          <w:rFonts w:hint="eastAsia"/>
        </w:rPr>
        <w:t>2、开放日及开放时间</w:t>
      </w:r>
    </w:p>
    <w:p w:rsidR="004D6DDE" w:rsidRDefault="004D6DDE" w:rsidP="004D6DDE">
      <w:pPr>
        <w:pStyle w:val="-"/>
        <w:ind w:firstLine="420"/>
      </w:pPr>
      <w:r>
        <w:rPr>
          <w:rFonts w:hint="eastAsia"/>
        </w:rPr>
        <w:lastRenderedPageBreak/>
        <w:t>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4D6DDE" w:rsidRDefault="004D6DDE" w:rsidP="004D6DDE">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D6DDE" w:rsidRDefault="004D6DDE" w:rsidP="004D6DDE">
      <w:pPr>
        <w:pStyle w:val="-"/>
        <w:ind w:firstLine="420"/>
      </w:pPr>
      <w:r>
        <w:rPr>
          <w:rFonts w:hint="eastAsia"/>
        </w:rPr>
        <w:t>3、申购、赎回开始日及业务办理时间</w:t>
      </w:r>
    </w:p>
    <w:p w:rsidR="004D6DDE" w:rsidRDefault="004D6DDE" w:rsidP="004D6DDE">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4D6DDE" w:rsidRDefault="004D6DDE" w:rsidP="004D6DDE">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4D6DDE" w:rsidRDefault="004D6DDE" w:rsidP="004D6DDE">
      <w:pPr>
        <w:pStyle w:val="-2"/>
      </w:pPr>
      <w:r>
        <w:t xml:space="preserve">8.3 </w:t>
      </w:r>
      <w:proofErr w:type="spellStart"/>
      <w:r>
        <w:t>申购与赎回的原则</w:t>
      </w:r>
      <w:proofErr w:type="spellEnd"/>
    </w:p>
    <w:p w:rsidR="004D6DDE" w:rsidRDefault="004D6DDE" w:rsidP="004D6DDE">
      <w:pPr>
        <w:pStyle w:val="-"/>
        <w:ind w:firstLine="420"/>
      </w:pPr>
      <w:r>
        <w:rPr>
          <w:rFonts w:hint="eastAsia"/>
        </w:rPr>
        <w:t>1、“未知价”原则，即申购、赎回价格以申请当日收市后计算的基金份额净值为基准进行计算；</w:t>
      </w:r>
    </w:p>
    <w:p w:rsidR="004D6DDE" w:rsidRDefault="004D6DDE" w:rsidP="004D6DDE">
      <w:pPr>
        <w:pStyle w:val="-"/>
        <w:ind w:firstLine="420"/>
      </w:pPr>
      <w:r>
        <w:rPr>
          <w:rFonts w:hint="eastAsia"/>
        </w:rPr>
        <w:t>2、“金额申购、份额赎回”原则，即申购以金额申请，赎回以份额申请；</w:t>
      </w:r>
    </w:p>
    <w:p w:rsidR="004D6DDE" w:rsidRDefault="004D6DDE" w:rsidP="004D6DDE">
      <w:pPr>
        <w:pStyle w:val="-"/>
        <w:ind w:firstLine="420"/>
      </w:pPr>
      <w:r>
        <w:rPr>
          <w:rFonts w:hint="eastAsia"/>
        </w:rPr>
        <w:t>3、当日的申购与赎回申请可以在基金管理人规定的时间以内撤销；</w:t>
      </w:r>
    </w:p>
    <w:p w:rsidR="004D6DDE" w:rsidRDefault="004D6DDE" w:rsidP="004D6DDE">
      <w:pPr>
        <w:pStyle w:val="-"/>
        <w:ind w:firstLine="420"/>
      </w:pPr>
      <w:r>
        <w:rPr>
          <w:rFonts w:hint="eastAsia"/>
        </w:rPr>
        <w:t>4、赎回遵循“先进先出”原则，即按照投资人认购、申购的先后次序进行顺序赎回。</w:t>
      </w:r>
    </w:p>
    <w:p w:rsidR="004D6DDE" w:rsidRDefault="004D6DDE" w:rsidP="004D6DD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D6DDE" w:rsidRDefault="004D6DDE" w:rsidP="004D6DDE">
      <w:pPr>
        <w:pStyle w:val="-2"/>
      </w:pPr>
      <w:r>
        <w:t xml:space="preserve">8.4 </w:t>
      </w:r>
      <w:proofErr w:type="spellStart"/>
      <w:r>
        <w:t>申购与赎回的程序</w:t>
      </w:r>
      <w:proofErr w:type="spellEnd"/>
    </w:p>
    <w:p w:rsidR="004D6DDE" w:rsidRDefault="004D6DDE" w:rsidP="004D6DDE">
      <w:pPr>
        <w:pStyle w:val="-"/>
        <w:ind w:firstLine="420"/>
      </w:pPr>
      <w:r>
        <w:rPr>
          <w:rFonts w:hint="eastAsia"/>
        </w:rPr>
        <w:t>1、申购和赎回的申请方式</w:t>
      </w:r>
    </w:p>
    <w:p w:rsidR="004D6DDE" w:rsidRDefault="004D6DDE" w:rsidP="004D6DDE">
      <w:pPr>
        <w:pStyle w:val="-"/>
        <w:ind w:firstLine="420"/>
      </w:pPr>
      <w:proofErr w:type="spellStart"/>
      <w:r>
        <w:rPr>
          <w:rFonts w:hint="eastAsia"/>
        </w:rPr>
        <w:t>投资人必须根据销售机构规定的程序，在开放日的具体业务办理时间内提出申购或赎回的申请</w:t>
      </w:r>
      <w:proofErr w:type="spellEnd"/>
      <w:r>
        <w:rPr>
          <w:rFonts w:hint="eastAsia"/>
        </w:rPr>
        <w:t>。</w:t>
      </w:r>
    </w:p>
    <w:p w:rsidR="004D6DDE" w:rsidRDefault="004D6DDE" w:rsidP="004D6DDE">
      <w:pPr>
        <w:pStyle w:val="-"/>
        <w:ind w:firstLine="420"/>
      </w:pPr>
      <w:r>
        <w:rPr>
          <w:rFonts w:hint="eastAsia"/>
        </w:rPr>
        <w:t>2、申购和赎回的款项支付</w:t>
      </w:r>
    </w:p>
    <w:p w:rsidR="004D6DDE" w:rsidRDefault="004D6DDE" w:rsidP="004D6DD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w:t>
      </w:r>
      <w:r>
        <w:rPr>
          <w:rFonts w:hint="eastAsia"/>
        </w:rPr>
        <w:lastRenderedPageBreak/>
        <w:t>请不成立。投资人交付申购款项，申购成立；登记机构确认基金份额时，申购生效。基金份额持有人递交赎回申请，赎回成立；登记机构确认赎回时，赎回生效。</w:t>
      </w:r>
    </w:p>
    <w:p w:rsidR="004D6DDE" w:rsidRDefault="004D6DDE" w:rsidP="004D6DDE">
      <w:pPr>
        <w:pStyle w:val="-"/>
        <w:ind w:firstLine="420"/>
      </w:pPr>
      <w:r>
        <w:rPr>
          <w:rFonts w:hint="eastAsia"/>
        </w:rPr>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4D6DDE" w:rsidRDefault="004D6DDE" w:rsidP="004D6DDE">
      <w:pPr>
        <w:pStyle w:val="-"/>
        <w:ind w:firstLine="420"/>
      </w:pPr>
      <w:r>
        <w:rPr>
          <w:rFonts w:hint="eastAsia"/>
        </w:rPr>
        <w:t>3、申购和赎回申请的确认</w:t>
      </w:r>
    </w:p>
    <w:p w:rsidR="004D6DDE" w:rsidRDefault="004D6DDE" w:rsidP="004D6DD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4D6DDE" w:rsidRDefault="004D6DDE" w:rsidP="004D6DDE">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4D6DDE" w:rsidRDefault="004D6DDE" w:rsidP="004D6DDE">
      <w:pPr>
        <w:pStyle w:val="-2"/>
      </w:pPr>
      <w:r>
        <w:t xml:space="preserve">8.5 </w:t>
      </w:r>
      <w:proofErr w:type="spellStart"/>
      <w:r>
        <w:t>申购与赎回的数额限制</w:t>
      </w:r>
      <w:proofErr w:type="spellEnd"/>
    </w:p>
    <w:p w:rsidR="004D6DDE" w:rsidRDefault="004D6DDE" w:rsidP="004D6DDE">
      <w:pPr>
        <w:pStyle w:val="-"/>
        <w:ind w:firstLine="420"/>
      </w:pPr>
      <w:r>
        <w:rPr>
          <w:rFonts w:hint="eastAsia"/>
        </w:rPr>
        <w:t>1、本基金首次申购和追加申购的最低金额均为500万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4D6DDE" w:rsidRDefault="004D6DDE" w:rsidP="004D6DDE">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4D6DDE" w:rsidRDefault="004D6DDE" w:rsidP="004D6DDE">
      <w:pPr>
        <w:pStyle w:val="-"/>
        <w:ind w:firstLine="420"/>
      </w:pPr>
      <w:r>
        <w:rPr>
          <w:rFonts w:hint="eastAsia"/>
        </w:rPr>
        <w:t>3、本基金不对投资人每个交易账户的最低基金份额余额进行限制；</w:t>
      </w:r>
    </w:p>
    <w:p w:rsidR="004D6DDE" w:rsidRDefault="004D6DDE" w:rsidP="004D6DDE">
      <w:pPr>
        <w:pStyle w:val="-"/>
        <w:ind w:firstLine="420"/>
      </w:pPr>
      <w:r>
        <w:rPr>
          <w:rFonts w:hint="eastAsia"/>
        </w:rPr>
        <w:t>4、本基金不对单个投资人累计持有的基金份额上限进行限制；</w:t>
      </w:r>
    </w:p>
    <w:p w:rsidR="004D6DDE" w:rsidRDefault="004D6DDE" w:rsidP="004D6DDE">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4D6DDE" w:rsidRDefault="004D6DDE" w:rsidP="004D6DDE">
      <w:pPr>
        <w:pStyle w:val="-2"/>
      </w:pPr>
      <w:r>
        <w:t xml:space="preserve">8.6 </w:t>
      </w:r>
      <w:proofErr w:type="spellStart"/>
      <w:r>
        <w:t>申购费用和赎回费用</w:t>
      </w:r>
      <w:proofErr w:type="spellEnd"/>
    </w:p>
    <w:p w:rsidR="004D6DDE" w:rsidRPr="004F5BE4" w:rsidRDefault="004D6DDE" w:rsidP="00F22D65">
      <w:pPr>
        <w:adjustRightInd w:val="0"/>
        <w:snapToGrid w:val="0"/>
        <w:spacing w:line="360" w:lineRule="auto"/>
        <w:ind w:firstLineChars="200" w:firstLine="420"/>
        <w:rPr>
          <w:rFonts w:ascii="宋体" w:hAnsi="宋体"/>
          <w:kern w:val="0"/>
          <w:szCs w:val="21"/>
        </w:rPr>
      </w:pPr>
      <w:r w:rsidRPr="004F5BE4">
        <w:rPr>
          <w:rFonts w:ascii="宋体" w:hAnsi="宋体"/>
          <w:szCs w:val="21"/>
        </w:rPr>
        <w:lastRenderedPageBreak/>
        <w:t>1</w:t>
      </w:r>
      <w:r w:rsidRPr="004F5BE4">
        <w:rPr>
          <w:rFonts w:ascii="宋体" w:hAnsi="宋体" w:hint="eastAsia"/>
          <w:szCs w:val="21"/>
        </w:rPr>
        <w:t>、本基金的申购费</w:t>
      </w:r>
      <w:r w:rsidRPr="004F5BE4">
        <w:rPr>
          <w:rFonts w:ascii="宋体" w:hAnsi="宋体"/>
          <w:kern w:val="0"/>
          <w:szCs w:val="21"/>
        </w:rPr>
        <w:t>率最高不高于0.</w:t>
      </w:r>
      <w:r w:rsidRPr="004F5BE4">
        <w:rPr>
          <w:rFonts w:ascii="宋体" w:hAnsi="宋体" w:hint="eastAsia"/>
          <w:kern w:val="0"/>
          <w:szCs w:val="21"/>
        </w:rPr>
        <w:t>8</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4D6DDE" w:rsidRPr="004F5BE4" w:rsidTr="003D3B27">
        <w:trPr>
          <w:jc w:val="center"/>
        </w:trPr>
        <w:tc>
          <w:tcPr>
            <w:tcW w:w="2646" w:type="dxa"/>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hint="eastAsia"/>
                <w:szCs w:val="21"/>
              </w:rPr>
              <w:t>申购金额（</w:t>
            </w:r>
            <w:r w:rsidRPr="004F5BE4">
              <w:rPr>
                <w:rFonts w:ascii="宋体" w:hAnsi="宋体"/>
                <w:szCs w:val="21"/>
              </w:rPr>
              <w:t>M</w:t>
            </w:r>
            <w:r w:rsidRPr="004F5BE4">
              <w:rPr>
                <w:rFonts w:ascii="宋体" w:hAnsi="宋体" w:hint="eastAsia"/>
                <w:szCs w:val="21"/>
              </w:rPr>
              <w:t>）</w:t>
            </w:r>
          </w:p>
        </w:tc>
        <w:tc>
          <w:tcPr>
            <w:tcW w:w="2293" w:type="dxa"/>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hint="eastAsia"/>
                <w:szCs w:val="21"/>
              </w:rPr>
              <w:t>申购费率</w:t>
            </w:r>
          </w:p>
        </w:tc>
      </w:tr>
      <w:tr w:rsidR="004D6DDE"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szCs w:val="21"/>
              </w:rPr>
              <w:t>M＜100万</w:t>
            </w:r>
          </w:p>
        </w:tc>
        <w:tc>
          <w:tcPr>
            <w:tcW w:w="2293" w:type="dxa"/>
            <w:tcBorders>
              <w:top w:val="single" w:sz="4" w:space="0" w:color="auto"/>
              <w:left w:val="single" w:sz="4" w:space="0" w:color="auto"/>
              <w:bottom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hint="eastAsia"/>
                <w:szCs w:val="21"/>
              </w:rPr>
              <w:t>0.8</w:t>
            </w:r>
            <w:r w:rsidRPr="004F5BE4">
              <w:rPr>
                <w:rFonts w:ascii="宋体" w:hAnsi="宋体"/>
                <w:szCs w:val="21"/>
              </w:rPr>
              <w:t>%</w:t>
            </w:r>
          </w:p>
        </w:tc>
      </w:tr>
      <w:tr w:rsidR="004D6DDE"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szCs w:val="21"/>
              </w:rPr>
              <w:t>100万≤M＜</w:t>
            </w:r>
            <w:r w:rsidRPr="004F5BE4">
              <w:rPr>
                <w:rFonts w:ascii="宋体" w:hAnsi="宋体" w:hint="eastAsia"/>
                <w:szCs w:val="21"/>
              </w:rPr>
              <w:t>5</w:t>
            </w:r>
            <w:r w:rsidRPr="004F5BE4">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hint="eastAsia"/>
                <w:szCs w:val="21"/>
              </w:rPr>
              <w:t>0.5%</w:t>
            </w:r>
          </w:p>
        </w:tc>
      </w:tr>
      <w:tr w:rsidR="004D6DDE" w:rsidRPr="004F5BE4" w:rsidTr="003D3B27">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szCs w:val="21"/>
              </w:rPr>
              <w:t>M≥</w:t>
            </w:r>
            <w:r>
              <w:rPr>
                <w:rFonts w:ascii="宋体" w:hAnsi="宋体" w:hint="eastAsia"/>
                <w:szCs w:val="21"/>
              </w:rPr>
              <w:t>5</w:t>
            </w:r>
            <w:r w:rsidRPr="004F5BE4">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4D6DDE" w:rsidRPr="004F5BE4" w:rsidRDefault="004D6DDE" w:rsidP="003D3B27">
            <w:pPr>
              <w:adjustRightInd w:val="0"/>
              <w:snapToGrid w:val="0"/>
              <w:spacing w:line="360" w:lineRule="auto"/>
              <w:jc w:val="center"/>
              <w:rPr>
                <w:rFonts w:ascii="宋体" w:hAnsi="宋体"/>
                <w:szCs w:val="21"/>
              </w:rPr>
            </w:pPr>
            <w:r w:rsidRPr="004F5BE4">
              <w:rPr>
                <w:rFonts w:ascii="宋体" w:hAnsi="宋体"/>
                <w:szCs w:val="21"/>
              </w:rPr>
              <w:t>每笔1000元</w:t>
            </w:r>
          </w:p>
        </w:tc>
      </w:tr>
    </w:tbl>
    <w:p w:rsidR="004D6DDE" w:rsidRPr="004F5BE4" w:rsidRDefault="004D6DDE" w:rsidP="00F22D65">
      <w:pPr>
        <w:adjustRightInd w:val="0"/>
        <w:snapToGrid w:val="0"/>
        <w:spacing w:line="360" w:lineRule="auto"/>
        <w:ind w:firstLineChars="200" w:firstLine="420"/>
        <w:rPr>
          <w:rFonts w:ascii="宋体" w:hAnsi="宋体"/>
          <w:kern w:val="0"/>
          <w:szCs w:val="21"/>
        </w:rPr>
      </w:pPr>
      <w:r w:rsidRPr="004F5BE4">
        <w:rPr>
          <w:rFonts w:hAnsi="宋体"/>
          <w:szCs w:val="21"/>
        </w:rPr>
        <w:t>投资人重复申购，须按每次申购所对应的费率档次分别计费。</w:t>
      </w:r>
    </w:p>
    <w:p w:rsidR="004D6DDE" w:rsidRPr="004F5BE4" w:rsidRDefault="004D6DDE" w:rsidP="00F22D65">
      <w:pPr>
        <w:adjustRightInd w:val="0"/>
        <w:snapToGrid w:val="0"/>
        <w:spacing w:line="360" w:lineRule="auto"/>
        <w:ind w:firstLineChars="200" w:firstLine="420"/>
        <w:rPr>
          <w:rFonts w:ascii="宋体" w:hAnsi="宋体"/>
          <w:kern w:val="0"/>
          <w:szCs w:val="21"/>
        </w:rPr>
      </w:pPr>
      <w:r w:rsidRPr="004F5BE4">
        <w:rPr>
          <w:rFonts w:hAnsi="宋体"/>
          <w:szCs w:val="21"/>
        </w:rPr>
        <w:t>销售机构可参考上述标准</w:t>
      </w:r>
      <w:r w:rsidRPr="004F5BE4">
        <w:rPr>
          <w:rFonts w:hAnsi="宋体" w:hint="eastAsia"/>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4D6DDE" w:rsidRPr="004F5BE4" w:rsidRDefault="004D6DDE" w:rsidP="00F22D65">
      <w:pPr>
        <w:pStyle w:val="a9"/>
        <w:autoSpaceDE w:val="0"/>
        <w:autoSpaceDN w:val="0"/>
        <w:adjustRightInd w:val="0"/>
        <w:snapToGrid w:val="0"/>
        <w:spacing w:line="360" w:lineRule="auto"/>
        <w:ind w:firstLineChars="200"/>
        <w:rPr>
          <w:rFonts w:ascii="宋体" w:hAnsi="宋体"/>
          <w:szCs w:val="21"/>
        </w:rPr>
      </w:pPr>
      <w:r w:rsidRPr="004F5BE4">
        <w:rPr>
          <w:rFonts w:ascii="宋体" w:hAnsi="宋体" w:hint="eastAsia"/>
          <w:kern w:val="0"/>
          <w:szCs w:val="21"/>
        </w:rPr>
        <w:t>2、</w:t>
      </w:r>
      <w:r w:rsidRPr="004F5BE4">
        <w:rPr>
          <w:rFonts w:ascii="宋体" w:hAnsi="宋体" w:hint="eastAsia"/>
          <w:szCs w:val="21"/>
        </w:rPr>
        <w:t>本基金的赎回费：</w:t>
      </w:r>
    </w:p>
    <w:p w:rsidR="004D6DDE" w:rsidRPr="004F5BE4" w:rsidRDefault="004D6DDE" w:rsidP="00F22D65">
      <w:pPr>
        <w:pStyle w:val="a9"/>
        <w:autoSpaceDE w:val="0"/>
        <w:autoSpaceDN w:val="0"/>
        <w:adjustRightInd w:val="0"/>
        <w:snapToGrid w:val="0"/>
        <w:spacing w:line="360" w:lineRule="auto"/>
        <w:ind w:firstLineChars="200"/>
        <w:rPr>
          <w:rFonts w:ascii="宋体" w:hAnsi="宋体"/>
          <w:kern w:val="0"/>
          <w:szCs w:val="21"/>
        </w:rPr>
      </w:pPr>
      <w:r w:rsidRPr="004F5BE4">
        <w:rPr>
          <w:rFonts w:hint="eastAsia"/>
        </w:rPr>
        <w:t>本基金仅对在同一开放期内申购后又赎回份额收取</w:t>
      </w:r>
      <w:r>
        <w:rPr>
          <w:rFonts w:hint="eastAsia"/>
        </w:rPr>
        <w:t>不高于</w:t>
      </w:r>
      <w:r>
        <w:rPr>
          <w:rFonts w:hint="eastAsia"/>
        </w:rPr>
        <w:t>1.5%</w:t>
      </w:r>
      <w:r>
        <w:rPr>
          <w:rFonts w:hint="eastAsia"/>
        </w:rPr>
        <w:t>的</w:t>
      </w:r>
      <w:r w:rsidRPr="004F5BE4">
        <w:rPr>
          <w:rFonts w:hint="eastAsia"/>
        </w:rPr>
        <w:t>赎回费，对于认购或在某一开放期申购并持有一个封闭期以上的份额（包括红利再投资份额）赎回时不收取赎回费</w:t>
      </w:r>
      <w:r w:rsidRPr="004F5BE4">
        <w:rPr>
          <w:rFonts w:ascii="宋体" w:hAnsi="宋体" w:hint="eastAsia"/>
          <w:kern w:val="0"/>
          <w:szCs w:val="21"/>
        </w:rPr>
        <w:t>。具体情况如下：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907"/>
      </w:tblGrid>
      <w:tr w:rsidR="004D6DDE" w:rsidRPr="004F5BE4" w:rsidTr="003D3B27">
        <w:trPr>
          <w:cantSplit/>
          <w:trHeight w:val="289"/>
          <w:jc w:val="center"/>
        </w:trPr>
        <w:tc>
          <w:tcPr>
            <w:tcW w:w="5380"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份额持有期间</w:t>
            </w:r>
          </w:p>
        </w:tc>
        <w:tc>
          <w:tcPr>
            <w:tcW w:w="1907"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赎回费率</w:t>
            </w:r>
          </w:p>
        </w:tc>
      </w:tr>
      <w:tr w:rsidR="004D6DDE" w:rsidRPr="004F5BE4" w:rsidTr="003D3B27">
        <w:trPr>
          <w:cantSplit/>
          <w:trHeight w:val="289"/>
          <w:jc w:val="center"/>
        </w:trPr>
        <w:tc>
          <w:tcPr>
            <w:tcW w:w="5380"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在同一开放期内申购后又赎回</w:t>
            </w:r>
            <w:r>
              <w:rPr>
                <w:rFonts w:hAnsi="宋体"/>
                <w:sz w:val="21"/>
                <w:szCs w:val="21"/>
              </w:rPr>
              <w:t>（少于7日）</w:t>
            </w:r>
          </w:p>
        </w:tc>
        <w:tc>
          <w:tcPr>
            <w:tcW w:w="1907"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Pr>
                <w:rFonts w:hAnsi="宋体"/>
                <w:sz w:val="21"/>
                <w:szCs w:val="21"/>
              </w:rPr>
              <w:t>1.5%</w:t>
            </w:r>
          </w:p>
        </w:tc>
      </w:tr>
      <w:tr w:rsidR="004D6DDE" w:rsidRPr="004F5BE4" w:rsidTr="003D3B27">
        <w:trPr>
          <w:cantSplit/>
          <w:trHeight w:val="289"/>
          <w:jc w:val="center"/>
        </w:trPr>
        <w:tc>
          <w:tcPr>
            <w:tcW w:w="5380"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在同一开放期内申购后又赎回</w:t>
            </w:r>
            <w:r>
              <w:rPr>
                <w:rFonts w:hAnsi="宋体"/>
                <w:sz w:val="21"/>
                <w:szCs w:val="21"/>
              </w:rPr>
              <w:t>（多于或等于7日）</w:t>
            </w:r>
          </w:p>
        </w:tc>
        <w:tc>
          <w:tcPr>
            <w:tcW w:w="1907" w:type="dxa"/>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0.</w:t>
            </w:r>
            <w:r>
              <w:rPr>
                <w:rFonts w:hAnsi="宋体"/>
                <w:sz w:val="21"/>
                <w:szCs w:val="21"/>
              </w:rPr>
              <w:t>1</w:t>
            </w:r>
            <w:r w:rsidRPr="004F5BE4">
              <w:rPr>
                <w:rFonts w:hAnsi="宋体"/>
                <w:sz w:val="21"/>
                <w:szCs w:val="21"/>
              </w:rPr>
              <w:t>%</w:t>
            </w:r>
          </w:p>
        </w:tc>
      </w:tr>
      <w:tr w:rsidR="004D6DDE" w:rsidRPr="004F5BE4" w:rsidTr="003D3B27">
        <w:trPr>
          <w:cantSplit/>
          <w:trHeight w:val="289"/>
          <w:jc w:val="center"/>
        </w:trPr>
        <w:tc>
          <w:tcPr>
            <w:tcW w:w="5380" w:type="dxa"/>
            <w:vAlign w:val="center"/>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认购或在某一开放期申购并持有一个封闭期以上（包括红利再投资份额）</w:t>
            </w:r>
          </w:p>
        </w:tc>
        <w:tc>
          <w:tcPr>
            <w:tcW w:w="1907" w:type="dxa"/>
          </w:tcPr>
          <w:p w:rsidR="004D6DDE" w:rsidRPr="004F5BE4" w:rsidRDefault="004D6DDE" w:rsidP="003D3B27">
            <w:pPr>
              <w:pStyle w:val="3"/>
              <w:snapToGrid w:val="0"/>
              <w:spacing w:line="360" w:lineRule="auto"/>
              <w:ind w:firstLineChars="200" w:firstLine="420"/>
              <w:jc w:val="left"/>
              <w:rPr>
                <w:rFonts w:hAnsi="宋体" w:hint="default"/>
                <w:sz w:val="21"/>
                <w:szCs w:val="21"/>
              </w:rPr>
            </w:pPr>
            <w:r w:rsidRPr="004F5BE4">
              <w:rPr>
                <w:rFonts w:hAnsi="宋体"/>
                <w:sz w:val="21"/>
                <w:szCs w:val="21"/>
              </w:rPr>
              <w:t>0</w:t>
            </w:r>
          </w:p>
        </w:tc>
      </w:tr>
    </w:tbl>
    <w:p w:rsidR="004D6DDE" w:rsidRPr="004F5BE4" w:rsidRDefault="004D6DDE" w:rsidP="00F22D65">
      <w:pPr>
        <w:snapToGrid w:val="0"/>
        <w:spacing w:line="360" w:lineRule="auto"/>
        <w:ind w:firstLineChars="200" w:firstLine="420"/>
        <w:rPr>
          <w:rFonts w:ascii="宋体" w:hAnsi="宋体"/>
          <w:kern w:val="0"/>
          <w:szCs w:val="21"/>
        </w:rPr>
      </w:pPr>
      <w:r w:rsidRPr="004F5BE4">
        <w:rPr>
          <w:rFonts w:hAnsi="宋体"/>
          <w:szCs w:val="21"/>
        </w:rPr>
        <w:t>本基金赎回费用由赎回基金份额的基金份额持有人承担，在基金份额持有人赎回基金份额时收取。不低于赎回费总额的</w:t>
      </w:r>
      <w:r w:rsidRPr="004F5BE4">
        <w:rPr>
          <w:rFonts w:hAnsi="宋体"/>
          <w:szCs w:val="21"/>
        </w:rPr>
        <w:t>25%</w:t>
      </w:r>
      <w:r w:rsidRPr="004F5BE4">
        <w:rPr>
          <w:rFonts w:hAnsi="宋体"/>
          <w:szCs w:val="21"/>
        </w:rPr>
        <w:t>应归基金财产，</w:t>
      </w:r>
      <w:r>
        <w:rPr>
          <w:rFonts w:hAnsi="宋体" w:hint="eastAsia"/>
          <w:szCs w:val="21"/>
        </w:rPr>
        <w:t>其中赎回持有时间少于</w:t>
      </w:r>
      <w:r>
        <w:rPr>
          <w:rFonts w:hAnsi="宋体" w:hint="eastAsia"/>
          <w:szCs w:val="21"/>
        </w:rPr>
        <w:t>7</w:t>
      </w:r>
      <w:r>
        <w:rPr>
          <w:rFonts w:hAnsi="宋体" w:hint="eastAsia"/>
          <w:szCs w:val="21"/>
        </w:rPr>
        <w:t>日</w:t>
      </w:r>
      <w:r>
        <w:rPr>
          <w:rFonts w:hAnsi="宋体"/>
          <w:szCs w:val="21"/>
        </w:rPr>
        <w:t>的</w:t>
      </w:r>
      <w:r>
        <w:rPr>
          <w:rFonts w:hAnsi="宋体" w:hint="eastAsia"/>
          <w:szCs w:val="21"/>
        </w:rPr>
        <w:t>份额赎回费应全额归</w:t>
      </w:r>
      <w:r>
        <w:rPr>
          <w:rFonts w:hAnsi="宋体"/>
          <w:szCs w:val="21"/>
        </w:rPr>
        <w:t>入基金财产</w:t>
      </w:r>
      <w:r>
        <w:rPr>
          <w:rFonts w:hAnsi="宋体" w:hint="eastAsia"/>
          <w:szCs w:val="21"/>
        </w:rPr>
        <w:t>，</w:t>
      </w:r>
      <w:r w:rsidRPr="004F5BE4">
        <w:rPr>
          <w:rFonts w:hAnsi="宋体"/>
          <w:szCs w:val="21"/>
        </w:rPr>
        <w:t>其余用于支付登记费和其他必要的手续费</w:t>
      </w:r>
      <w:r w:rsidRPr="004F5BE4">
        <w:rPr>
          <w:rFonts w:ascii="宋体" w:hAnsi="宋体" w:hint="eastAsia"/>
          <w:kern w:val="0"/>
          <w:szCs w:val="21"/>
        </w:rPr>
        <w:t>。</w:t>
      </w:r>
    </w:p>
    <w:p w:rsidR="004D6DDE" w:rsidRPr="004F5BE4" w:rsidRDefault="004D6DDE" w:rsidP="00F22D65">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4D6DDE" w:rsidRPr="00F22D65" w:rsidRDefault="004D6DDE" w:rsidP="00F22D65">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D6DDE" w:rsidRDefault="004D6DDE" w:rsidP="004D6DDE">
      <w:pPr>
        <w:pStyle w:val="-2"/>
      </w:pPr>
      <w:r>
        <w:rPr>
          <w:rFonts w:hint="eastAsia"/>
        </w:rPr>
        <w:t xml:space="preserve">8.7 </w:t>
      </w:r>
      <w:proofErr w:type="spellStart"/>
      <w:r>
        <w:rPr>
          <w:rFonts w:hint="eastAsia"/>
        </w:rPr>
        <w:t>申购份额与赎回金额的计算</w:t>
      </w:r>
      <w:proofErr w:type="spellEnd"/>
    </w:p>
    <w:p w:rsidR="004D6DDE" w:rsidRDefault="004D6DDE" w:rsidP="004D6DDE">
      <w:pPr>
        <w:pStyle w:val="-"/>
        <w:ind w:firstLine="420"/>
      </w:pPr>
      <w:r>
        <w:rPr>
          <w:rFonts w:hint="eastAsia"/>
        </w:rPr>
        <w:t>1、基金申购份额的计算方法如下：</w:t>
      </w:r>
    </w:p>
    <w:p w:rsidR="004D6DDE" w:rsidRDefault="004D6DDE" w:rsidP="004D6DDE">
      <w:pPr>
        <w:pStyle w:val="-"/>
        <w:ind w:firstLine="420"/>
      </w:pPr>
      <w:r>
        <w:rPr>
          <w:rFonts w:hint="eastAsia"/>
        </w:rPr>
        <w:t>（1）适用于比例费率</w:t>
      </w:r>
    </w:p>
    <w:p w:rsidR="004D6DDE" w:rsidRDefault="004D6DDE" w:rsidP="004D6DDE">
      <w:pPr>
        <w:pStyle w:val="-"/>
        <w:ind w:firstLine="420"/>
      </w:pPr>
      <w:proofErr w:type="spellStart"/>
      <w:r>
        <w:rPr>
          <w:rFonts w:hint="eastAsia"/>
        </w:rPr>
        <w:t>本基金的申购金额包括申购费用和净申购金额。申购份额的计算公式为</w:t>
      </w:r>
      <w:proofErr w:type="spellEnd"/>
      <w:r>
        <w:rPr>
          <w:rFonts w:hint="eastAsia"/>
        </w:rPr>
        <w:t>：</w:t>
      </w:r>
    </w:p>
    <w:p w:rsidR="004D6DDE" w:rsidRDefault="004D6DDE" w:rsidP="004D6DDE">
      <w:pPr>
        <w:pStyle w:val="-"/>
        <w:ind w:firstLine="420"/>
      </w:pPr>
      <w:proofErr w:type="spellStart"/>
      <w:r>
        <w:rPr>
          <w:rFonts w:hint="eastAsia"/>
        </w:rPr>
        <w:t>净申购金额＝申购金额</w:t>
      </w:r>
      <w:proofErr w:type="spellEnd"/>
      <w:r>
        <w:rPr>
          <w:rFonts w:hint="eastAsia"/>
        </w:rPr>
        <w:t>/ (1＋申购费率)</w:t>
      </w:r>
    </w:p>
    <w:p w:rsidR="004D6DDE" w:rsidRDefault="004D6DDE" w:rsidP="004D6DDE">
      <w:pPr>
        <w:pStyle w:val="-"/>
        <w:ind w:firstLine="420"/>
      </w:pPr>
      <w:proofErr w:type="spellStart"/>
      <w:r>
        <w:rPr>
          <w:rFonts w:hint="eastAsia"/>
        </w:rPr>
        <w:t>申购费用＝申购金额－净申购金额</w:t>
      </w:r>
      <w:proofErr w:type="spellEnd"/>
    </w:p>
    <w:p w:rsidR="004D6DDE" w:rsidRDefault="004D6DDE" w:rsidP="004D6DDE">
      <w:pPr>
        <w:pStyle w:val="-"/>
        <w:ind w:firstLine="420"/>
      </w:pPr>
      <w:proofErr w:type="spellStart"/>
      <w:r>
        <w:rPr>
          <w:rFonts w:hint="eastAsia"/>
        </w:rPr>
        <w:t>申购份额＝净申购金额</w:t>
      </w:r>
      <w:proofErr w:type="spellEnd"/>
      <w:r>
        <w:rPr>
          <w:rFonts w:hint="eastAsia"/>
        </w:rPr>
        <w:t>/</w:t>
      </w:r>
      <w:proofErr w:type="spellStart"/>
      <w:r>
        <w:rPr>
          <w:rFonts w:hint="eastAsia"/>
        </w:rPr>
        <w:t>申购当日本基金份额净值</w:t>
      </w:r>
      <w:proofErr w:type="spellEnd"/>
    </w:p>
    <w:p w:rsidR="004D6DDE" w:rsidRDefault="004D6DDE" w:rsidP="004D6DDE">
      <w:pPr>
        <w:pStyle w:val="-"/>
        <w:ind w:firstLine="420"/>
      </w:pPr>
      <w:r>
        <w:rPr>
          <w:rFonts w:hint="eastAsia"/>
        </w:rPr>
        <w:t>（2）适用于固定费用</w:t>
      </w:r>
    </w:p>
    <w:p w:rsidR="004D6DDE" w:rsidRDefault="004D6DDE" w:rsidP="004D6DDE">
      <w:pPr>
        <w:pStyle w:val="-"/>
        <w:ind w:firstLine="420"/>
      </w:pPr>
      <w:proofErr w:type="spellStart"/>
      <w:r>
        <w:rPr>
          <w:rFonts w:hint="eastAsia"/>
        </w:rPr>
        <w:lastRenderedPageBreak/>
        <w:t>净申购金额＝申购金额-固定申购费用</w:t>
      </w:r>
      <w:proofErr w:type="spellEnd"/>
    </w:p>
    <w:p w:rsidR="004D6DDE" w:rsidRDefault="004D6DDE" w:rsidP="004D6DDE">
      <w:pPr>
        <w:pStyle w:val="-"/>
        <w:ind w:firstLine="420"/>
      </w:pPr>
      <w:proofErr w:type="spellStart"/>
      <w:r>
        <w:rPr>
          <w:rFonts w:hint="eastAsia"/>
        </w:rPr>
        <w:t>申购份额＝净申购金额</w:t>
      </w:r>
      <w:proofErr w:type="spellEnd"/>
      <w:r>
        <w:rPr>
          <w:rFonts w:hint="eastAsia"/>
        </w:rPr>
        <w:t>/</w:t>
      </w:r>
      <w:proofErr w:type="spellStart"/>
      <w:r>
        <w:rPr>
          <w:rFonts w:hint="eastAsia"/>
        </w:rPr>
        <w:t>申购当日本基金份额净值</w:t>
      </w:r>
      <w:proofErr w:type="spellEnd"/>
    </w:p>
    <w:p w:rsidR="004D6DDE" w:rsidRDefault="004D6DDE" w:rsidP="004D6DDE">
      <w:pPr>
        <w:pStyle w:val="-"/>
        <w:ind w:firstLine="420"/>
      </w:pPr>
      <w:r>
        <w:rPr>
          <w:rFonts w:hint="eastAsia"/>
        </w:rPr>
        <w:t>例：某投资人投资500万元申购本基金，对应申购费为1000元，假设申购当日基金份额净值为1.0160元，则其可得到的申购份额为：</w:t>
      </w:r>
    </w:p>
    <w:p w:rsidR="004D6DDE" w:rsidRDefault="004D6DDE" w:rsidP="004D6DDE">
      <w:pPr>
        <w:pStyle w:val="-"/>
        <w:ind w:firstLine="420"/>
      </w:pPr>
      <w:r>
        <w:rPr>
          <w:rFonts w:hint="eastAsia"/>
        </w:rPr>
        <w:t>申购费用＝1000元</w:t>
      </w:r>
    </w:p>
    <w:p w:rsidR="004D6DDE" w:rsidRDefault="004D6DDE" w:rsidP="004D6DDE">
      <w:pPr>
        <w:pStyle w:val="-"/>
        <w:ind w:firstLine="420"/>
      </w:pPr>
      <w:r>
        <w:rPr>
          <w:rFonts w:hint="eastAsia"/>
        </w:rPr>
        <w:t>净申购金额＝5,000,000-1,000=4,999,000元</w:t>
      </w:r>
    </w:p>
    <w:p w:rsidR="004D6DDE" w:rsidRDefault="004D6DDE" w:rsidP="004D6DDE">
      <w:pPr>
        <w:pStyle w:val="-"/>
        <w:ind w:firstLine="420"/>
      </w:pPr>
      <w:r>
        <w:rPr>
          <w:rFonts w:hint="eastAsia"/>
        </w:rPr>
        <w:t>申购份额＝4,999,000/1.0160＝4,920,275.59份</w:t>
      </w:r>
    </w:p>
    <w:p w:rsidR="004D6DDE" w:rsidRDefault="004D6DDE" w:rsidP="004D6DDE">
      <w:pPr>
        <w:pStyle w:val="-"/>
        <w:ind w:firstLine="420"/>
      </w:pPr>
      <w:r>
        <w:rPr>
          <w:rFonts w:hint="eastAsia"/>
        </w:rPr>
        <w:t>2、基金赎回金额的计算</w:t>
      </w:r>
    </w:p>
    <w:p w:rsidR="004D6DDE" w:rsidRDefault="004D6DDE" w:rsidP="004D6DDE">
      <w:pPr>
        <w:pStyle w:val="-"/>
        <w:ind w:firstLine="420"/>
      </w:pPr>
      <w:proofErr w:type="spellStart"/>
      <w:r>
        <w:rPr>
          <w:rFonts w:hint="eastAsia"/>
        </w:rPr>
        <w:t>在本基金的赎回金额的计算公式为</w:t>
      </w:r>
      <w:proofErr w:type="spellEnd"/>
      <w:r>
        <w:rPr>
          <w:rFonts w:hint="eastAsia"/>
        </w:rPr>
        <w:t>：</w:t>
      </w:r>
    </w:p>
    <w:p w:rsidR="004D6DDE" w:rsidRDefault="004D6DDE" w:rsidP="004D6DDE">
      <w:pPr>
        <w:pStyle w:val="-"/>
        <w:ind w:firstLine="420"/>
      </w:pPr>
      <w:proofErr w:type="spellStart"/>
      <w:r>
        <w:rPr>
          <w:rFonts w:hint="eastAsia"/>
        </w:rPr>
        <w:t>赎回费用＝赎回份额×赎回当日本基金份额净值×赎回费率</w:t>
      </w:r>
      <w:proofErr w:type="spellEnd"/>
    </w:p>
    <w:p w:rsidR="004D6DDE" w:rsidRDefault="004D6DDE" w:rsidP="004D6DDE">
      <w:pPr>
        <w:pStyle w:val="-"/>
        <w:ind w:firstLine="420"/>
      </w:pPr>
      <w:proofErr w:type="spellStart"/>
      <w:r>
        <w:rPr>
          <w:rFonts w:hint="eastAsia"/>
        </w:rPr>
        <w:t>赎回金额＝赎回份额×赎回当日本基金份额净值</w:t>
      </w:r>
      <w:proofErr w:type="spellEnd"/>
      <w:r>
        <w:rPr>
          <w:rFonts w:hint="eastAsia"/>
        </w:rPr>
        <w:t>—</w:t>
      </w:r>
      <w:proofErr w:type="spellStart"/>
      <w:r>
        <w:rPr>
          <w:rFonts w:hint="eastAsia"/>
        </w:rPr>
        <w:t>赎回费用</w:t>
      </w:r>
      <w:proofErr w:type="spellEnd"/>
    </w:p>
    <w:p w:rsidR="004D6DDE" w:rsidRDefault="004D6DDE" w:rsidP="004D6DDE">
      <w:pPr>
        <w:pStyle w:val="-"/>
        <w:ind w:firstLine="420"/>
      </w:pPr>
      <w:r>
        <w:rPr>
          <w:rFonts w:hint="eastAsia"/>
        </w:rPr>
        <w:t>例：某投资人持有满一个封闭期并在开放期赎回10万份本基金份额，假设赎回当日基金份额净值是1.0170元，则其可得到的赎回金额为：</w:t>
      </w:r>
    </w:p>
    <w:p w:rsidR="004D6DDE" w:rsidRDefault="004D6DDE" w:rsidP="004D6DDE">
      <w:pPr>
        <w:pStyle w:val="-"/>
        <w:ind w:firstLine="420"/>
      </w:pPr>
      <w:proofErr w:type="spellStart"/>
      <w:r>
        <w:rPr>
          <w:rFonts w:hint="eastAsia"/>
        </w:rPr>
        <w:t>赎回金额</w:t>
      </w:r>
      <w:proofErr w:type="spellEnd"/>
      <w:r>
        <w:rPr>
          <w:rFonts w:hint="eastAsia"/>
        </w:rPr>
        <w:t>=100,000×1.0170＝101,700.00元</w:t>
      </w:r>
    </w:p>
    <w:p w:rsidR="004D6DDE" w:rsidRDefault="004D6DDE" w:rsidP="004D6DDE">
      <w:pPr>
        <w:pStyle w:val="-"/>
        <w:ind w:firstLine="420"/>
      </w:pPr>
      <w:r>
        <w:rPr>
          <w:rFonts w:hint="eastAsia"/>
        </w:rPr>
        <w:t>例：某投资人在同一开放期内申购后又赎回本基金份额10万份，持有时间少于7日，赎回费率1.5%，假设赎回当日基金份额净值是1.0170元，则其可得到的赎回金额为：</w:t>
      </w:r>
    </w:p>
    <w:p w:rsidR="004D6DDE" w:rsidRDefault="004D6DDE" w:rsidP="004D6DDE">
      <w:pPr>
        <w:pStyle w:val="-"/>
        <w:ind w:firstLine="420"/>
      </w:pPr>
      <w:r>
        <w:rPr>
          <w:rFonts w:hint="eastAsia"/>
        </w:rPr>
        <w:t>赎回费用＝100,000×1.0170×1.5%＝1,525.50元</w:t>
      </w:r>
    </w:p>
    <w:p w:rsidR="004D6DDE" w:rsidRDefault="004D6DDE" w:rsidP="004D6DDE">
      <w:pPr>
        <w:pStyle w:val="-"/>
        <w:ind w:firstLine="420"/>
      </w:pPr>
      <w:proofErr w:type="spellStart"/>
      <w:r>
        <w:rPr>
          <w:rFonts w:hint="eastAsia"/>
        </w:rPr>
        <w:t>赎回金额</w:t>
      </w:r>
      <w:proofErr w:type="spellEnd"/>
      <w:r>
        <w:rPr>
          <w:rFonts w:hint="eastAsia"/>
        </w:rPr>
        <w:t>=100,000×1.0170－1,525.50＝100,174.50元</w:t>
      </w:r>
    </w:p>
    <w:p w:rsidR="004D6DDE" w:rsidRDefault="004D6DDE" w:rsidP="004D6DDE">
      <w:pPr>
        <w:pStyle w:val="-"/>
        <w:ind w:firstLine="420"/>
      </w:pPr>
      <w:r>
        <w:rPr>
          <w:rFonts w:hint="eastAsia"/>
        </w:rPr>
        <w:t>3、基金份额净值的计算</w:t>
      </w:r>
    </w:p>
    <w:p w:rsidR="004D6DDE" w:rsidRDefault="004D6DDE" w:rsidP="004D6DDE">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4D6DDE" w:rsidRDefault="004D6DDE" w:rsidP="004D6DDE">
      <w:pPr>
        <w:pStyle w:val="-"/>
        <w:ind w:firstLine="420"/>
      </w:pPr>
      <w:r>
        <w:rPr>
          <w:rFonts w:hint="eastAsia"/>
        </w:rPr>
        <w:t>4、申购份额、余额的处理方式</w:t>
      </w:r>
    </w:p>
    <w:p w:rsidR="004D6DDE" w:rsidRDefault="004D6DDE" w:rsidP="004D6DDE">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4D6DDE" w:rsidRDefault="004D6DDE" w:rsidP="004D6DDE">
      <w:pPr>
        <w:pStyle w:val="-"/>
        <w:ind w:firstLine="420"/>
      </w:pPr>
      <w:r>
        <w:rPr>
          <w:rFonts w:hint="eastAsia"/>
        </w:rPr>
        <w:t>5、赎回金额的处理方式</w:t>
      </w:r>
    </w:p>
    <w:p w:rsidR="004D6DDE" w:rsidRDefault="004D6DDE" w:rsidP="004D6DDE">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4D6DDE" w:rsidRDefault="004D6DDE" w:rsidP="004D6DDE">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4D6DDE" w:rsidRDefault="004D6DDE" w:rsidP="004D6DDE">
      <w:pPr>
        <w:pStyle w:val="-2"/>
      </w:pPr>
      <w:r>
        <w:lastRenderedPageBreak/>
        <w:t xml:space="preserve">8.8 </w:t>
      </w:r>
      <w:proofErr w:type="spellStart"/>
      <w:r>
        <w:t>申购与赎回的登记</w:t>
      </w:r>
      <w:proofErr w:type="spellEnd"/>
    </w:p>
    <w:p w:rsidR="004D6DDE" w:rsidRDefault="004D6DDE" w:rsidP="004D6DDE">
      <w:pPr>
        <w:pStyle w:val="-"/>
        <w:ind w:firstLine="420"/>
      </w:pPr>
      <w:r>
        <w:rPr>
          <w:rFonts w:hint="eastAsia"/>
        </w:rPr>
        <w:t>投资人申购基金成功后，基金登记机构在T＋1日为投资人登记权益并办理登记手续，投资人自T＋2日（含该日）后有权赎回该部分基金份额。</w:t>
      </w:r>
    </w:p>
    <w:p w:rsidR="004D6DDE" w:rsidRDefault="004D6DDE" w:rsidP="004D6DDE">
      <w:pPr>
        <w:pStyle w:val="-"/>
        <w:ind w:firstLine="420"/>
      </w:pPr>
      <w:r>
        <w:rPr>
          <w:rFonts w:hint="eastAsia"/>
        </w:rPr>
        <w:t>投资人赎回基金成功后，基金登记机构在T＋1日为投资人办理扣除权益的登记手续。</w:t>
      </w:r>
    </w:p>
    <w:p w:rsidR="004D6DDE" w:rsidRDefault="004D6DDE" w:rsidP="004D6DDE">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4D6DDE" w:rsidRDefault="004D6DDE" w:rsidP="004D6DDE">
      <w:pPr>
        <w:pStyle w:val="-2"/>
      </w:pPr>
      <w:r>
        <w:t xml:space="preserve">8.9 </w:t>
      </w:r>
      <w:proofErr w:type="spellStart"/>
      <w:r>
        <w:t>拒绝或暂停申购的情形及处理方式</w:t>
      </w:r>
      <w:proofErr w:type="spellEnd"/>
    </w:p>
    <w:p w:rsidR="004D6DDE" w:rsidRDefault="004D6DDE" w:rsidP="004D6DDE">
      <w:pPr>
        <w:pStyle w:val="-"/>
        <w:ind w:firstLine="420"/>
      </w:pPr>
      <w:proofErr w:type="spellStart"/>
      <w:r>
        <w:rPr>
          <w:rFonts w:hint="eastAsia"/>
        </w:rPr>
        <w:t>开放期内发生下列情况时，基金管理人可拒绝或暂停接受投资人的申购申请</w:t>
      </w:r>
      <w:proofErr w:type="spellEnd"/>
      <w:r>
        <w:rPr>
          <w:rFonts w:hint="eastAsia"/>
        </w:rPr>
        <w:t>：</w:t>
      </w:r>
    </w:p>
    <w:p w:rsidR="004D6DDE" w:rsidRDefault="004D6DDE" w:rsidP="004D6DDE">
      <w:pPr>
        <w:pStyle w:val="-"/>
        <w:ind w:firstLine="420"/>
      </w:pPr>
      <w:r>
        <w:rPr>
          <w:rFonts w:hint="eastAsia"/>
        </w:rPr>
        <w:t>1、因不可抗力导致基金无法正常运作。</w:t>
      </w:r>
    </w:p>
    <w:p w:rsidR="004D6DDE" w:rsidRDefault="004D6DDE" w:rsidP="004D6DDE">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50%以上的资产出现无可参考的活跃市场价格且采用估值技术仍导致公允价值存在重大不确定性时，经与基金托管人协商确认后，基金管理人可以暂停接受基金申购申请。</w:t>
      </w:r>
    </w:p>
    <w:p w:rsidR="004D6DDE" w:rsidRDefault="004D6DDE" w:rsidP="004D6DDE">
      <w:pPr>
        <w:pStyle w:val="-"/>
        <w:ind w:firstLine="420"/>
      </w:pPr>
      <w:r>
        <w:rPr>
          <w:rFonts w:hint="eastAsia"/>
        </w:rPr>
        <w:t>3、发生基金合同规定的暂停基金资产估值情况时。</w:t>
      </w:r>
    </w:p>
    <w:p w:rsidR="004D6DDE" w:rsidRDefault="004D6DDE" w:rsidP="004D6DDE">
      <w:pPr>
        <w:pStyle w:val="-"/>
        <w:ind w:firstLine="420"/>
      </w:pPr>
      <w:r>
        <w:rPr>
          <w:rFonts w:hint="eastAsia"/>
        </w:rPr>
        <w:t>4、证券交易所交易时间非正常停市，导致基金管理人无法计算当日基金资产净值或者无法办理申购业务。</w:t>
      </w:r>
    </w:p>
    <w:p w:rsidR="004D6DDE" w:rsidRDefault="004D6DDE" w:rsidP="004D6DDE">
      <w:pPr>
        <w:pStyle w:val="-"/>
        <w:ind w:firstLine="420"/>
      </w:pPr>
      <w:r>
        <w:rPr>
          <w:rFonts w:hint="eastAsia"/>
        </w:rPr>
        <w:t>5、接受某笔或某些申购申请可能会影响或损害现有基金份额持有人利益时。</w:t>
      </w:r>
    </w:p>
    <w:p w:rsidR="004D6DDE" w:rsidRDefault="004D6DDE" w:rsidP="004D6DDE">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4D6DDE" w:rsidRDefault="004D6DDE" w:rsidP="004D6DDE">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4D6DDE" w:rsidRDefault="004D6DDE" w:rsidP="004D6DDE">
      <w:pPr>
        <w:pStyle w:val="-"/>
        <w:ind w:firstLine="420"/>
      </w:pPr>
      <w:r>
        <w:rPr>
          <w:rFonts w:hint="eastAsia"/>
        </w:rPr>
        <w:t>8、个人投资者申购。</w:t>
      </w:r>
    </w:p>
    <w:p w:rsidR="004D6DDE" w:rsidRDefault="004D6DDE" w:rsidP="004D6DDE">
      <w:pPr>
        <w:pStyle w:val="-"/>
        <w:ind w:firstLine="420"/>
      </w:pPr>
      <w:r>
        <w:rPr>
          <w:rFonts w:hint="eastAsia"/>
        </w:rPr>
        <w:t>9、法律法规规定或中国证监会认定的其他情形。</w:t>
      </w:r>
    </w:p>
    <w:p w:rsidR="004D6DDE" w:rsidRDefault="004D6DDE" w:rsidP="004D6DDE">
      <w:pPr>
        <w:pStyle w:val="-"/>
        <w:ind w:firstLine="420"/>
      </w:pPr>
      <w:r>
        <w:rPr>
          <w:rFonts w:hint="eastAsia"/>
        </w:rPr>
        <w:t>发生上述第1、2、3、4、6、7、9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期时间要求。</w:t>
      </w:r>
    </w:p>
    <w:p w:rsidR="004D6DDE" w:rsidRDefault="004D6DDE" w:rsidP="004D6DDE">
      <w:pPr>
        <w:pStyle w:val="-2"/>
      </w:pPr>
      <w:r>
        <w:t xml:space="preserve">8.10 </w:t>
      </w:r>
      <w:proofErr w:type="spellStart"/>
      <w:r>
        <w:t>暂停赎回或延缓支付赎回款项的情形及处理方式</w:t>
      </w:r>
      <w:proofErr w:type="spellEnd"/>
    </w:p>
    <w:p w:rsidR="004D6DDE" w:rsidRDefault="004D6DDE" w:rsidP="004D6DDE">
      <w:pPr>
        <w:pStyle w:val="-"/>
        <w:ind w:firstLine="420"/>
      </w:pPr>
      <w:proofErr w:type="spellStart"/>
      <w:r>
        <w:rPr>
          <w:rFonts w:hint="eastAsia"/>
        </w:rPr>
        <w:lastRenderedPageBreak/>
        <w:t>开放期内发生下列情形时，基金管理人可暂停接受投资人的赎回申请或延缓支付赎回款项</w:t>
      </w:r>
      <w:proofErr w:type="spellEnd"/>
      <w:r>
        <w:rPr>
          <w:rFonts w:hint="eastAsia"/>
        </w:rPr>
        <w:t>：</w:t>
      </w:r>
    </w:p>
    <w:p w:rsidR="004D6DDE" w:rsidRDefault="004D6DDE" w:rsidP="004D6DDE">
      <w:pPr>
        <w:pStyle w:val="-"/>
        <w:ind w:firstLine="420"/>
      </w:pPr>
      <w:r>
        <w:rPr>
          <w:rFonts w:hint="eastAsia"/>
        </w:rPr>
        <w:t>1、因不可抗力导致基金管理人不能支付赎回款项。</w:t>
      </w:r>
    </w:p>
    <w:p w:rsidR="004D6DDE" w:rsidRDefault="004D6DDE" w:rsidP="004D6DDE">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50%以上的资产出现无可参考的活跃市场价格且采用估值技术仍导致公允价值存在重大不确定性时，经与基金托管人协商确认后，基金管理人可以暂停接受基金赎回申请或延缓支付赎回款项。</w:t>
      </w:r>
    </w:p>
    <w:p w:rsidR="004D6DDE" w:rsidRDefault="004D6DDE" w:rsidP="004D6DDE">
      <w:pPr>
        <w:pStyle w:val="-"/>
        <w:ind w:firstLine="420"/>
      </w:pPr>
      <w:r>
        <w:rPr>
          <w:rFonts w:hint="eastAsia"/>
        </w:rPr>
        <w:t>3、发生基金合同规定的暂停基金资产估值情况时。</w:t>
      </w:r>
    </w:p>
    <w:p w:rsidR="004D6DDE" w:rsidRDefault="004D6DDE" w:rsidP="004D6DDE">
      <w:pPr>
        <w:pStyle w:val="-"/>
        <w:ind w:firstLine="420"/>
      </w:pPr>
      <w:r>
        <w:rPr>
          <w:rFonts w:hint="eastAsia"/>
        </w:rPr>
        <w:t>4、证券交易所交易时间非正常停市，导致基金管理人无法计算当日基金资产净值或者无法办理赎回业务。</w:t>
      </w:r>
    </w:p>
    <w:p w:rsidR="004D6DDE" w:rsidRDefault="004D6DDE" w:rsidP="004D6DDE">
      <w:pPr>
        <w:pStyle w:val="-"/>
        <w:ind w:firstLine="420"/>
      </w:pPr>
      <w:r>
        <w:rPr>
          <w:rFonts w:hint="eastAsia"/>
        </w:rPr>
        <w:t>5、遵循基金份额持有人利益优先原则，继续接受赎回申请将损害持有人利益的情形时，可暂停接受投资人的赎回申请。</w:t>
      </w:r>
    </w:p>
    <w:p w:rsidR="004D6DDE" w:rsidRDefault="004D6DDE" w:rsidP="004D6DDE">
      <w:pPr>
        <w:pStyle w:val="-"/>
        <w:ind w:firstLine="420"/>
      </w:pPr>
      <w:r>
        <w:rPr>
          <w:rFonts w:hint="eastAsia"/>
        </w:rPr>
        <w:t>6、法律法规规定或中国证监会认定的其他情形。</w:t>
      </w:r>
    </w:p>
    <w:p w:rsidR="004D6DDE" w:rsidRDefault="004D6DDE" w:rsidP="004D6DD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直至满足开放期时间要求。</w:t>
      </w:r>
    </w:p>
    <w:p w:rsidR="004D6DDE" w:rsidRDefault="004D6DDE" w:rsidP="004D6DDE">
      <w:pPr>
        <w:pStyle w:val="-2"/>
      </w:pPr>
      <w:r>
        <w:t xml:space="preserve">8.11 </w:t>
      </w:r>
      <w:proofErr w:type="spellStart"/>
      <w:r>
        <w:t>巨额赎回的情形及处理方式</w:t>
      </w:r>
      <w:proofErr w:type="spellEnd"/>
    </w:p>
    <w:p w:rsidR="004D6DDE" w:rsidRDefault="004D6DDE" w:rsidP="004D6DDE">
      <w:pPr>
        <w:pStyle w:val="-"/>
        <w:ind w:firstLine="420"/>
      </w:pPr>
      <w:r>
        <w:rPr>
          <w:rFonts w:hint="eastAsia"/>
        </w:rPr>
        <w:t>1、巨额赎回的认定</w:t>
      </w:r>
    </w:p>
    <w:p w:rsidR="004D6DDE" w:rsidRDefault="004D6DDE" w:rsidP="004D6DD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4D6DDE" w:rsidRDefault="004D6DDE" w:rsidP="004D6DDE">
      <w:pPr>
        <w:pStyle w:val="-"/>
        <w:ind w:firstLine="420"/>
      </w:pPr>
      <w:r>
        <w:rPr>
          <w:rFonts w:hint="eastAsia"/>
        </w:rPr>
        <w:t>2、巨额赎回的处理方式</w:t>
      </w:r>
    </w:p>
    <w:p w:rsidR="004D6DDE" w:rsidRDefault="004D6DDE" w:rsidP="004D6DDE">
      <w:pPr>
        <w:pStyle w:val="-"/>
        <w:ind w:firstLine="420"/>
      </w:pPr>
      <w:proofErr w:type="spellStart"/>
      <w:r>
        <w:rPr>
          <w:rFonts w:hint="eastAsia"/>
        </w:rPr>
        <w:t>当基金出现巨额赎回时，基金管理人可以根据基金当时的资产组合状况决定全额赎回或延缓支付赎回款项</w:t>
      </w:r>
      <w:proofErr w:type="spellEnd"/>
      <w:r>
        <w:rPr>
          <w:rFonts w:hint="eastAsia"/>
        </w:rPr>
        <w:t>。</w:t>
      </w:r>
    </w:p>
    <w:p w:rsidR="004D6DDE" w:rsidRDefault="004D6DDE" w:rsidP="004D6DDE">
      <w:pPr>
        <w:pStyle w:val="-"/>
        <w:ind w:firstLine="420"/>
      </w:pPr>
      <w:r>
        <w:rPr>
          <w:rFonts w:hint="eastAsia"/>
        </w:rPr>
        <w:t>（1）全额赎回：当基金管理人认为有能力支付投资人的全部赎回申请时，按正常赎回程序执行。</w:t>
      </w:r>
    </w:p>
    <w:p w:rsidR="004D6DDE" w:rsidRDefault="004D6DDE" w:rsidP="004D6DDE">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w:t>
      </w:r>
      <w:r>
        <w:rPr>
          <w:rFonts w:hint="eastAsia"/>
        </w:rPr>
        <w:lastRenderedPageBreak/>
        <w:t>人应当接受并确认所有的赎回申请，当日按比例办理的赎回份额不得低于基金总份额的百分之二十，其余赎回申请可以延缓支付赎回款项，但延缓支付的期限不得超过二十个工作日，并应当在指定媒介上进行公告。</w:t>
      </w:r>
    </w:p>
    <w:p w:rsidR="004D6DDE" w:rsidRDefault="004D6DDE" w:rsidP="004D6DDE">
      <w:pPr>
        <w:pStyle w:val="-"/>
        <w:ind w:firstLine="420"/>
      </w:pPr>
      <w:r>
        <w:rPr>
          <w:rFonts w:hint="eastAsia"/>
        </w:rPr>
        <w:t>（3）当基金发生巨额赎回，在单个基金份额持有人超过基金总份额80%以上的赎回申请情形下，基金管理人应当延期办理赎回申请。基金管理人对于其超过基金总份额80%以上部分的赎回申请，实施延期办理，基金管理人只接受其基金总份额80%部分作为当日有效赎回申请。对单个基金份额持有人超过基金总份额80%以上的赎回申请延期赎回，延期的赎回申请与下一开放日赎回申请一并处理，但若投资人在开放期最后一日发生上述情形的，超过部分将取消赎回。当在同一个开放期内的连续两个开放日发生上述情形时，基金管理人可以根据实际情况，在对存量基金份额持有人利益不构成潜在重大不利影响的前提下对该持有人的赎回申请予以全部接受并确认。</w:t>
      </w:r>
    </w:p>
    <w:p w:rsidR="004D6DDE" w:rsidRDefault="004D6DDE" w:rsidP="004D6DDE">
      <w:pPr>
        <w:pStyle w:val="-"/>
        <w:ind w:firstLine="420"/>
      </w:pPr>
      <w:r>
        <w:rPr>
          <w:rFonts w:hint="eastAsia"/>
        </w:rPr>
        <w:t>3、巨额赎回的公告</w:t>
      </w:r>
    </w:p>
    <w:p w:rsidR="004D6DDE" w:rsidRDefault="004D6DDE" w:rsidP="004D6DDE">
      <w:pPr>
        <w:pStyle w:val="-"/>
        <w:ind w:firstLine="420"/>
      </w:pPr>
      <w:proofErr w:type="spellStart"/>
      <w:r>
        <w:rPr>
          <w:rFonts w:hint="eastAsia"/>
        </w:rPr>
        <w:t>当发生上述巨额赎回延缓支付赎回款项时，基金管理人应当在指定媒介上刊登公告</w:t>
      </w:r>
      <w:proofErr w:type="spellEnd"/>
      <w:r>
        <w:rPr>
          <w:rFonts w:hint="eastAsia"/>
        </w:rPr>
        <w:t>。</w:t>
      </w:r>
    </w:p>
    <w:p w:rsidR="004D6DDE" w:rsidRDefault="004D6DDE" w:rsidP="004D6DDE">
      <w:pPr>
        <w:pStyle w:val="-2"/>
      </w:pPr>
      <w:r>
        <w:t xml:space="preserve">8.12 </w:t>
      </w:r>
      <w:proofErr w:type="spellStart"/>
      <w:r>
        <w:t>暂停申购或赎回的公告和重新开放申购或赎回的公告</w:t>
      </w:r>
      <w:proofErr w:type="spellEnd"/>
    </w:p>
    <w:p w:rsidR="004D6DDE" w:rsidRDefault="004D6DDE" w:rsidP="004D6DDE">
      <w:pPr>
        <w:pStyle w:val="-"/>
        <w:ind w:firstLine="420"/>
      </w:pPr>
      <w:r>
        <w:rPr>
          <w:rFonts w:hint="eastAsia"/>
        </w:rPr>
        <w:t>1、发生上述暂停申购或赎回情况的，基金管理人应及时向中国证监会备案，并在规定期限内在指定媒介上刊登暂停公告。</w:t>
      </w:r>
    </w:p>
    <w:p w:rsidR="004D6DDE" w:rsidRDefault="004D6DDE" w:rsidP="004D6DD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D6DDE" w:rsidRDefault="004D6DDE" w:rsidP="004D6DDE">
      <w:pPr>
        <w:pStyle w:val="-2"/>
      </w:pPr>
      <w:r>
        <w:t xml:space="preserve">8.13 </w:t>
      </w:r>
      <w:proofErr w:type="spellStart"/>
      <w:r>
        <w:t>基金转换</w:t>
      </w:r>
      <w:proofErr w:type="spellEnd"/>
    </w:p>
    <w:p w:rsidR="004D6DDE" w:rsidRDefault="004D6DDE" w:rsidP="004D6DDE">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4D6DDE" w:rsidRDefault="004D6DDE" w:rsidP="004D6DDE">
      <w:pPr>
        <w:pStyle w:val="-2"/>
      </w:pPr>
      <w:r>
        <w:t xml:space="preserve">8.14 </w:t>
      </w:r>
      <w:proofErr w:type="spellStart"/>
      <w:r>
        <w:t>基金的非交易过户</w:t>
      </w:r>
      <w:proofErr w:type="spellEnd"/>
    </w:p>
    <w:p w:rsidR="004D6DDE" w:rsidRDefault="004D6DDE" w:rsidP="004D6DDE">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D6DDE" w:rsidRDefault="004D6DDE" w:rsidP="004D6DDE">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D6DDE" w:rsidRDefault="004D6DDE" w:rsidP="004D6DDE">
      <w:pPr>
        <w:pStyle w:val="-2"/>
      </w:pPr>
      <w:r>
        <w:t xml:space="preserve">8.15 </w:t>
      </w:r>
      <w:proofErr w:type="spellStart"/>
      <w:r>
        <w:t>基金的转托管</w:t>
      </w:r>
      <w:proofErr w:type="spellEnd"/>
    </w:p>
    <w:p w:rsidR="004D6DDE" w:rsidRDefault="004D6DDE" w:rsidP="004D6DDE">
      <w:pPr>
        <w:pStyle w:val="-"/>
        <w:ind w:firstLine="420"/>
      </w:pPr>
      <w:proofErr w:type="spellStart"/>
      <w:r>
        <w:rPr>
          <w:rFonts w:hint="eastAsia"/>
        </w:rPr>
        <w:t>基金份额持有人可办理已持有基金份额在不同销售机构之间的转托管，基金销售机构可以按照规定的标准收取转托管费</w:t>
      </w:r>
      <w:proofErr w:type="spellEnd"/>
      <w:r>
        <w:rPr>
          <w:rFonts w:hint="eastAsia"/>
        </w:rPr>
        <w:t>。</w:t>
      </w:r>
    </w:p>
    <w:p w:rsidR="004D6DDE" w:rsidRDefault="004D6DDE" w:rsidP="004D6DDE">
      <w:pPr>
        <w:pStyle w:val="-2"/>
      </w:pPr>
      <w:r>
        <w:t xml:space="preserve">8.16 </w:t>
      </w:r>
      <w:proofErr w:type="spellStart"/>
      <w:r>
        <w:t>定投计划</w:t>
      </w:r>
      <w:proofErr w:type="spellEnd"/>
    </w:p>
    <w:p w:rsidR="004D6DDE" w:rsidRDefault="004D6DDE" w:rsidP="004D6DDE">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D6DDE" w:rsidRDefault="004D6DDE" w:rsidP="004D6DDE">
      <w:pPr>
        <w:pStyle w:val="-2"/>
      </w:pPr>
      <w:r>
        <w:t xml:space="preserve">8.17 </w:t>
      </w:r>
      <w:proofErr w:type="spellStart"/>
      <w:r>
        <w:t>基金的冻结和解冻</w:t>
      </w:r>
      <w:proofErr w:type="spellEnd"/>
    </w:p>
    <w:p w:rsidR="004D6DDE" w:rsidRDefault="004D6DDE" w:rsidP="004D6DD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D6DDE" w:rsidRDefault="004D6DDE" w:rsidP="004D6DDE">
      <w:pPr>
        <w:pStyle w:val="-2"/>
      </w:pPr>
      <w:r>
        <w:t xml:space="preserve">8.18 </w:t>
      </w:r>
      <w:proofErr w:type="spellStart"/>
      <w:r>
        <w:t>基金份额的转让</w:t>
      </w:r>
      <w:proofErr w:type="spellEnd"/>
    </w:p>
    <w:p w:rsidR="004D6DDE" w:rsidRDefault="004D6DDE" w:rsidP="004D6DDE">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4D6DDE" w:rsidRDefault="004D6DDE" w:rsidP="004D6DDE">
      <w:pPr>
        <w:pStyle w:val="-1"/>
      </w:pPr>
      <w:r>
        <w:br w:type="page"/>
      </w:r>
      <w:bookmarkStart w:id="10" w:name="_Toc527709653"/>
      <w:r>
        <w:rPr>
          <w:rFonts w:hint="eastAsia"/>
        </w:rPr>
        <w:lastRenderedPageBreak/>
        <w:t>§</w:t>
      </w:r>
      <w:r>
        <w:t xml:space="preserve">9 </w:t>
      </w:r>
      <w:proofErr w:type="spellStart"/>
      <w:r>
        <w:t>基金的投资</w:t>
      </w:r>
      <w:bookmarkEnd w:id="10"/>
      <w:proofErr w:type="spellEnd"/>
    </w:p>
    <w:p w:rsidR="004D6DDE" w:rsidRDefault="004D6DDE" w:rsidP="004D6DDE">
      <w:pPr>
        <w:pStyle w:val="-2"/>
      </w:pPr>
      <w:r>
        <w:rPr>
          <w:rFonts w:hint="eastAsia"/>
        </w:rPr>
        <w:t xml:space="preserve">9.1 </w:t>
      </w:r>
      <w:proofErr w:type="spellStart"/>
      <w:r>
        <w:rPr>
          <w:rFonts w:hint="eastAsia"/>
        </w:rPr>
        <w:t>投资目标</w:t>
      </w:r>
      <w:proofErr w:type="spellEnd"/>
    </w:p>
    <w:p w:rsidR="004D6DDE" w:rsidRDefault="004D6DDE" w:rsidP="004D6DDE">
      <w:pPr>
        <w:pStyle w:val="-"/>
        <w:ind w:firstLine="420"/>
      </w:pPr>
      <w:proofErr w:type="spellStart"/>
      <w:r>
        <w:rPr>
          <w:rFonts w:hint="eastAsia"/>
        </w:rPr>
        <w:t>本基金在严格控制风险的前提下，力争获得长期稳定的投资收益</w:t>
      </w:r>
      <w:proofErr w:type="spellEnd"/>
      <w:r>
        <w:rPr>
          <w:rFonts w:hint="eastAsia"/>
        </w:rPr>
        <w:t>。</w:t>
      </w:r>
    </w:p>
    <w:p w:rsidR="004D6DDE" w:rsidRDefault="004D6DDE" w:rsidP="004D6DDE">
      <w:pPr>
        <w:pStyle w:val="-2"/>
      </w:pPr>
      <w:r>
        <w:t xml:space="preserve">9.2 </w:t>
      </w:r>
      <w:proofErr w:type="spellStart"/>
      <w:r>
        <w:t>投资范围</w:t>
      </w:r>
      <w:proofErr w:type="spellEnd"/>
    </w:p>
    <w:p w:rsidR="004D6DDE" w:rsidRDefault="004D6DDE" w:rsidP="004D6DDE">
      <w:pPr>
        <w:pStyle w:val="-"/>
        <w:ind w:firstLine="420"/>
      </w:pPr>
      <w:r>
        <w:rPr>
          <w:rFonts w:hint="eastAsia"/>
        </w:rPr>
        <w:t>本基金主要投资于国内依法发行上市交易的国债、央行票据、金融债券、企业债券、公司债券、中期票据、短期融资券、超短期融资券、同业存单、次级债券、政府机构债券、地方政府债券、资产支持证券、债券回购、银行存款（包括协议存款、定期存款及其他银行存款）、货币市场工具以及经中国证监会允许基金投资的其他金融工具，但需符合中国证监会的相关规定。本基金不投资股票、权证等权益资产，也不投资可转换债券。</w:t>
      </w:r>
    </w:p>
    <w:p w:rsidR="004D6DDE" w:rsidRDefault="004D6DDE" w:rsidP="004D6DD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D6DDE" w:rsidRDefault="004D6DDE" w:rsidP="004D6DDE">
      <w:pPr>
        <w:pStyle w:val="-"/>
        <w:ind w:firstLine="420"/>
      </w:pPr>
      <w:r>
        <w:rPr>
          <w:rFonts w:hint="eastAsia"/>
        </w:rPr>
        <w:t>基金的投资组合比例为：本基金投资于债券资产的比例不低于基金资产的80%。应开放期流动性需要，为保护持有人利益，本基金开放期开始前5个工作日、开放期以及开放期结束后的5个工作日内，本基金的债券资产的投资比例可不受上述限制。开放期内，本基金保持不低于基金资产净值5%的现金或者到期日在一年以内的政府债券，封闭期内不受上述5%的限制。</w:t>
      </w:r>
    </w:p>
    <w:p w:rsidR="004D6DDE" w:rsidRDefault="004D6DDE" w:rsidP="004D6DDE">
      <w:pPr>
        <w:pStyle w:val="-2"/>
      </w:pPr>
      <w:r>
        <w:t xml:space="preserve">9.3 </w:t>
      </w:r>
      <w:proofErr w:type="spellStart"/>
      <w:r>
        <w:t>投资策略</w:t>
      </w:r>
      <w:proofErr w:type="spellEnd"/>
    </w:p>
    <w:p w:rsidR="004D6DDE" w:rsidRDefault="004D6DDE" w:rsidP="004D6DDE">
      <w:pPr>
        <w:pStyle w:val="-"/>
        <w:ind w:firstLine="420"/>
      </w:pPr>
      <w:r>
        <w:rPr>
          <w:rFonts w:hint="eastAsia"/>
        </w:rPr>
        <w:t>1、信用债投资策略</w:t>
      </w:r>
    </w:p>
    <w:p w:rsidR="004D6DDE" w:rsidRDefault="004D6DDE" w:rsidP="004D6DDE">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4D6DDE" w:rsidRDefault="004D6DDE" w:rsidP="004D6DDE">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4D6DDE" w:rsidRDefault="004D6DDE" w:rsidP="004D6DDE">
      <w:pPr>
        <w:pStyle w:val="-"/>
        <w:ind w:firstLine="420"/>
      </w:pPr>
      <w:r>
        <w:rPr>
          <w:rFonts w:hint="eastAsia"/>
        </w:rPr>
        <w:lastRenderedPageBreak/>
        <w:t>2、收益率曲线策略</w:t>
      </w:r>
    </w:p>
    <w:p w:rsidR="004D6DDE" w:rsidRDefault="004D6DDE" w:rsidP="004D6DDE">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4D6DDE" w:rsidRDefault="004D6DDE" w:rsidP="004D6DDE">
      <w:pPr>
        <w:pStyle w:val="-"/>
        <w:ind w:firstLine="420"/>
      </w:pPr>
      <w:r>
        <w:rPr>
          <w:rFonts w:hint="eastAsia"/>
        </w:rPr>
        <w:t>3、杠杆放大策略</w:t>
      </w:r>
    </w:p>
    <w:p w:rsidR="004D6DDE" w:rsidRDefault="004D6DDE" w:rsidP="004D6DDE">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4D6DDE" w:rsidRDefault="004D6DDE" w:rsidP="004D6DDE">
      <w:pPr>
        <w:pStyle w:val="-"/>
        <w:ind w:firstLine="420"/>
      </w:pPr>
      <w:r>
        <w:rPr>
          <w:rFonts w:hint="eastAsia"/>
        </w:rPr>
        <w:t>4、资产支持证券投资策略</w:t>
      </w:r>
    </w:p>
    <w:p w:rsidR="004D6DDE" w:rsidRDefault="004D6DDE" w:rsidP="004D6DD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D6DDE" w:rsidRDefault="004D6DDE" w:rsidP="004D6DDE">
      <w:pPr>
        <w:pStyle w:val="-"/>
        <w:ind w:firstLine="420"/>
      </w:pPr>
      <w:r>
        <w:rPr>
          <w:rFonts w:hint="eastAsia"/>
        </w:rPr>
        <w:t>5、开放期投资策略</w:t>
      </w:r>
    </w:p>
    <w:p w:rsidR="004D6DDE" w:rsidRDefault="004D6DDE" w:rsidP="004D6DDE">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4D6DDE" w:rsidRDefault="004D6DDE" w:rsidP="004D6DD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D6DDE" w:rsidRDefault="004D6DDE" w:rsidP="004D6DDE">
      <w:pPr>
        <w:pStyle w:val="-2"/>
      </w:pPr>
      <w:r>
        <w:t xml:space="preserve">9.4 </w:t>
      </w:r>
      <w:proofErr w:type="spellStart"/>
      <w:r>
        <w:t>投资限制</w:t>
      </w:r>
      <w:proofErr w:type="spellEnd"/>
    </w:p>
    <w:p w:rsidR="004D6DDE" w:rsidRDefault="004D6DDE" w:rsidP="004D6DDE">
      <w:pPr>
        <w:pStyle w:val="-"/>
        <w:ind w:firstLine="420"/>
      </w:pPr>
      <w:r>
        <w:rPr>
          <w:rFonts w:hint="eastAsia"/>
        </w:rPr>
        <w:t>1、组合限制</w:t>
      </w:r>
    </w:p>
    <w:p w:rsidR="004D6DDE" w:rsidRDefault="004D6DDE" w:rsidP="004D6DDE">
      <w:pPr>
        <w:pStyle w:val="-"/>
        <w:ind w:firstLine="420"/>
      </w:pPr>
      <w:proofErr w:type="spellStart"/>
      <w:r>
        <w:rPr>
          <w:rFonts w:hint="eastAsia"/>
        </w:rPr>
        <w:t>基金的投资组合应遵循以下限制</w:t>
      </w:r>
      <w:proofErr w:type="spellEnd"/>
      <w:r>
        <w:rPr>
          <w:rFonts w:hint="eastAsia"/>
        </w:rPr>
        <w:t>：</w:t>
      </w:r>
    </w:p>
    <w:p w:rsidR="004D6DDE" w:rsidRDefault="004D6DDE" w:rsidP="004D6DDE">
      <w:pPr>
        <w:pStyle w:val="-"/>
        <w:ind w:firstLine="420"/>
      </w:pPr>
      <w:r>
        <w:rPr>
          <w:rFonts w:hint="eastAsia"/>
        </w:rPr>
        <w:t>（1）本基金投资于债券资产的比例不低于基金资产的80%，本基金不投资股票、权证等权益资产，也不投资可转换债券。应开放期流动性需要，为保护持有人利益，本基金开放期开始前5个工作日、开放期以及开放期结束后的5个工作日内，本基金的债券资产的投资比例可不受上述限制；</w:t>
      </w:r>
    </w:p>
    <w:p w:rsidR="004D6DDE" w:rsidRDefault="004D6DDE" w:rsidP="004D6DDE">
      <w:pPr>
        <w:pStyle w:val="-"/>
        <w:ind w:firstLine="420"/>
      </w:pPr>
      <w:r>
        <w:rPr>
          <w:rFonts w:hint="eastAsia"/>
        </w:rPr>
        <w:lastRenderedPageBreak/>
        <w:t>（2）开放期内，保持不低于基金资产净值5％的现金或者到期日在一年以内的政府债券。封闭期内，本基金不受上述5%的限制，其中现金不包括结算备付金、存出保证金、应收申购款等；</w:t>
      </w:r>
    </w:p>
    <w:p w:rsidR="004D6DDE" w:rsidRDefault="004D6DDE" w:rsidP="004D6DDE">
      <w:pPr>
        <w:pStyle w:val="-"/>
        <w:ind w:firstLine="420"/>
      </w:pPr>
      <w:r>
        <w:rPr>
          <w:rFonts w:hint="eastAsia"/>
        </w:rPr>
        <w:t>（3）本基金持有一家公司发行的证券，其市值不超过基金资产净值的10％；</w:t>
      </w:r>
    </w:p>
    <w:p w:rsidR="004D6DDE" w:rsidRDefault="004D6DDE" w:rsidP="004D6DDE">
      <w:pPr>
        <w:pStyle w:val="-"/>
        <w:ind w:firstLine="420"/>
      </w:pPr>
      <w:r>
        <w:rPr>
          <w:rFonts w:hint="eastAsia"/>
        </w:rPr>
        <w:t>（4）本基金管理人管理的全部基金持有一家公司发行的证券，不超过该证券的10％；</w:t>
      </w:r>
    </w:p>
    <w:p w:rsidR="004D6DDE" w:rsidRDefault="004D6DDE" w:rsidP="004D6DDE">
      <w:pPr>
        <w:pStyle w:val="-"/>
        <w:ind w:firstLine="420"/>
      </w:pPr>
      <w:r>
        <w:rPr>
          <w:rFonts w:hint="eastAsia"/>
        </w:rPr>
        <w:t>（5）本基金投资于同一原始权益人的各类资产支持证券的比例，不得超过基金资产净值的10％；</w:t>
      </w:r>
    </w:p>
    <w:p w:rsidR="004D6DDE" w:rsidRDefault="004D6DDE" w:rsidP="004D6DDE">
      <w:pPr>
        <w:pStyle w:val="-"/>
        <w:ind w:firstLine="420"/>
      </w:pPr>
      <w:r>
        <w:rPr>
          <w:rFonts w:hint="eastAsia"/>
        </w:rPr>
        <w:t>（6）本基金持有的全部资产支持证券，其市值不得超过基金资产净值的20％；</w:t>
      </w:r>
    </w:p>
    <w:p w:rsidR="004D6DDE" w:rsidRDefault="004D6DDE" w:rsidP="004D6DDE">
      <w:pPr>
        <w:pStyle w:val="-"/>
        <w:ind w:firstLine="420"/>
      </w:pPr>
      <w:r>
        <w:rPr>
          <w:rFonts w:hint="eastAsia"/>
        </w:rPr>
        <w:t>（7）本基金持有的同一（指同一信用级别）资产支持证券的比例，不得超过该资产支持证券规模的10％；</w:t>
      </w:r>
    </w:p>
    <w:p w:rsidR="004D6DDE" w:rsidRDefault="004D6DDE" w:rsidP="004D6DDE">
      <w:pPr>
        <w:pStyle w:val="-"/>
        <w:ind w:firstLine="420"/>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4D6DDE" w:rsidRDefault="004D6DDE" w:rsidP="004D6DDE">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4D6DDE" w:rsidRDefault="004D6DDE" w:rsidP="004D6DD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D6DDE" w:rsidRDefault="004D6DDE" w:rsidP="004D6DDE">
      <w:pPr>
        <w:pStyle w:val="-"/>
        <w:ind w:firstLine="420"/>
      </w:pPr>
      <w:r>
        <w:rPr>
          <w:rFonts w:hint="eastAsia"/>
        </w:rPr>
        <w:t>（11）本基金管理人管理的全部基金投资于同一原始权益人的各类资产支持证券，不得超过其各类资产支持证券合计规模的10％；</w:t>
      </w:r>
    </w:p>
    <w:p w:rsidR="004D6DDE" w:rsidRDefault="004D6DDE" w:rsidP="004D6D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D6DDE" w:rsidRDefault="004D6DDE" w:rsidP="004D6DDE">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4D6DDE" w:rsidRDefault="004D6DDE" w:rsidP="004D6DDE">
      <w:pPr>
        <w:pStyle w:val="-"/>
        <w:ind w:firstLine="420"/>
      </w:pPr>
      <w:r>
        <w:rPr>
          <w:rFonts w:hint="eastAsia"/>
        </w:rPr>
        <w:t>（14）开放期内，基金总资产不得超过基金净资产的140%；封闭期内，本基金的基金总资产不得超过基金净资产的200%；</w:t>
      </w:r>
    </w:p>
    <w:p w:rsidR="004D6DDE" w:rsidRDefault="004D6DDE" w:rsidP="004D6DDE">
      <w:pPr>
        <w:pStyle w:val="-"/>
        <w:ind w:firstLine="420"/>
      </w:pPr>
      <w:r>
        <w:rPr>
          <w:rFonts w:hint="eastAsia"/>
        </w:rPr>
        <w:t>（15）法律法规及中国证监会规定的和《基金合同》约定的其他投资限制。</w:t>
      </w:r>
    </w:p>
    <w:p w:rsidR="004D6DDE" w:rsidRDefault="004D6DDE" w:rsidP="004D6DDE">
      <w:pPr>
        <w:pStyle w:val="-"/>
        <w:ind w:firstLine="420"/>
      </w:pPr>
      <w:r>
        <w:rPr>
          <w:rFonts w:hint="eastAsia"/>
        </w:rPr>
        <w:t>除上述第（2）、（9）、（10）、（12）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4D6DDE" w:rsidRDefault="004D6DDE" w:rsidP="004D6DDE">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D6DDE" w:rsidRDefault="004D6DDE" w:rsidP="004D6DD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D6DDE" w:rsidRDefault="004D6DDE" w:rsidP="004D6DDE">
      <w:pPr>
        <w:pStyle w:val="-"/>
        <w:ind w:firstLine="420"/>
      </w:pPr>
      <w:r>
        <w:rPr>
          <w:rFonts w:hint="eastAsia"/>
        </w:rPr>
        <w:t>2、禁止行为</w:t>
      </w:r>
    </w:p>
    <w:p w:rsidR="004D6DDE" w:rsidRDefault="004D6DDE" w:rsidP="004D6DDE">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4D6DDE" w:rsidRDefault="004D6DDE" w:rsidP="004D6DDE">
      <w:pPr>
        <w:pStyle w:val="-"/>
        <w:ind w:firstLine="420"/>
      </w:pPr>
      <w:r>
        <w:rPr>
          <w:rFonts w:hint="eastAsia"/>
        </w:rPr>
        <w:t>（1）承销证券；</w:t>
      </w:r>
    </w:p>
    <w:p w:rsidR="004D6DDE" w:rsidRDefault="004D6DDE" w:rsidP="004D6DDE">
      <w:pPr>
        <w:pStyle w:val="-"/>
        <w:ind w:firstLine="420"/>
      </w:pPr>
      <w:r>
        <w:rPr>
          <w:rFonts w:hint="eastAsia"/>
        </w:rPr>
        <w:t>（2）违反规定向他人贷款或者提供担保；</w:t>
      </w:r>
    </w:p>
    <w:p w:rsidR="004D6DDE" w:rsidRDefault="004D6DDE" w:rsidP="004D6DDE">
      <w:pPr>
        <w:pStyle w:val="-"/>
        <w:ind w:firstLine="420"/>
      </w:pPr>
      <w:r>
        <w:rPr>
          <w:rFonts w:hint="eastAsia"/>
        </w:rPr>
        <w:t>（3）从事承担无限责任的投资；</w:t>
      </w:r>
    </w:p>
    <w:p w:rsidR="004D6DDE" w:rsidRDefault="004D6DDE" w:rsidP="004D6DDE">
      <w:pPr>
        <w:pStyle w:val="-"/>
        <w:ind w:firstLine="420"/>
      </w:pPr>
      <w:r>
        <w:rPr>
          <w:rFonts w:hint="eastAsia"/>
        </w:rPr>
        <w:t>（4）买卖其他基金份额，但法律法规或中国证监会另有规定的除外；</w:t>
      </w:r>
    </w:p>
    <w:p w:rsidR="004D6DDE" w:rsidRDefault="004D6DDE" w:rsidP="004D6DDE">
      <w:pPr>
        <w:pStyle w:val="-"/>
        <w:ind w:firstLine="420"/>
      </w:pPr>
      <w:r>
        <w:rPr>
          <w:rFonts w:hint="eastAsia"/>
        </w:rPr>
        <w:t>（5）向其基金管理人、基金托管人出资；</w:t>
      </w:r>
    </w:p>
    <w:p w:rsidR="004D6DDE" w:rsidRDefault="004D6DDE" w:rsidP="004D6DDE">
      <w:pPr>
        <w:pStyle w:val="-"/>
        <w:ind w:firstLine="420"/>
      </w:pPr>
      <w:r>
        <w:rPr>
          <w:rFonts w:hint="eastAsia"/>
        </w:rPr>
        <w:t>（6）从事内幕交易、操纵证券交易价格及其他不正当的证券交易活动；</w:t>
      </w:r>
    </w:p>
    <w:p w:rsidR="004D6DDE" w:rsidRDefault="004D6DDE" w:rsidP="004D6DDE">
      <w:pPr>
        <w:pStyle w:val="-"/>
        <w:ind w:firstLine="420"/>
      </w:pPr>
      <w:r>
        <w:rPr>
          <w:rFonts w:hint="eastAsia"/>
        </w:rPr>
        <w:t>（7）法律、行政法规和中国证监会规定禁止的其他活动。</w:t>
      </w:r>
    </w:p>
    <w:p w:rsidR="004D6DDE" w:rsidRDefault="004D6DDE" w:rsidP="004D6DDE">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D6DDE" w:rsidRDefault="004D6DDE" w:rsidP="004D6DDE">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4D6DDE" w:rsidRDefault="004D6DDE" w:rsidP="004D6DDE">
      <w:pPr>
        <w:pStyle w:val="-2"/>
      </w:pPr>
      <w:r>
        <w:t xml:space="preserve">9.5 </w:t>
      </w:r>
      <w:proofErr w:type="spellStart"/>
      <w:r>
        <w:t>业绩比较基准</w:t>
      </w:r>
      <w:proofErr w:type="spellEnd"/>
    </w:p>
    <w:p w:rsidR="004D6DDE" w:rsidRDefault="004D6DDE" w:rsidP="004D6DDE">
      <w:pPr>
        <w:pStyle w:val="-"/>
        <w:ind w:firstLine="420"/>
      </w:pPr>
      <w:proofErr w:type="spellStart"/>
      <w:r>
        <w:rPr>
          <w:rFonts w:hint="eastAsia"/>
        </w:rPr>
        <w:t>本基金的业绩比较基准为：中债综合指数收益率</w:t>
      </w:r>
      <w:proofErr w:type="spellEnd"/>
      <w:r>
        <w:rPr>
          <w:rFonts w:hint="eastAsia"/>
        </w:rPr>
        <w:t>。</w:t>
      </w:r>
    </w:p>
    <w:p w:rsidR="004D6DDE" w:rsidRDefault="004D6DDE" w:rsidP="004D6DDE">
      <w:pPr>
        <w:pStyle w:val="-"/>
        <w:ind w:firstLine="420"/>
      </w:pPr>
      <w:r>
        <w:rPr>
          <w:rFonts w:hint="eastAsia"/>
        </w:rPr>
        <w:t>根据基金的投资标的、投资目标及流动性特征，本基金选取中债综合指数收益率作为本基金的业绩比较基准。中债综合指数是一个反映境内人民币债券市场价格走势情况的宽基指数，是中债指数应用最广泛指数之一，由中央国债登记结算有限责任公司专门针对债券市场投资性需求开发的指数，适合作为本基金的业绩比较基准。</w:t>
      </w:r>
    </w:p>
    <w:p w:rsidR="004D6DDE" w:rsidRDefault="004D6DDE" w:rsidP="004D6DDE">
      <w:pPr>
        <w:pStyle w:val="-"/>
        <w:ind w:firstLine="420"/>
      </w:pPr>
      <w:r>
        <w:rPr>
          <w:rFonts w:hint="eastAsia"/>
        </w:rPr>
        <w:t>如果今后法律法规发生变化，或者有更权威的、更能为市场普遍接受的业绩比较基准推出时，本基金可以与托管人协商一致并报中国证监会备案后变更业绩比较基准并及时公告，无需召开基金份额持有人大会。</w:t>
      </w:r>
    </w:p>
    <w:p w:rsidR="004D6DDE" w:rsidRDefault="004D6DDE" w:rsidP="004D6DDE">
      <w:pPr>
        <w:pStyle w:val="-2"/>
      </w:pPr>
      <w:r>
        <w:lastRenderedPageBreak/>
        <w:t xml:space="preserve">9.6 </w:t>
      </w:r>
      <w:proofErr w:type="spellStart"/>
      <w:r>
        <w:t>风险收益特征</w:t>
      </w:r>
      <w:proofErr w:type="spellEnd"/>
    </w:p>
    <w:p w:rsidR="004D6DDE" w:rsidRDefault="004D6DDE" w:rsidP="004D6DDE">
      <w:pPr>
        <w:pStyle w:val="-"/>
        <w:ind w:firstLine="420"/>
      </w:pPr>
      <w:proofErr w:type="spellStart"/>
      <w:r>
        <w:rPr>
          <w:rFonts w:hint="eastAsia"/>
        </w:rPr>
        <w:t>本基金为债券型基金，一般而言，其长期平均风险和预期收益率低于股票型基金、混合型基金，高于货币市场基金</w:t>
      </w:r>
      <w:proofErr w:type="spellEnd"/>
      <w:r>
        <w:rPr>
          <w:rFonts w:hint="eastAsia"/>
        </w:rPr>
        <w:t>。</w:t>
      </w:r>
    </w:p>
    <w:p w:rsidR="004D6DDE" w:rsidRDefault="004D6DDE" w:rsidP="004D6DDE">
      <w:pPr>
        <w:pStyle w:val="-2"/>
      </w:pPr>
      <w:r>
        <w:t xml:space="preserve">9.7 </w:t>
      </w:r>
      <w:proofErr w:type="spellStart"/>
      <w:r>
        <w:t>基金管理人代表基金行使权利的处理原则及方法</w:t>
      </w:r>
      <w:proofErr w:type="spellEnd"/>
    </w:p>
    <w:p w:rsidR="004D6DDE" w:rsidRDefault="004D6DDE" w:rsidP="004D6DDE">
      <w:pPr>
        <w:pStyle w:val="-"/>
        <w:ind w:firstLine="420"/>
      </w:pPr>
      <w:r>
        <w:rPr>
          <w:rFonts w:hint="eastAsia"/>
        </w:rPr>
        <w:t>1、不谋求对上市公司的控股，不参与所投资上市公司的经营管理；</w:t>
      </w:r>
    </w:p>
    <w:p w:rsidR="004D6DDE" w:rsidRDefault="004D6DDE" w:rsidP="004D6DDE">
      <w:pPr>
        <w:pStyle w:val="-"/>
        <w:ind w:firstLine="420"/>
      </w:pPr>
      <w:r>
        <w:rPr>
          <w:rFonts w:hint="eastAsia"/>
        </w:rPr>
        <w:t>2、有利于基金资产的安全与增值；</w:t>
      </w:r>
    </w:p>
    <w:p w:rsidR="004D6DDE" w:rsidRDefault="004D6DDE" w:rsidP="004D6DDE">
      <w:pPr>
        <w:pStyle w:val="-"/>
        <w:ind w:firstLine="420"/>
      </w:pPr>
      <w:r>
        <w:rPr>
          <w:rFonts w:hint="eastAsia"/>
        </w:rPr>
        <w:t>3、基金管理人按照国家有关规定代表基金独立行使债权人权利，保护基金份额持有人的利益。</w:t>
      </w:r>
    </w:p>
    <w:p w:rsidR="004D6DDE" w:rsidRDefault="004D6DDE" w:rsidP="004D6DDE">
      <w:pPr>
        <w:pStyle w:val="-2"/>
      </w:pPr>
      <w:r>
        <w:t xml:space="preserve">9.8 </w:t>
      </w:r>
      <w:proofErr w:type="spellStart"/>
      <w:r>
        <w:t>基金投资组合报告</w:t>
      </w:r>
      <w:proofErr w:type="spellEnd"/>
    </w:p>
    <w:p w:rsidR="004D6DDE" w:rsidRDefault="004D6DDE" w:rsidP="004D6DD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D6DDE" w:rsidRDefault="004D6DDE" w:rsidP="004D6DD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D6DDE" w:rsidRDefault="004D6DDE" w:rsidP="004D6DDE">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4D6DDE" w:rsidRDefault="004D6DDE" w:rsidP="004D6DDE">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4D6DDE" w:rsidRDefault="004D6DDE" w:rsidP="00507769">
      <w:pPr>
        <w:pStyle w:val="-"/>
        <w:ind w:firstLine="420"/>
        <w:rPr>
          <w:lang w:eastAsia="zh-CN"/>
        </w:rPr>
      </w:pPr>
      <w:r>
        <w:rPr>
          <w:rFonts w:hint="eastAsia"/>
        </w:rPr>
        <w:t>本投资组合报告所载数据截至2018年9月30日（未经审计）。</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4D6DDE"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4D6DDE" w:rsidRDefault="004D6DDE" w:rsidP="00AA255D">
            <w:r>
              <w:rPr>
                <w:rFonts w:hint="eastAsia"/>
              </w:rPr>
              <w:t>序号</w:t>
            </w:r>
          </w:p>
        </w:tc>
        <w:tc>
          <w:tcPr>
            <w:tcW w:w="2971" w:type="dxa"/>
          </w:tcPr>
          <w:p w:rsidR="004D6DDE" w:rsidRDefault="004D6DDE" w:rsidP="00AA255D">
            <w:r>
              <w:rPr>
                <w:rFonts w:hint="eastAsia"/>
              </w:rPr>
              <w:t>项目</w:t>
            </w:r>
          </w:p>
        </w:tc>
        <w:tc>
          <w:tcPr>
            <w:tcW w:w="2381" w:type="dxa"/>
          </w:tcPr>
          <w:p w:rsidR="004D6DDE" w:rsidRDefault="004D6DDE" w:rsidP="00AA255D">
            <w:r>
              <w:rPr>
                <w:rFonts w:hint="eastAsia"/>
              </w:rPr>
              <w:t>金额（元）</w:t>
            </w:r>
          </w:p>
        </w:tc>
        <w:tc>
          <w:tcPr>
            <w:tcW w:w="2506" w:type="dxa"/>
          </w:tcPr>
          <w:p w:rsidR="004D6DDE" w:rsidRDefault="004D6DDE" w:rsidP="00AA255D">
            <w:r>
              <w:rPr>
                <w:rFonts w:hint="eastAsia"/>
              </w:rPr>
              <w:t>占基金总资产的比例（</w:t>
            </w:r>
            <w:r>
              <w:rPr>
                <w:rFonts w:hint="eastAsia"/>
              </w:rPr>
              <w:t>%</w:t>
            </w:r>
            <w:r>
              <w:rPr>
                <w:rFonts w:hint="eastAsia"/>
              </w:rPr>
              <w:t>）</w:t>
            </w:r>
          </w:p>
        </w:tc>
      </w:tr>
      <w:tr w:rsidR="004D6DDE" w:rsidTr="00AA255D">
        <w:tc>
          <w:tcPr>
            <w:tcW w:w="646" w:type="dxa"/>
          </w:tcPr>
          <w:p w:rsidR="004D6DDE" w:rsidRDefault="004D6DDE" w:rsidP="00AA255D">
            <w:pPr>
              <w:jc w:val="center"/>
            </w:pPr>
            <w:r>
              <w:t>1</w:t>
            </w:r>
          </w:p>
        </w:tc>
        <w:tc>
          <w:tcPr>
            <w:tcW w:w="2971" w:type="dxa"/>
          </w:tcPr>
          <w:p w:rsidR="004D6DDE" w:rsidRDefault="004D6DDE" w:rsidP="00AA255D">
            <w:pPr>
              <w:jc w:val="left"/>
            </w:pPr>
            <w:r>
              <w:rPr>
                <w:rFonts w:hint="eastAsia"/>
              </w:rPr>
              <w:t>权益投资</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p>
        </w:tc>
        <w:tc>
          <w:tcPr>
            <w:tcW w:w="2971" w:type="dxa"/>
          </w:tcPr>
          <w:p w:rsidR="004D6DDE" w:rsidRDefault="004D6DDE" w:rsidP="00AA255D">
            <w:pPr>
              <w:jc w:val="left"/>
            </w:pPr>
            <w:r>
              <w:rPr>
                <w:rFonts w:hint="eastAsia"/>
              </w:rPr>
              <w:t>其中：股票</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t>2</w:t>
            </w:r>
          </w:p>
        </w:tc>
        <w:tc>
          <w:tcPr>
            <w:tcW w:w="2971" w:type="dxa"/>
          </w:tcPr>
          <w:p w:rsidR="004D6DDE" w:rsidRDefault="004D6DDE" w:rsidP="00AA255D">
            <w:pPr>
              <w:jc w:val="left"/>
            </w:pPr>
            <w:r>
              <w:rPr>
                <w:rFonts w:hint="eastAsia"/>
              </w:rPr>
              <w:t>基金投资</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t>3</w:t>
            </w:r>
          </w:p>
        </w:tc>
        <w:tc>
          <w:tcPr>
            <w:tcW w:w="2971" w:type="dxa"/>
          </w:tcPr>
          <w:p w:rsidR="004D6DDE" w:rsidRDefault="004D6DDE" w:rsidP="00AA255D">
            <w:pPr>
              <w:jc w:val="left"/>
            </w:pPr>
            <w:r>
              <w:rPr>
                <w:rFonts w:hint="eastAsia"/>
              </w:rPr>
              <w:t>固定收益投资</w:t>
            </w:r>
          </w:p>
        </w:tc>
        <w:tc>
          <w:tcPr>
            <w:tcW w:w="2381" w:type="dxa"/>
          </w:tcPr>
          <w:p w:rsidR="004D6DDE" w:rsidRDefault="004D6DDE" w:rsidP="00AA255D">
            <w:pPr>
              <w:jc w:val="right"/>
            </w:pPr>
            <w:r>
              <w:t>489,725,451.30</w:t>
            </w:r>
          </w:p>
        </w:tc>
        <w:tc>
          <w:tcPr>
            <w:tcW w:w="2506" w:type="dxa"/>
          </w:tcPr>
          <w:p w:rsidR="004D6DDE" w:rsidRDefault="004D6DDE" w:rsidP="00AA255D">
            <w:pPr>
              <w:jc w:val="right"/>
            </w:pPr>
            <w:r>
              <w:t>97.29</w:t>
            </w:r>
          </w:p>
        </w:tc>
      </w:tr>
      <w:tr w:rsidR="004D6DDE" w:rsidTr="00AA255D">
        <w:tc>
          <w:tcPr>
            <w:tcW w:w="646" w:type="dxa"/>
          </w:tcPr>
          <w:p w:rsidR="004D6DDE" w:rsidRDefault="004D6DDE" w:rsidP="00AA255D">
            <w:pPr>
              <w:jc w:val="center"/>
            </w:pPr>
          </w:p>
        </w:tc>
        <w:tc>
          <w:tcPr>
            <w:tcW w:w="2971" w:type="dxa"/>
          </w:tcPr>
          <w:p w:rsidR="004D6DDE" w:rsidRDefault="004D6DDE" w:rsidP="00AA255D">
            <w:pPr>
              <w:jc w:val="left"/>
            </w:pPr>
            <w:r>
              <w:rPr>
                <w:rFonts w:hint="eastAsia"/>
              </w:rPr>
              <w:t>其中：债券</w:t>
            </w:r>
          </w:p>
        </w:tc>
        <w:tc>
          <w:tcPr>
            <w:tcW w:w="2381" w:type="dxa"/>
          </w:tcPr>
          <w:p w:rsidR="004D6DDE" w:rsidRDefault="004D6DDE" w:rsidP="00AA255D">
            <w:pPr>
              <w:jc w:val="right"/>
            </w:pPr>
            <w:r>
              <w:t>489,725,451.30</w:t>
            </w:r>
          </w:p>
        </w:tc>
        <w:tc>
          <w:tcPr>
            <w:tcW w:w="2506" w:type="dxa"/>
          </w:tcPr>
          <w:p w:rsidR="004D6DDE" w:rsidRDefault="004D6DDE" w:rsidP="00AA255D">
            <w:pPr>
              <w:jc w:val="right"/>
            </w:pPr>
            <w:r>
              <w:t>97.29</w:t>
            </w:r>
          </w:p>
        </w:tc>
      </w:tr>
      <w:tr w:rsidR="004D6DDE" w:rsidTr="00AA255D">
        <w:tc>
          <w:tcPr>
            <w:tcW w:w="646" w:type="dxa"/>
          </w:tcPr>
          <w:p w:rsidR="004D6DDE" w:rsidRDefault="004D6DDE" w:rsidP="00AA255D">
            <w:pPr>
              <w:jc w:val="center"/>
            </w:pPr>
          </w:p>
        </w:tc>
        <w:tc>
          <w:tcPr>
            <w:tcW w:w="2971" w:type="dxa"/>
          </w:tcPr>
          <w:p w:rsidR="004D6DDE" w:rsidRDefault="004D6DDE" w:rsidP="00AA255D">
            <w:pPr>
              <w:jc w:val="left"/>
            </w:pPr>
            <w:r>
              <w:rPr>
                <w:rFonts w:hint="eastAsia"/>
              </w:rPr>
              <w:t xml:space="preserve">      </w:t>
            </w:r>
            <w:r>
              <w:rPr>
                <w:rFonts w:hint="eastAsia"/>
              </w:rPr>
              <w:t>资产支持证券</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t>4</w:t>
            </w:r>
          </w:p>
        </w:tc>
        <w:tc>
          <w:tcPr>
            <w:tcW w:w="2971" w:type="dxa"/>
          </w:tcPr>
          <w:p w:rsidR="004D6DDE" w:rsidRDefault="004D6DDE" w:rsidP="00AA255D">
            <w:pPr>
              <w:jc w:val="left"/>
            </w:pPr>
            <w:r>
              <w:rPr>
                <w:rFonts w:hint="eastAsia"/>
              </w:rPr>
              <w:t>贵金属投资</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t>5</w:t>
            </w:r>
          </w:p>
        </w:tc>
        <w:tc>
          <w:tcPr>
            <w:tcW w:w="2971" w:type="dxa"/>
          </w:tcPr>
          <w:p w:rsidR="004D6DDE" w:rsidRDefault="004D6DDE" w:rsidP="00AA255D">
            <w:pPr>
              <w:jc w:val="left"/>
            </w:pPr>
            <w:r>
              <w:rPr>
                <w:rFonts w:hint="eastAsia"/>
              </w:rPr>
              <w:t>金融衍生品投资</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t>6</w:t>
            </w:r>
          </w:p>
        </w:tc>
        <w:tc>
          <w:tcPr>
            <w:tcW w:w="2971" w:type="dxa"/>
          </w:tcPr>
          <w:p w:rsidR="004D6DDE" w:rsidRDefault="004D6DDE" w:rsidP="00AA255D">
            <w:pPr>
              <w:jc w:val="left"/>
            </w:pPr>
            <w:r>
              <w:rPr>
                <w:rFonts w:hint="eastAsia"/>
              </w:rPr>
              <w:t>买入返售金融资产</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p>
        </w:tc>
        <w:tc>
          <w:tcPr>
            <w:tcW w:w="2971" w:type="dxa"/>
          </w:tcPr>
          <w:p w:rsidR="004D6DDE" w:rsidRDefault="004D6DDE" w:rsidP="00AA255D">
            <w:pPr>
              <w:jc w:val="left"/>
            </w:pPr>
            <w:r>
              <w:rPr>
                <w:rFonts w:hint="eastAsia"/>
              </w:rPr>
              <w:t>其中：买断式回购的买入返售金融资产</w:t>
            </w:r>
          </w:p>
        </w:tc>
        <w:tc>
          <w:tcPr>
            <w:tcW w:w="2381" w:type="dxa"/>
          </w:tcPr>
          <w:p w:rsidR="004D6DDE" w:rsidRDefault="004D6DDE" w:rsidP="00AA255D">
            <w:pPr>
              <w:jc w:val="right"/>
            </w:pPr>
            <w:r>
              <w:t>-</w:t>
            </w:r>
          </w:p>
        </w:tc>
        <w:tc>
          <w:tcPr>
            <w:tcW w:w="2506" w:type="dxa"/>
          </w:tcPr>
          <w:p w:rsidR="004D6DDE" w:rsidRDefault="004D6DDE" w:rsidP="00AA255D">
            <w:pPr>
              <w:jc w:val="right"/>
            </w:pPr>
            <w:r>
              <w:t>-</w:t>
            </w:r>
          </w:p>
        </w:tc>
      </w:tr>
      <w:tr w:rsidR="004D6DDE" w:rsidTr="00AA255D">
        <w:tc>
          <w:tcPr>
            <w:tcW w:w="646" w:type="dxa"/>
          </w:tcPr>
          <w:p w:rsidR="004D6DDE" w:rsidRDefault="004D6DDE" w:rsidP="00AA255D">
            <w:pPr>
              <w:jc w:val="center"/>
            </w:pPr>
            <w:r>
              <w:lastRenderedPageBreak/>
              <w:t>7</w:t>
            </w:r>
          </w:p>
        </w:tc>
        <w:tc>
          <w:tcPr>
            <w:tcW w:w="2971" w:type="dxa"/>
          </w:tcPr>
          <w:p w:rsidR="004D6DDE" w:rsidRDefault="004D6DDE" w:rsidP="00AA255D">
            <w:pPr>
              <w:jc w:val="left"/>
            </w:pPr>
            <w:r>
              <w:rPr>
                <w:rFonts w:hint="eastAsia"/>
              </w:rPr>
              <w:t>银行存款和结算备付金合计</w:t>
            </w:r>
          </w:p>
        </w:tc>
        <w:tc>
          <w:tcPr>
            <w:tcW w:w="2381" w:type="dxa"/>
          </w:tcPr>
          <w:p w:rsidR="004D6DDE" w:rsidRDefault="004D6DDE" w:rsidP="00AA255D">
            <w:pPr>
              <w:jc w:val="right"/>
            </w:pPr>
            <w:r>
              <w:t>6,643,187.81</w:t>
            </w:r>
          </w:p>
        </w:tc>
        <w:tc>
          <w:tcPr>
            <w:tcW w:w="2506" w:type="dxa"/>
          </w:tcPr>
          <w:p w:rsidR="004D6DDE" w:rsidRDefault="004D6DDE" w:rsidP="00AA255D">
            <w:pPr>
              <w:jc w:val="right"/>
            </w:pPr>
            <w:r>
              <w:t>1.32</w:t>
            </w:r>
          </w:p>
        </w:tc>
      </w:tr>
      <w:tr w:rsidR="004D6DDE" w:rsidTr="00AA255D">
        <w:tc>
          <w:tcPr>
            <w:tcW w:w="646" w:type="dxa"/>
          </w:tcPr>
          <w:p w:rsidR="004D6DDE" w:rsidRDefault="004D6DDE" w:rsidP="00AA255D">
            <w:pPr>
              <w:jc w:val="center"/>
            </w:pPr>
            <w:r>
              <w:t>8</w:t>
            </w:r>
          </w:p>
        </w:tc>
        <w:tc>
          <w:tcPr>
            <w:tcW w:w="2971" w:type="dxa"/>
          </w:tcPr>
          <w:p w:rsidR="004D6DDE" w:rsidRDefault="004D6DDE" w:rsidP="00AA255D">
            <w:pPr>
              <w:jc w:val="left"/>
            </w:pPr>
            <w:r>
              <w:rPr>
                <w:rFonts w:hint="eastAsia"/>
              </w:rPr>
              <w:t>其他资产</w:t>
            </w:r>
          </w:p>
        </w:tc>
        <w:tc>
          <w:tcPr>
            <w:tcW w:w="2381" w:type="dxa"/>
          </w:tcPr>
          <w:p w:rsidR="004D6DDE" w:rsidRDefault="004D6DDE" w:rsidP="00AA255D">
            <w:pPr>
              <w:jc w:val="right"/>
            </w:pPr>
            <w:r>
              <w:t>7,002,157.16</w:t>
            </w:r>
          </w:p>
        </w:tc>
        <w:tc>
          <w:tcPr>
            <w:tcW w:w="2506" w:type="dxa"/>
          </w:tcPr>
          <w:p w:rsidR="004D6DDE" w:rsidRDefault="004D6DDE" w:rsidP="00AA255D">
            <w:pPr>
              <w:jc w:val="right"/>
            </w:pPr>
            <w:r>
              <w:t>1.39</w:t>
            </w:r>
          </w:p>
        </w:tc>
      </w:tr>
      <w:tr w:rsidR="004D6DDE" w:rsidTr="00AA255D">
        <w:tc>
          <w:tcPr>
            <w:tcW w:w="646" w:type="dxa"/>
          </w:tcPr>
          <w:p w:rsidR="004D6DDE" w:rsidRDefault="004D6DDE" w:rsidP="00AA255D">
            <w:pPr>
              <w:jc w:val="center"/>
            </w:pPr>
            <w:r>
              <w:t>9</w:t>
            </w:r>
          </w:p>
        </w:tc>
        <w:tc>
          <w:tcPr>
            <w:tcW w:w="2971" w:type="dxa"/>
          </w:tcPr>
          <w:p w:rsidR="004D6DDE" w:rsidRDefault="004D6DDE" w:rsidP="00AA255D">
            <w:pPr>
              <w:jc w:val="left"/>
            </w:pPr>
            <w:r>
              <w:rPr>
                <w:rFonts w:hint="eastAsia"/>
              </w:rPr>
              <w:t>合计</w:t>
            </w:r>
          </w:p>
        </w:tc>
        <w:tc>
          <w:tcPr>
            <w:tcW w:w="2381" w:type="dxa"/>
          </w:tcPr>
          <w:p w:rsidR="004D6DDE" w:rsidRDefault="004D6DDE" w:rsidP="00AA255D">
            <w:pPr>
              <w:jc w:val="right"/>
            </w:pPr>
            <w:r>
              <w:t>503,370,796.27</w:t>
            </w:r>
          </w:p>
        </w:tc>
        <w:tc>
          <w:tcPr>
            <w:tcW w:w="2506" w:type="dxa"/>
          </w:tcPr>
          <w:p w:rsidR="004D6DDE" w:rsidRDefault="004D6DDE" w:rsidP="00AA255D">
            <w:pPr>
              <w:jc w:val="right"/>
            </w:pPr>
            <w:r>
              <w:t>100.00</w:t>
            </w:r>
          </w:p>
        </w:tc>
      </w:tr>
    </w:tbl>
    <w:p w:rsidR="004D6DDE" w:rsidRDefault="004D6DDE" w:rsidP="00BF547C">
      <w:pPr>
        <w:pStyle w:val="-"/>
        <w:ind w:firstLine="420"/>
      </w:pP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报告期末按行业分类的股票投资组合</w:t>
      </w:r>
      <w:proofErr w:type="spellEnd"/>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报告期末按行业分类的境内股票投资组合</w:t>
      </w:r>
      <w:proofErr w:type="spellEnd"/>
    </w:p>
    <w:p w:rsidR="004D6DDE" w:rsidRDefault="004D6DDE" w:rsidP="00BF547C">
      <w:pPr>
        <w:pStyle w:val="-"/>
        <w:ind w:firstLine="420"/>
      </w:pPr>
      <w:proofErr w:type="spellStart"/>
      <w:r>
        <w:rPr>
          <w:rFonts w:hint="eastAsia"/>
        </w:rPr>
        <w:t>本基金本报告期末未持有股票</w:t>
      </w:r>
      <w:proofErr w:type="spellEnd"/>
      <w:r>
        <w:rPr>
          <w:rFonts w:hint="eastAsia"/>
        </w:rPr>
        <w:t>。</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报告期末按行业分类的港股通投资股票投资组合</w:t>
      </w:r>
      <w:proofErr w:type="spellEnd"/>
    </w:p>
    <w:p w:rsidR="004D6DDE" w:rsidRDefault="004D6DDE" w:rsidP="00BF547C">
      <w:pPr>
        <w:pStyle w:val="-"/>
        <w:ind w:firstLine="420"/>
      </w:pPr>
      <w:proofErr w:type="spellStart"/>
      <w:r>
        <w:rPr>
          <w:rFonts w:hint="eastAsia"/>
        </w:rPr>
        <w:t>本基金本报告期末未持有港股通投资股票</w:t>
      </w:r>
      <w:proofErr w:type="spellEnd"/>
      <w:r>
        <w:rPr>
          <w:rFonts w:hint="eastAsia"/>
        </w:rPr>
        <w:t>。</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报告期末按公允价值占基金资产净值比例大小排序的前十名股票投资明细</w:t>
      </w:r>
      <w:proofErr w:type="spellEnd"/>
    </w:p>
    <w:p w:rsidR="004D6DDE" w:rsidRDefault="004D6DDE" w:rsidP="00BF547C">
      <w:pPr>
        <w:pStyle w:val="-"/>
        <w:ind w:firstLine="420"/>
      </w:pPr>
      <w:proofErr w:type="spellStart"/>
      <w:r>
        <w:rPr>
          <w:rFonts w:hint="eastAsia"/>
        </w:rPr>
        <w:t>本基金本报告期末未持有股票</w:t>
      </w:r>
      <w:proofErr w:type="spellEnd"/>
      <w:r>
        <w:rPr>
          <w:rFonts w:hint="eastAsia"/>
        </w:rPr>
        <w:t>。</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报告期末按债券品种分类的债券投资组合</w:t>
      </w:r>
      <w:proofErr w:type="spellEnd"/>
    </w:p>
    <w:p w:rsidR="004D6DDE" w:rsidRDefault="004D6DDE"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4D6DDE"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4D6DDE" w:rsidRDefault="004D6DDE" w:rsidP="00AA255D">
            <w:r>
              <w:rPr>
                <w:rFonts w:hint="eastAsia"/>
              </w:rPr>
              <w:t>序号</w:t>
            </w:r>
          </w:p>
        </w:tc>
        <w:tc>
          <w:tcPr>
            <w:tcW w:w="2835" w:type="dxa"/>
          </w:tcPr>
          <w:p w:rsidR="004D6DDE" w:rsidRDefault="004D6DDE" w:rsidP="00AA255D">
            <w:r>
              <w:rPr>
                <w:rFonts w:hint="eastAsia"/>
              </w:rPr>
              <w:t>债券品种</w:t>
            </w:r>
          </w:p>
        </w:tc>
        <w:tc>
          <w:tcPr>
            <w:tcW w:w="2466" w:type="dxa"/>
          </w:tcPr>
          <w:p w:rsidR="004D6DDE" w:rsidRDefault="004D6DDE" w:rsidP="00AA255D">
            <w:r>
              <w:rPr>
                <w:rFonts w:hint="eastAsia"/>
              </w:rPr>
              <w:t>公允价值（元）</w:t>
            </w:r>
          </w:p>
        </w:tc>
        <w:tc>
          <w:tcPr>
            <w:tcW w:w="2557" w:type="dxa"/>
          </w:tcPr>
          <w:p w:rsidR="004D6DDE" w:rsidRDefault="004D6DDE" w:rsidP="00AA255D">
            <w:r>
              <w:rPr>
                <w:rFonts w:hint="eastAsia"/>
              </w:rPr>
              <w:t>占基金资产净值比例（％）</w:t>
            </w:r>
          </w:p>
        </w:tc>
      </w:tr>
      <w:tr w:rsidR="004D6DDE" w:rsidTr="00AA255D">
        <w:tc>
          <w:tcPr>
            <w:tcW w:w="646" w:type="dxa"/>
          </w:tcPr>
          <w:p w:rsidR="004D6DDE" w:rsidRDefault="004D6DDE" w:rsidP="00AA255D">
            <w:pPr>
              <w:jc w:val="center"/>
            </w:pPr>
            <w:r>
              <w:t>1</w:t>
            </w:r>
          </w:p>
        </w:tc>
        <w:tc>
          <w:tcPr>
            <w:tcW w:w="2835" w:type="dxa"/>
          </w:tcPr>
          <w:p w:rsidR="004D6DDE" w:rsidRDefault="004D6DDE" w:rsidP="00AA255D">
            <w:pPr>
              <w:jc w:val="left"/>
            </w:pPr>
            <w:r>
              <w:rPr>
                <w:rFonts w:hint="eastAsia"/>
              </w:rPr>
              <w:t>国家债券</w:t>
            </w:r>
          </w:p>
        </w:tc>
        <w:tc>
          <w:tcPr>
            <w:tcW w:w="2466" w:type="dxa"/>
          </w:tcPr>
          <w:p w:rsidR="004D6DDE" w:rsidRDefault="004D6DDE" w:rsidP="00AA255D">
            <w:pPr>
              <w:jc w:val="right"/>
            </w:pPr>
            <w:r>
              <w:t>19,128,000.00</w:t>
            </w:r>
          </w:p>
        </w:tc>
        <w:tc>
          <w:tcPr>
            <w:tcW w:w="2557" w:type="dxa"/>
          </w:tcPr>
          <w:p w:rsidR="004D6DDE" w:rsidRDefault="004D6DDE" w:rsidP="00AA255D">
            <w:pPr>
              <w:jc w:val="right"/>
            </w:pPr>
            <w:r>
              <w:t>6.00</w:t>
            </w:r>
          </w:p>
        </w:tc>
      </w:tr>
      <w:tr w:rsidR="004D6DDE" w:rsidTr="00AA255D">
        <w:tc>
          <w:tcPr>
            <w:tcW w:w="646" w:type="dxa"/>
          </w:tcPr>
          <w:p w:rsidR="004D6DDE" w:rsidRDefault="004D6DDE" w:rsidP="00AA255D">
            <w:pPr>
              <w:jc w:val="center"/>
            </w:pPr>
            <w:r>
              <w:t>2</w:t>
            </w:r>
          </w:p>
        </w:tc>
        <w:tc>
          <w:tcPr>
            <w:tcW w:w="2835" w:type="dxa"/>
          </w:tcPr>
          <w:p w:rsidR="004D6DDE" w:rsidRDefault="004D6DDE" w:rsidP="00AA255D">
            <w:pPr>
              <w:jc w:val="left"/>
            </w:pPr>
            <w:r>
              <w:rPr>
                <w:rFonts w:hint="eastAsia"/>
              </w:rPr>
              <w:t>央行票据</w:t>
            </w:r>
          </w:p>
        </w:tc>
        <w:tc>
          <w:tcPr>
            <w:tcW w:w="2466" w:type="dxa"/>
          </w:tcPr>
          <w:p w:rsidR="004D6DDE" w:rsidRDefault="004D6DDE" w:rsidP="00AA255D">
            <w:pPr>
              <w:jc w:val="right"/>
            </w:pPr>
            <w:r>
              <w:t>-</w:t>
            </w:r>
          </w:p>
        </w:tc>
        <w:tc>
          <w:tcPr>
            <w:tcW w:w="2557" w:type="dxa"/>
          </w:tcPr>
          <w:p w:rsidR="004D6DDE" w:rsidRDefault="004D6DDE" w:rsidP="00AA255D">
            <w:pPr>
              <w:jc w:val="right"/>
            </w:pPr>
            <w:r>
              <w:t>-</w:t>
            </w:r>
          </w:p>
        </w:tc>
      </w:tr>
      <w:tr w:rsidR="004D6DDE" w:rsidTr="00AA255D">
        <w:tc>
          <w:tcPr>
            <w:tcW w:w="646" w:type="dxa"/>
          </w:tcPr>
          <w:p w:rsidR="004D6DDE" w:rsidRDefault="004D6DDE" w:rsidP="00AA255D">
            <w:pPr>
              <w:jc w:val="center"/>
            </w:pPr>
            <w:r>
              <w:t>3</w:t>
            </w:r>
          </w:p>
        </w:tc>
        <w:tc>
          <w:tcPr>
            <w:tcW w:w="2835" w:type="dxa"/>
          </w:tcPr>
          <w:p w:rsidR="004D6DDE" w:rsidRDefault="004D6DDE" w:rsidP="00AA255D">
            <w:pPr>
              <w:jc w:val="left"/>
            </w:pPr>
            <w:r>
              <w:rPr>
                <w:rFonts w:hint="eastAsia"/>
              </w:rPr>
              <w:t>金融债券</w:t>
            </w:r>
          </w:p>
        </w:tc>
        <w:tc>
          <w:tcPr>
            <w:tcW w:w="2466" w:type="dxa"/>
          </w:tcPr>
          <w:p w:rsidR="004D6DDE" w:rsidRDefault="004D6DDE" w:rsidP="00AA255D">
            <w:pPr>
              <w:jc w:val="right"/>
            </w:pPr>
            <w:r>
              <w:t>211,773,000.00</w:t>
            </w:r>
          </w:p>
        </w:tc>
        <w:tc>
          <w:tcPr>
            <w:tcW w:w="2557" w:type="dxa"/>
          </w:tcPr>
          <w:p w:rsidR="004D6DDE" w:rsidRDefault="004D6DDE" w:rsidP="00AA255D">
            <w:pPr>
              <w:jc w:val="right"/>
            </w:pPr>
            <w:r>
              <w:t>66.42</w:t>
            </w:r>
          </w:p>
        </w:tc>
      </w:tr>
      <w:tr w:rsidR="004D6DDE" w:rsidTr="00AA255D">
        <w:tc>
          <w:tcPr>
            <w:tcW w:w="646" w:type="dxa"/>
          </w:tcPr>
          <w:p w:rsidR="004D6DDE" w:rsidRDefault="004D6DDE" w:rsidP="00AA255D">
            <w:pPr>
              <w:jc w:val="center"/>
            </w:pPr>
          </w:p>
        </w:tc>
        <w:tc>
          <w:tcPr>
            <w:tcW w:w="2835" w:type="dxa"/>
          </w:tcPr>
          <w:p w:rsidR="004D6DDE" w:rsidRDefault="004D6DDE" w:rsidP="00AA255D">
            <w:pPr>
              <w:jc w:val="left"/>
            </w:pPr>
            <w:r>
              <w:rPr>
                <w:rFonts w:hint="eastAsia"/>
              </w:rPr>
              <w:t>其中：政策性金融债</w:t>
            </w:r>
          </w:p>
        </w:tc>
        <w:tc>
          <w:tcPr>
            <w:tcW w:w="2466" w:type="dxa"/>
          </w:tcPr>
          <w:p w:rsidR="004D6DDE" w:rsidRDefault="004D6DDE" w:rsidP="00AA255D">
            <w:pPr>
              <w:jc w:val="right"/>
            </w:pPr>
            <w:r>
              <w:t>30,447,000.00</w:t>
            </w:r>
          </w:p>
        </w:tc>
        <w:tc>
          <w:tcPr>
            <w:tcW w:w="2557" w:type="dxa"/>
          </w:tcPr>
          <w:p w:rsidR="004D6DDE" w:rsidRDefault="004D6DDE" w:rsidP="00AA255D">
            <w:pPr>
              <w:jc w:val="right"/>
            </w:pPr>
            <w:r>
              <w:t>9.55</w:t>
            </w:r>
          </w:p>
        </w:tc>
      </w:tr>
      <w:tr w:rsidR="004D6DDE" w:rsidTr="00AA255D">
        <w:tc>
          <w:tcPr>
            <w:tcW w:w="646" w:type="dxa"/>
          </w:tcPr>
          <w:p w:rsidR="004D6DDE" w:rsidRDefault="004D6DDE" w:rsidP="00AA255D">
            <w:pPr>
              <w:jc w:val="center"/>
            </w:pPr>
            <w:r>
              <w:t>4</w:t>
            </w:r>
          </w:p>
        </w:tc>
        <w:tc>
          <w:tcPr>
            <w:tcW w:w="2835" w:type="dxa"/>
          </w:tcPr>
          <w:p w:rsidR="004D6DDE" w:rsidRDefault="004D6DDE" w:rsidP="00AA255D">
            <w:pPr>
              <w:jc w:val="left"/>
            </w:pPr>
            <w:r>
              <w:rPr>
                <w:rFonts w:hint="eastAsia"/>
              </w:rPr>
              <w:t>企业债券</w:t>
            </w:r>
          </w:p>
        </w:tc>
        <w:tc>
          <w:tcPr>
            <w:tcW w:w="2466" w:type="dxa"/>
          </w:tcPr>
          <w:p w:rsidR="004D6DDE" w:rsidRDefault="004D6DDE" w:rsidP="00AA255D">
            <w:pPr>
              <w:jc w:val="right"/>
            </w:pPr>
            <w:r>
              <w:t>110,866,451.30</w:t>
            </w:r>
          </w:p>
        </w:tc>
        <w:tc>
          <w:tcPr>
            <w:tcW w:w="2557" w:type="dxa"/>
          </w:tcPr>
          <w:p w:rsidR="004D6DDE" w:rsidRDefault="004D6DDE" w:rsidP="00AA255D">
            <w:pPr>
              <w:jc w:val="right"/>
            </w:pPr>
            <w:r>
              <w:t>34.77</w:t>
            </w:r>
          </w:p>
        </w:tc>
      </w:tr>
      <w:tr w:rsidR="004D6DDE" w:rsidTr="00AA255D">
        <w:tc>
          <w:tcPr>
            <w:tcW w:w="646" w:type="dxa"/>
          </w:tcPr>
          <w:p w:rsidR="004D6DDE" w:rsidRDefault="004D6DDE" w:rsidP="00AA255D">
            <w:pPr>
              <w:jc w:val="center"/>
            </w:pPr>
            <w:r>
              <w:t>5</w:t>
            </w:r>
          </w:p>
        </w:tc>
        <w:tc>
          <w:tcPr>
            <w:tcW w:w="2835" w:type="dxa"/>
          </w:tcPr>
          <w:p w:rsidR="004D6DDE" w:rsidRDefault="004D6DDE" w:rsidP="00AA255D">
            <w:pPr>
              <w:jc w:val="left"/>
            </w:pPr>
            <w:r>
              <w:rPr>
                <w:rFonts w:hint="eastAsia"/>
              </w:rPr>
              <w:t>企业短期融资券</w:t>
            </w:r>
          </w:p>
        </w:tc>
        <w:tc>
          <w:tcPr>
            <w:tcW w:w="2466" w:type="dxa"/>
          </w:tcPr>
          <w:p w:rsidR="004D6DDE" w:rsidRDefault="004D6DDE" w:rsidP="00AA255D">
            <w:pPr>
              <w:jc w:val="right"/>
            </w:pPr>
            <w:r>
              <w:t>-</w:t>
            </w:r>
          </w:p>
        </w:tc>
        <w:tc>
          <w:tcPr>
            <w:tcW w:w="2557" w:type="dxa"/>
          </w:tcPr>
          <w:p w:rsidR="004D6DDE" w:rsidRDefault="004D6DDE" w:rsidP="00AA255D">
            <w:pPr>
              <w:jc w:val="right"/>
            </w:pPr>
            <w:r>
              <w:t>-</w:t>
            </w:r>
          </w:p>
        </w:tc>
      </w:tr>
      <w:tr w:rsidR="004D6DDE" w:rsidTr="00AA255D">
        <w:tc>
          <w:tcPr>
            <w:tcW w:w="646" w:type="dxa"/>
          </w:tcPr>
          <w:p w:rsidR="004D6DDE" w:rsidRDefault="004D6DDE" w:rsidP="00AA255D">
            <w:pPr>
              <w:jc w:val="center"/>
            </w:pPr>
            <w:r>
              <w:t>6</w:t>
            </w:r>
          </w:p>
        </w:tc>
        <w:tc>
          <w:tcPr>
            <w:tcW w:w="2835" w:type="dxa"/>
          </w:tcPr>
          <w:p w:rsidR="004D6DDE" w:rsidRDefault="004D6DDE" w:rsidP="00AA255D">
            <w:pPr>
              <w:jc w:val="left"/>
            </w:pPr>
            <w:r>
              <w:rPr>
                <w:rFonts w:hint="eastAsia"/>
              </w:rPr>
              <w:t>中期票据</w:t>
            </w:r>
          </w:p>
        </w:tc>
        <w:tc>
          <w:tcPr>
            <w:tcW w:w="2466" w:type="dxa"/>
          </w:tcPr>
          <w:p w:rsidR="004D6DDE" w:rsidRDefault="004D6DDE" w:rsidP="00AA255D">
            <w:pPr>
              <w:jc w:val="right"/>
            </w:pPr>
            <w:r>
              <w:t>99,808,000.00</w:t>
            </w:r>
          </w:p>
        </w:tc>
        <w:tc>
          <w:tcPr>
            <w:tcW w:w="2557" w:type="dxa"/>
          </w:tcPr>
          <w:p w:rsidR="004D6DDE" w:rsidRDefault="004D6DDE" w:rsidP="00AA255D">
            <w:pPr>
              <w:jc w:val="right"/>
            </w:pPr>
            <w:r>
              <w:t>31.30</w:t>
            </w:r>
          </w:p>
        </w:tc>
      </w:tr>
      <w:tr w:rsidR="004D6DDE" w:rsidTr="00AA255D">
        <w:tc>
          <w:tcPr>
            <w:tcW w:w="646" w:type="dxa"/>
          </w:tcPr>
          <w:p w:rsidR="004D6DDE" w:rsidRDefault="004D6DDE" w:rsidP="00AA255D">
            <w:pPr>
              <w:jc w:val="center"/>
            </w:pPr>
            <w:r>
              <w:t>7</w:t>
            </w:r>
          </w:p>
        </w:tc>
        <w:tc>
          <w:tcPr>
            <w:tcW w:w="2835" w:type="dxa"/>
          </w:tcPr>
          <w:p w:rsidR="004D6DDE" w:rsidRDefault="004D6DDE" w:rsidP="00AA255D">
            <w:pPr>
              <w:jc w:val="left"/>
            </w:pPr>
            <w:r>
              <w:rPr>
                <w:rFonts w:hint="eastAsia"/>
              </w:rPr>
              <w:t>可转债（可交换债）</w:t>
            </w:r>
          </w:p>
        </w:tc>
        <w:tc>
          <w:tcPr>
            <w:tcW w:w="2466" w:type="dxa"/>
          </w:tcPr>
          <w:p w:rsidR="004D6DDE" w:rsidRDefault="004D6DDE" w:rsidP="00AA255D">
            <w:pPr>
              <w:jc w:val="right"/>
            </w:pPr>
            <w:r>
              <w:t>-</w:t>
            </w:r>
          </w:p>
        </w:tc>
        <w:tc>
          <w:tcPr>
            <w:tcW w:w="2557" w:type="dxa"/>
          </w:tcPr>
          <w:p w:rsidR="004D6DDE" w:rsidRDefault="004D6DDE" w:rsidP="00AA255D">
            <w:pPr>
              <w:jc w:val="right"/>
            </w:pPr>
            <w:r>
              <w:t>-</w:t>
            </w:r>
          </w:p>
        </w:tc>
      </w:tr>
      <w:tr w:rsidR="004D6DDE" w:rsidTr="00AA255D">
        <w:tc>
          <w:tcPr>
            <w:tcW w:w="646" w:type="dxa"/>
          </w:tcPr>
          <w:p w:rsidR="004D6DDE" w:rsidRDefault="004D6DDE" w:rsidP="00AA255D">
            <w:pPr>
              <w:jc w:val="center"/>
            </w:pPr>
            <w:r>
              <w:t>8</w:t>
            </w:r>
          </w:p>
        </w:tc>
        <w:tc>
          <w:tcPr>
            <w:tcW w:w="2835" w:type="dxa"/>
          </w:tcPr>
          <w:p w:rsidR="004D6DDE" w:rsidRDefault="004D6DDE" w:rsidP="00AA255D">
            <w:pPr>
              <w:jc w:val="left"/>
            </w:pPr>
            <w:r>
              <w:rPr>
                <w:rFonts w:hint="eastAsia"/>
              </w:rPr>
              <w:t>同业存单</w:t>
            </w:r>
          </w:p>
        </w:tc>
        <w:tc>
          <w:tcPr>
            <w:tcW w:w="2466" w:type="dxa"/>
          </w:tcPr>
          <w:p w:rsidR="004D6DDE" w:rsidRDefault="004D6DDE" w:rsidP="00AA255D">
            <w:pPr>
              <w:jc w:val="right"/>
            </w:pPr>
            <w:r>
              <w:t>48,150,000.00</w:t>
            </w:r>
          </w:p>
        </w:tc>
        <w:tc>
          <w:tcPr>
            <w:tcW w:w="2557" w:type="dxa"/>
          </w:tcPr>
          <w:p w:rsidR="004D6DDE" w:rsidRDefault="004D6DDE" w:rsidP="00AA255D">
            <w:pPr>
              <w:jc w:val="right"/>
            </w:pPr>
            <w:r>
              <w:t>15.10</w:t>
            </w:r>
          </w:p>
        </w:tc>
      </w:tr>
      <w:tr w:rsidR="004D6DDE" w:rsidTr="00AA255D">
        <w:tc>
          <w:tcPr>
            <w:tcW w:w="646" w:type="dxa"/>
          </w:tcPr>
          <w:p w:rsidR="004D6DDE" w:rsidRDefault="004D6DDE" w:rsidP="00AA255D">
            <w:pPr>
              <w:jc w:val="center"/>
            </w:pPr>
            <w:r>
              <w:t>9</w:t>
            </w:r>
          </w:p>
        </w:tc>
        <w:tc>
          <w:tcPr>
            <w:tcW w:w="2835" w:type="dxa"/>
          </w:tcPr>
          <w:p w:rsidR="004D6DDE" w:rsidRDefault="004D6DDE" w:rsidP="00AA255D">
            <w:pPr>
              <w:jc w:val="left"/>
            </w:pPr>
            <w:r>
              <w:rPr>
                <w:rFonts w:hint="eastAsia"/>
              </w:rPr>
              <w:t>其他</w:t>
            </w:r>
          </w:p>
        </w:tc>
        <w:tc>
          <w:tcPr>
            <w:tcW w:w="2466" w:type="dxa"/>
          </w:tcPr>
          <w:p w:rsidR="004D6DDE" w:rsidRDefault="004D6DDE" w:rsidP="00AA255D">
            <w:pPr>
              <w:jc w:val="right"/>
            </w:pPr>
            <w:r>
              <w:t>-</w:t>
            </w:r>
          </w:p>
        </w:tc>
        <w:tc>
          <w:tcPr>
            <w:tcW w:w="2557" w:type="dxa"/>
          </w:tcPr>
          <w:p w:rsidR="004D6DDE" w:rsidRDefault="004D6DDE" w:rsidP="00AA255D">
            <w:pPr>
              <w:jc w:val="right"/>
            </w:pPr>
            <w:r>
              <w:t>-</w:t>
            </w:r>
          </w:p>
        </w:tc>
      </w:tr>
      <w:tr w:rsidR="004D6DDE" w:rsidTr="00AA255D">
        <w:tc>
          <w:tcPr>
            <w:tcW w:w="646" w:type="dxa"/>
          </w:tcPr>
          <w:p w:rsidR="004D6DDE" w:rsidRDefault="004D6DDE" w:rsidP="00AA255D">
            <w:pPr>
              <w:jc w:val="center"/>
            </w:pPr>
            <w:r>
              <w:t>10</w:t>
            </w:r>
          </w:p>
        </w:tc>
        <w:tc>
          <w:tcPr>
            <w:tcW w:w="2835" w:type="dxa"/>
          </w:tcPr>
          <w:p w:rsidR="004D6DDE" w:rsidRDefault="004D6DDE" w:rsidP="00AA255D">
            <w:pPr>
              <w:jc w:val="left"/>
            </w:pPr>
            <w:r>
              <w:rPr>
                <w:rFonts w:hint="eastAsia"/>
              </w:rPr>
              <w:t>合计</w:t>
            </w:r>
          </w:p>
        </w:tc>
        <w:tc>
          <w:tcPr>
            <w:tcW w:w="2466" w:type="dxa"/>
          </w:tcPr>
          <w:p w:rsidR="004D6DDE" w:rsidRDefault="004D6DDE" w:rsidP="00AA255D">
            <w:pPr>
              <w:jc w:val="right"/>
            </w:pPr>
            <w:r>
              <w:t>489,725,451.30</w:t>
            </w:r>
          </w:p>
        </w:tc>
        <w:tc>
          <w:tcPr>
            <w:tcW w:w="2557" w:type="dxa"/>
          </w:tcPr>
          <w:p w:rsidR="004D6DDE" w:rsidRDefault="004D6DDE" w:rsidP="00AA255D">
            <w:pPr>
              <w:jc w:val="right"/>
            </w:pPr>
            <w:r>
              <w:t>153.59</w:t>
            </w:r>
          </w:p>
        </w:tc>
      </w:tr>
    </w:tbl>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报告期末按公允价值占基金资产净值比例大小排名的前五名债券投资明细</w:t>
      </w:r>
      <w:proofErr w:type="spellEnd"/>
    </w:p>
    <w:p w:rsidR="004D6DDE" w:rsidRDefault="004D6DDE"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4D6DDE" w:rsidTr="00AA255D">
        <w:trPr>
          <w:cnfStyle w:val="100000000000" w:firstRow="1" w:lastRow="0" w:firstColumn="0" w:lastColumn="0" w:oddVBand="0" w:evenVBand="0" w:oddHBand="0" w:evenHBand="0" w:firstRowFirstColumn="0" w:firstRowLastColumn="0" w:lastRowFirstColumn="0" w:lastRowLastColumn="0"/>
        </w:trPr>
        <w:tc>
          <w:tcPr>
            <w:tcW w:w="646" w:type="dxa"/>
          </w:tcPr>
          <w:p w:rsidR="004D6DDE" w:rsidRDefault="004D6DDE" w:rsidP="00AA255D">
            <w:r>
              <w:rPr>
                <w:rFonts w:hint="eastAsia"/>
              </w:rPr>
              <w:t>序号</w:t>
            </w:r>
          </w:p>
        </w:tc>
        <w:tc>
          <w:tcPr>
            <w:tcW w:w="1162" w:type="dxa"/>
          </w:tcPr>
          <w:p w:rsidR="004D6DDE" w:rsidRDefault="004D6DDE" w:rsidP="00AA255D">
            <w:r>
              <w:rPr>
                <w:rFonts w:hint="eastAsia"/>
              </w:rPr>
              <w:t>债券代码</w:t>
            </w:r>
          </w:p>
        </w:tc>
        <w:tc>
          <w:tcPr>
            <w:tcW w:w="1928" w:type="dxa"/>
          </w:tcPr>
          <w:p w:rsidR="004D6DDE" w:rsidRDefault="004D6DDE" w:rsidP="00AA255D">
            <w:r>
              <w:rPr>
                <w:rFonts w:hint="eastAsia"/>
              </w:rPr>
              <w:t>债券名称</w:t>
            </w:r>
          </w:p>
        </w:tc>
        <w:tc>
          <w:tcPr>
            <w:tcW w:w="1140" w:type="dxa"/>
          </w:tcPr>
          <w:p w:rsidR="004D6DDE" w:rsidRDefault="004D6DDE" w:rsidP="00AA255D">
            <w:r>
              <w:rPr>
                <w:rFonts w:hint="eastAsia"/>
              </w:rPr>
              <w:t>数量（张）</w:t>
            </w:r>
          </w:p>
        </w:tc>
        <w:tc>
          <w:tcPr>
            <w:tcW w:w="1814" w:type="dxa"/>
          </w:tcPr>
          <w:p w:rsidR="004D6DDE" w:rsidRDefault="004D6DDE" w:rsidP="00AA255D">
            <w:r>
              <w:rPr>
                <w:rFonts w:hint="eastAsia"/>
              </w:rPr>
              <w:t>公允价值（元）</w:t>
            </w:r>
          </w:p>
        </w:tc>
        <w:tc>
          <w:tcPr>
            <w:tcW w:w="1814" w:type="dxa"/>
          </w:tcPr>
          <w:p w:rsidR="004D6DDE" w:rsidRDefault="004D6DDE" w:rsidP="00AA255D">
            <w:r>
              <w:rPr>
                <w:rFonts w:hint="eastAsia"/>
              </w:rPr>
              <w:t>占基金资产净值比例（％）</w:t>
            </w:r>
          </w:p>
        </w:tc>
      </w:tr>
      <w:tr w:rsidR="004D6DDE" w:rsidTr="00AA255D">
        <w:tc>
          <w:tcPr>
            <w:tcW w:w="646" w:type="dxa"/>
          </w:tcPr>
          <w:p w:rsidR="004D6DDE" w:rsidRDefault="004D6DDE" w:rsidP="00AA255D">
            <w:pPr>
              <w:jc w:val="center"/>
            </w:pPr>
            <w:r>
              <w:t>1</w:t>
            </w:r>
          </w:p>
        </w:tc>
        <w:tc>
          <w:tcPr>
            <w:tcW w:w="1162" w:type="dxa"/>
          </w:tcPr>
          <w:p w:rsidR="004D6DDE" w:rsidRDefault="004D6DDE" w:rsidP="00AA255D">
            <w:pPr>
              <w:jc w:val="left"/>
            </w:pPr>
            <w:r>
              <w:t>111881025</w:t>
            </w:r>
          </w:p>
        </w:tc>
        <w:tc>
          <w:tcPr>
            <w:tcW w:w="1928" w:type="dxa"/>
          </w:tcPr>
          <w:p w:rsidR="004D6DDE" w:rsidRDefault="004D6DDE" w:rsidP="00AA255D">
            <w:pPr>
              <w:jc w:val="left"/>
            </w:pPr>
            <w:r>
              <w:rPr>
                <w:rFonts w:hint="eastAsia"/>
              </w:rPr>
              <w:t>18</w:t>
            </w:r>
            <w:r>
              <w:rPr>
                <w:rFonts w:hint="eastAsia"/>
              </w:rPr>
              <w:t>杭州银行</w:t>
            </w:r>
            <w:r>
              <w:rPr>
                <w:rFonts w:hint="eastAsia"/>
              </w:rPr>
              <w:t>CD056</w:t>
            </w:r>
          </w:p>
        </w:tc>
        <w:tc>
          <w:tcPr>
            <w:tcW w:w="1140" w:type="dxa"/>
          </w:tcPr>
          <w:p w:rsidR="004D6DDE" w:rsidRDefault="004D6DDE" w:rsidP="00AA255D">
            <w:pPr>
              <w:jc w:val="right"/>
            </w:pPr>
            <w:r>
              <w:t>500,000</w:t>
            </w:r>
          </w:p>
        </w:tc>
        <w:tc>
          <w:tcPr>
            <w:tcW w:w="1814" w:type="dxa"/>
          </w:tcPr>
          <w:p w:rsidR="004D6DDE" w:rsidRDefault="004D6DDE" w:rsidP="00AA255D">
            <w:pPr>
              <w:jc w:val="right"/>
            </w:pPr>
            <w:r>
              <w:t>48,150,000.00</w:t>
            </w:r>
          </w:p>
        </w:tc>
        <w:tc>
          <w:tcPr>
            <w:tcW w:w="1814" w:type="dxa"/>
          </w:tcPr>
          <w:p w:rsidR="004D6DDE" w:rsidRDefault="004D6DDE" w:rsidP="00AA255D">
            <w:pPr>
              <w:jc w:val="right"/>
            </w:pPr>
            <w:r>
              <w:t>15.10</w:t>
            </w:r>
          </w:p>
        </w:tc>
      </w:tr>
      <w:tr w:rsidR="004D6DDE" w:rsidTr="00AA255D">
        <w:tc>
          <w:tcPr>
            <w:tcW w:w="646" w:type="dxa"/>
          </w:tcPr>
          <w:p w:rsidR="004D6DDE" w:rsidRDefault="004D6DDE" w:rsidP="00AA255D">
            <w:pPr>
              <w:jc w:val="center"/>
            </w:pPr>
            <w:r>
              <w:t>2</w:t>
            </w:r>
          </w:p>
        </w:tc>
        <w:tc>
          <w:tcPr>
            <w:tcW w:w="1162" w:type="dxa"/>
          </w:tcPr>
          <w:p w:rsidR="004D6DDE" w:rsidRDefault="004D6DDE" w:rsidP="00AA255D">
            <w:pPr>
              <w:jc w:val="left"/>
            </w:pPr>
            <w:r>
              <w:t>1820025</w:t>
            </w:r>
          </w:p>
        </w:tc>
        <w:tc>
          <w:tcPr>
            <w:tcW w:w="1928" w:type="dxa"/>
          </w:tcPr>
          <w:p w:rsidR="004D6DDE" w:rsidRDefault="004D6DDE" w:rsidP="00AA255D">
            <w:pPr>
              <w:jc w:val="left"/>
            </w:pPr>
            <w:r>
              <w:rPr>
                <w:rFonts w:hint="eastAsia"/>
              </w:rPr>
              <w:t>18</w:t>
            </w:r>
            <w:r>
              <w:rPr>
                <w:rFonts w:hint="eastAsia"/>
              </w:rPr>
              <w:t>稠州商行绿色金融</w:t>
            </w:r>
            <w:r>
              <w:rPr>
                <w:rFonts w:hint="eastAsia"/>
              </w:rPr>
              <w:t>01</w:t>
            </w:r>
          </w:p>
        </w:tc>
        <w:tc>
          <w:tcPr>
            <w:tcW w:w="1140" w:type="dxa"/>
          </w:tcPr>
          <w:p w:rsidR="004D6DDE" w:rsidRDefault="004D6DDE" w:rsidP="00AA255D">
            <w:pPr>
              <w:jc w:val="right"/>
            </w:pPr>
            <w:r>
              <w:t>300,000</w:t>
            </w:r>
          </w:p>
        </w:tc>
        <w:tc>
          <w:tcPr>
            <w:tcW w:w="1814" w:type="dxa"/>
          </w:tcPr>
          <w:p w:rsidR="004D6DDE" w:rsidRDefault="004D6DDE" w:rsidP="00AA255D">
            <w:pPr>
              <w:jc w:val="right"/>
            </w:pPr>
            <w:r>
              <w:t>30,534,000.00</w:t>
            </w:r>
          </w:p>
        </w:tc>
        <w:tc>
          <w:tcPr>
            <w:tcW w:w="1814" w:type="dxa"/>
          </w:tcPr>
          <w:p w:rsidR="004D6DDE" w:rsidRDefault="004D6DDE" w:rsidP="00AA255D">
            <w:pPr>
              <w:jc w:val="right"/>
            </w:pPr>
            <w:r>
              <w:t>9.58</w:t>
            </w:r>
          </w:p>
        </w:tc>
      </w:tr>
      <w:tr w:rsidR="004D6DDE" w:rsidTr="00AA255D">
        <w:tc>
          <w:tcPr>
            <w:tcW w:w="646" w:type="dxa"/>
          </w:tcPr>
          <w:p w:rsidR="004D6DDE" w:rsidRDefault="004D6DDE" w:rsidP="00AA255D">
            <w:pPr>
              <w:jc w:val="center"/>
            </w:pPr>
            <w:r>
              <w:t>3</w:t>
            </w:r>
          </w:p>
        </w:tc>
        <w:tc>
          <w:tcPr>
            <w:tcW w:w="1162" w:type="dxa"/>
          </w:tcPr>
          <w:p w:rsidR="004D6DDE" w:rsidRDefault="004D6DDE" w:rsidP="00AA255D">
            <w:pPr>
              <w:jc w:val="left"/>
            </w:pPr>
            <w:r>
              <w:t>180202</w:t>
            </w:r>
          </w:p>
        </w:tc>
        <w:tc>
          <w:tcPr>
            <w:tcW w:w="1928" w:type="dxa"/>
          </w:tcPr>
          <w:p w:rsidR="004D6DDE" w:rsidRDefault="004D6DDE" w:rsidP="00AA255D">
            <w:pPr>
              <w:jc w:val="left"/>
            </w:pPr>
            <w:r>
              <w:rPr>
                <w:rFonts w:hint="eastAsia"/>
              </w:rPr>
              <w:t>18</w:t>
            </w:r>
            <w:r>
              <w:rPr>
                <w:rFonts w:hint="eastAsia"/>
              </w:rPr>
              <w:t>国开</w:t>
            </w:r>
            <w:r>
              <w:rPr>
                <w:rFonts w:hint="eastAsia"/>
              </w:rPr>
              <w:t>02</w:t>
            </w:r>
          </w:p>
        </w:tc>
        <w:tc>
          <w:tcPr>
            <w:tcW w:w="1140" w:type="dxa"/>
          </w:tcPr>
          <w:p w:rsidR="004D6DDE" w:rsidRDefault="004D6DDE" w:rsidP="00AA255D">
            <w:pPr>
              <w:jc w:val="right"/>
            </w:pPr>
            <w:r>
              <w:t>300,000</w:t>
            </w:r>
          </w:p>
        </w:tc>
        <w:tc>
          <w:tcPr>
            <w:tcW w:w="1814" w:type="dxa"/>
          </w:tcPr>
          <w:p w:rsidR="004D6DDE" w:rsidRDefault="004D6DDE" w:rsidP="00AA255D">
            <w:pPr>
              <w:jc w:val="right"/>
            </w:pPr>
            <w:r>
              <w:t>30,447,000.00</w:t>
            </w:r>
          </w:p>
        </w:tc>
        <w:tc>
          <w:tcPr>
            <w:tcW w:w="1814" w:type="dxa"/>
          </w:tcPr>
          <w:p w:rsidR="004D6DDE" w:rsidRDefault="004D6DDE" w:rsidP="00AA255D">
            <w:pPr>
              <w:jc w:val="right"/>
            </w:pPr>
            <w:r>
              <w:t>9.55</w:t>
            </w:r>
          </w:p>
        </w:tc>
      </w:tr>
      <w:tr w:rsidR="004D6DDE" w:rsidTr="00AA255D">
        <w:tc>
          <w:tcPr>
            <w:tcW w:w="646" w:type="dxa"/>
          </w:tcPr>
          <w:p w:rsidR="004D6DDE" w:rsidRDefault="004D6DDE" w:rsidP="00AA255D">
            <w:pPr>
              <w:jc w:val="center"/>
            </w:pPr>
            <w:r>
              <w:t>4</w:t>
            </w:r>
          </w:p>
        </w:tc>
        <w:tc>
          <w:tcPr>
            <w:tcW w:w="1162" w:type="dxa"/>
          </w:tcPr>
          <w:p w:rsidR="004D6DDE" w:rsidRDefault="004D6DDE" w:rsidP="00AA255D">
            <w:pPr>
              <w:jc w:val="left"/>
            </w:pPr>
            <w:r>
              <w:t>1820026</w:t>
            </w:r>
          </w:p>
        </w:tc>
        <w:tc>
          <w:tcPr>
            <w:tcW w:w="1928" w:type="dxa"/>
          </w:tcPr>
          <w:p w:rsidR="004D6DDE" w:rsidRDefault="004D6DDE" w:rsidP="00AA255D">
            <w:pPr>
              <w:jc w:val="left"/>
            </w:pPr>
            <w:r>
              <w:rPr>
                <w:rFonts w:hint="eastAsia"/>
              </w:rPr>
              <w:t>18</w:t>
            </w:r>
            <w:r>
              <w:rPr>
                <w:rFonts w:hint="eastAsia"/>
              </w:rPr>
              <w:t>通商银行债</w:t>
            </w:r>
            <w:r>
              <w:rPr>
                <w:rFonts w:hint="eastAsia"/>
              </w:rPr>
              <w:t>01</w:t>
            </w:r>
          </w:p>
        </w:tc>
        <w:tc>
          <w:tcPr>
            <w:tcW w:w="1140" w:type="dxa"/>
          </w:tcPr>
          <w:p w:rsidR="004D6DDE" w:rsidRDefault="004D6DDE" w:rsidP="00AA255D">
            <w:pPr>
              <w:jc w:val="right"/>
            </w:pPr>
            <w:r>
              <w:t>300,000</w:t>
            </w:r>
          </w:p>
        </w:tc>
        <w:tc>
          <w:tcPr>
            <w:tcW w:w="1814" w:type="dxa"/>
          </w:tcPr>
          <w:p w:rsidR="004D6DDE" w:rsidRDefault="004D6DDE" w:rsidP="00AA255D">
            <w:pPr>
              <w:jc w:val="right"/>
            </w:pPr>
            <w:r>
              <w:t>30,429,000.00</w:t>
            </w:r>
          </w:p>
        </w:tc>
        <w:tc>
          <w:tcPr>
            <w:tcW w:w="1814" w:type="dxa"/>
          </w:tcPr>
          <w:p w:rsidR="004D6DDE" w:rsidRDefault="004D6DDE" w:rsidP="00AA255D">
            <w:pPr>
              <w:jc w:val="right"/>
            </w:pPr>
            <w:r>
              <w:t>9.54</w:t>
            </w:r>
          </w:p>
        </w:tc>
      </w:tr>
      <w:tr w:rsidR="004D6DDE" w:rsidTr="00AA255D">
        <w:tc>
          <w:tcPr>
            <w:tcW w:w="646" w:type="dxa"/>
          </w:tcPr>
          <w:p w:rsidR="004D6DDE" w:rsidRDefault="004D6DDE" w:rsidP="00AA255D">
            <w:pPr>
              <w:jc w:val="center"/>
            </w:pPr>
            <w:r>
              <w:lastRenderedPageBreak/>
              <w:t>5</w:t>
            </w:r>
          </w:p>
        </w:tc>
        <w:tc>
          <w:tcPr>
            <w:tcW w:w="1162" w:type="dxa"/>
          </w:tcPr>
          <w:p w:rsidR="004D6DDE" w:rsidRDefault="004D6DDE" w:rsidP="00AA255D">
            <w:pPr>
              <w:jc w:val="left"/>
            </w:pPr>
            <w:r>
              <w:t>101468001</w:t>
            </w:r>
          </w:p>
        </w:tc>
        <w:tc>
          <w:tcPr>
            <w:tcW w:w="1928" w:type="dxa"/>
          </w:tcPr>
          <w:p w:rsidR="004D6DDE" w:rsidRDefault="004D6DDE" w:rsidP="00AA255D">
            <w:pPr>
              <w:jc w:val="left"/>
            </w:pPr>
            <w:r>
              <w:rPr>
                <w:rFonts w:hint="eastAsia"/>
              </w:rPr>
              <w:t>14</w:t>
            </w:r>
            <w:r>
              <w:rPr>
                <w:rFonts w:hint="eastAsia"/>
              </w:rPr>
              <w:t>长虹</w:t>
            </w:r>
            <w:r>
              <w:rPr>
                <w:rFonts w:hint="eastAsia"/>
              </w:rPr>
              <w:t>MTN001</w:t>
            </w:r>
          </w:p>
        </w:tc>
        <w:tc>
          <w:tcPr>
            <w:tcW w:w="1140" w:type="dxa"/>
          </w:tcPr>
          <w:p w:rsidR="004D6DDE" w:rsidRDefault="004D6DDE" w:rsidP="00AA255D">
            <w:pPr>
              <w:jc w:val="right"/>
            </w:pPr>
            <w:r>
              <w:t>300,000</w:t>
            </w:r>
          </w:p>
        </w:tc>
        <w:tc>
          <w:tcPr>
            <w:tcW w:w="1814" w:type="dxa"/>
          </w:tcPr>
          <w:p w:rsidR="004D6DDE" w:rsidRDefault="004D6DDE" w:rsidP="00AA255D">
            <w:pPr>
              <w:jc w:val="right"/>
            </w:pPr>
            <w:r>
              <w:t>30,267,000.00</w:t>
            </w:r>
          </w:p>
        </w:tc>
        <w:tc>
          <w:tcPr>
            <w:tcW w:w="1814" w:type="dxa"/>
          </w:tcPr>
          <w:p w:rsidR="004D6DDE" w:rsidRDefault="004D6DDE" w:rsidP="00AA255D">
            <w:pPr>
              <w:jc w:val="right"/>
            </w:pPr>
            <w:r>
              <w:t>9.49</w:t>
            </w:r>
          </w:p>
        </w:tc>
      </w:tr>
    </w:tbl>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报告期末按公允价值占基金资产净值比例大小排名的前十名资产支持证券投资明细</w:t>
      </w:r>
      <w:proofErr w:type="spellEnd"/>
    </w:p>
    <w:p w:rsidR="004D6DDE" w:rsidRDefault="004D6DDE" w:rsidP="00BF547C">
      <w:pPr>
        <w:pStyle w:val="-"/>
        <w:ind w:firstLine="420"/>
      </w:pPr>
      <w:proofErr w:type="spellStart"/>
      <w:r>
        <w:rPr>
          <w:rFonts w:hint="eastAsia"/>
        </w:rPr>
        <w:t>本基金本报告期末未持有资产支持证券</w:t>
      </w:r>
      <w:proofErr w:type="spellEnd"/>
      <w:r>
        <w:rPr>
          <w:rFonts w:hint="eastAsia"/>
        </w:rPr>
        <w:t>。</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报告期末按公允价值占基金资产净值比例大小排序的前五名贵金属投资明细</w:t>
      </w:r>
      <w:proofErr w:type="spellEnd"/>
    </w:p>
    <w:p w:rsidR="004D6DDE" w:rsidRDefault="004D6DDE" w:rsidP="00BF547C">
      <w:pPr>
        <w:pStyle w:val="-"/>
        <w:ind w:firstLine="420"/>
      </w:pPr>
      <w:proofErr w:type="spellStart"/>
      <w:r>
        <w:rPr>
          <w:rFonts w:hint="eastAsia"/>
        </w:rPr>
        <w:t>本基金本报告期末未持有贵金属</w:t>
      </w:r>
      <w:proofErr w:type="spellEnd"/>
      <w:r>
        <w:rPr>
          <w:rFonts w:hint="eastAsia"/>
        </w:rPr>
        <w:t>。</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报告期末按公允价值占基金资产净值比例大小排名的前五名权证投资明细</w:t>
      </w:r>
      <w:proofErr w:type="spellEnd"/>
    </w:p>
    <w:p w:rsidR="004D6DDE" w:rsidRDefault="004D6DDE" w:rsidP="00BF547C">
      <w:pPr>
        <w:pStyle w:val="-"/>
        <w:ind w:firstLine="420"/>
      </w:pPr>
      <w:proofErr w:type="spellStart"/>
      <w:r>
        <w:rPr>
          <w:rFonts w:hint="eastAsia"/>
        </w:rPr>
        <w:t>本基金本报告期末未持有权证</w:t>
      </w:r>
      <w:proofErr w:type="spellEnd"/>
      <w:r>
        <w:rPr>
          <w:rFonts w:hint="eastAsia"/>
        </w:rPr>
        <w:t>。</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报告期末本基金投资的股指期货交易情况说明</w:t>
      </w:r>
      <w:proofErr w:type="spellEnd"/>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报告期末本基金投资的股指期货持仓和损益明细</w:t>
      </w:r>
      <w:proofErr w:type="spellEnd"/>
    </w:p>
    <w:p w:rsidR="004D6DDE" w:rsidRDefault="004D6DDE" w:rsidP="00BF547C">
      <w:pPr>
        <w:pStyle w:val="-"/>
        <w:ind w:firstLine="420"/>
      </w:pPr>
      <w:r>
        <w:rPr>
          <w:rFonts w:hint="eastAsia"/>
        </w:rPr>
        <w:t>无。</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本基金投资股指期货的投资政策</w:t>
      </w:r>
      <w:proofErr w:type="spellEnd"/>
    </w:p>
    <w:p w:rsidR="004D6DDE" w:rsidRDefault="004D6DDE" w:rsidP="00BF547C">
      <w:pPr>
        <w:pStyle w:val="-"/>
        <w:ind w:firstLine="420"/>
      </w:pPr>
      <w:r>
        <w:rPr>
          <w:rFonts w:hint="eastAsia"/>
        </w:rPr>
        <w:t>无。</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报告期末本基金投资的国债期货交易情况说明</w:t>
      </w:r>
      <w:proofErr w:type="spellEnd"/>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本期国债期货投资政策</w:t>
      </w:r>
      <w:proofErr w:type="spellEnd"/>
    </w:p>
    <w:p w:rsidR="004D6DDE" w:rsidRDefault="004D6DDE" w:rsidP="00BF547C">
      <w:pPr>
        <w:pStyle w:val="-"/>
        <w:ind w:firstLine="420"/>
      </w:pPr>
      <w:r>
        <w:rPr>
          <w:rFonts w:hint="eastAsia"/>
        </w:rPr>
        <w:t>无。</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报告期末本基金投资的国债期货持仓和损益明细</w:t>
      </w:r>
      <w:proofErr w:type="spellEnd"/>
    </w:p>
    <w:p w:rsidR="004D6DDE" w:rsidRDefault="004D6DDE" w:rsidP="00BF547C">
      <w:pPr>
        <w:pStyle w:val="-"/>
        <w:ind w:firstLine="420"/>
      </w:pPr>
      <w:r>
        <w:rPr>
          <w:rFonts w:hint="eastAsia"/>
        </w:rPr>
        <w:t>无。</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本期国债期货投资评价</w:t>
      </w:r>
      <w:proofErr w:type="spellEnd"/>
    </w:p>
    <w:p w:rsidR="004D6DDE" w:rsidRDefault="004D6DDE" w:rsidP="00BF547C">
      <w:pPr>
        <w:pStyle w:val="-"/>
        <w:ind w:firstLine="420"/>
      </w:pPr>
      <w:r>
        <w:rPr>
          <w:rFonts w:hint="eastAsia"/>
        </w:rPr>
        <w:t>无。</w:t>
      </w:r>
    </w:p>
    <w:p w:rsidR="004D6DDE" w:rsidRDefault="004D6DDE" w:rsidP="004D6DDE">
      <w:pPr>
        <w:pStyle w:val="-2"/>
        <w:numPr>
          <w:ilvl w:val="1"/>
          <w:numId w:val="1"/>
        </w:numPr>
        <w:shd w:val="clear" w:color="auto" w:fill="auto"/>
        <w:spacing w:beforeLines="100" w:before="312" w:beforeAutospacing="0" w:line="240" w:lineRule="auto"/>
        <w:ind w:left="0" w:firstLine="0"/>
        <w:jc w:val="both"/>
      </w:pPr>
      <w:proofErr w:type="spellStart"/>
      <w:r>
        <w:rPr>
          <w:rFonts w:hint="eastAsia"/>
        </w:rPr>
        <w:t>投资组合报告附注</w:t>
      </w:r>
      <w:proofErr w:type="spellEnd"/>
    </w:p>
    <w:p w:rsidR="004D6DDE" w:rsidRDefault="004D6DDE" w:rsidP="004D6DDE">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4D6DDE" w:rsidRDefault="004D6DDE" w:rsidP="00BF547C">
      <w:pPr>
        <w:pStyle w:val="-"/>
        <w:ind w:firstLine="420"/>
      </w:pPr>
      <w:r>
        <w:rPr>
          <w:rFonts w:hint="eastAsia"/>
        </w:rPr>
        <w:t>报告期内基金投资的前十名证券除18厦门农商小微债01（证券代码1821032）、18通商银行债01（证券代码1820026 ）、18杭州银行CD056（证券代码111881025）外其他证</w:t>
      </w:r>
      <w:r>
        <w:rPr>
          <w:rFonts w:hint="eastAsia"/>
        </w:rPr>
        <w:lastRenderedPageBreak/>
        <w:t>券的发行主体未有被监管部门立案调查，不存在报告编制日前一年内受到公开谴责、处罚的情形。</w:t>
      </w:r>
    </w:p>
    <w:p w:rsidR="004D6DDE" w:rsidRDefault="004D6DDE" w:rsidP="00BF547C">
      <w:pPr>
        <w:pStyle w:val="-"/>
        <w:ind w:firstLine="420"/>
      </w:pPr>
      <w:r>
        <w:rPr>
          <w:rFonts w:hint="eastAsia"/>
        </w:rPr>
        <w:t>1、2018年1月25日，中国银行业监督管理委员会厦门银监局发布厦银监罚决字〔2017〕19号行政处罚决定书，对厦门农村商业银行股份有限公司的违法违规行为进行处罚。</w:t>
      </w:r>
    </w:p>
    <w:p w:rsidR="004D6DDE" w:rsidRDefault="004D6DDE" w:rsidP="00BF547C">
      <w:pPr>
        <w:pStyle w:val="-"/>
        <w:ind w:firstLine="420"/>
      </w:pPr>
      <w:r>
        <w:rPr>
          <w:rFonts w:hint="eastAsia"/>
        </w:rPr>
        <w:t>2、2018年8月，宁波通商银行因贷款“三查”严重不审慎被罚30万元。</w:t>
      </w:r>
    </w:p>
    <w:p w:rsidR="004D6DDE" w:rsidRDefault="004D6DDE" w:rsidP="00BF547C">
      <w:pPr>
        <w:pStyle w:val="-"/>
        <w:ind w:firstLine="420"/>
      </w:pPr>
      <w:r>
        <w:rPr>
          <w:rFonts w:hint="eastAsia"/>
        </w:rPr>
        <w:t>3、2017年12月，杭州银行（600926）因涉及个人消费贷款资金流入股市、虚增存贷款、办理未发生现金转移的存取现业务等多项违规被处罚款140万元。</w:t>
      </w:r>
    </w:p>
    <w:p w:rsidR="004D6DDE" w:rsidRDefault="004D6DDE" w:rsidP="00BF547C">
      <w:pPr>
        <w:pStyle w:val="-"/>
        <w:ind w:firstLine="420"/>
      </w:pPr>
      <w:proofErr w:type="spellStart"/>
      <w:r>
        <w:rPr>
          <w:rFonts w:hint="eastAsia"/>
        </w:rPr>
        <w:t>对上述证券的投资决策程序的说明：本基金投资上述证券的投资决策程序符合相关法律法规和公司制度的要求</w:t>
      </w:r>
      <w:proofErr w:type="spellEnd"/>
      <w:r>
        <w:rPr>
          <w:rFonts w:hint="eastAsia"/>
        </w:rPr>
        <w:t>。</w:t>
      </w:r>
    </w:p>
    <w:p w:rsidR="004D6DDE" w:rsidRDefault="004D6DDE" w:rsidP="004D6DDE">
      <w:pPr>
        <w:pStyle w:val="-3"/>
        <w:numPr>
          <w:ilvl w:val="2"/>
          <w:numId w:val="1"/>
        </w:numPr>
        <w:spacing w:beforeLines="50" w:before="156" w:beforeAutospacing="0" w:afterLines="50" w:after="156" w:afterAutospacing="0" w:line="240" w:lineRule="auto"/>
        <w:ind w:left="0" w:firstLine="0"/>
      </w:pPr>
      <w:r>
        <w:t xml:space="preserve"> </w:t>
      </w:r>
      <w:proofErr w:type="spellStart"/>
      <w:r>
        <w:t>声明基金投资的前十名股票是否超出基金合同规定的备选股票库。如是，还应对相关股票的投资决策程序做出说明</w:t>
      </w:r>
      <w:proofErr w:type="spellEnd"/>
    </w:p>
    <w:p w:rsidR="004D6DDE" w:rsidRDefault="004D6DDE" w:rsidP="00BF547C">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其他资产构成</w:t>
      </w:r>
      <w:proofErr w:type="spellEnd"/>
    </w:p>
    <w:p w:rsidR="004D6DDE" w:rsidRDefault="004D6DDE" w:rsidP="00BF547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D6DDE" w:rsidTr="00AA255D">
        <w:trPr>
          <w:cnfStyle w:val="100000000000" w:firstRow="1" w:lastRow="0" w:firstColumn="0" w:lastColumn="0" w:oddVBand="0" w:evenVBand="0" w:oddHBand="0" w:evenHBand="0" w:firstRowFirstColumn="0" w:firstRowLastColumn="0" w:lastRowFirstColumn="0" w:lastRowLastColumn="0"/>
        </w:trPr>
        <w:tc>
          <w:tcPr>
            <w:tcW w:w="743" w:type="dxa"/>
          </w:tcPr>
          <w:p w:rsidR="004D6DDE" w:rsidRDefault="004D6DDE" w:rsidP="00AA255D">
            <w:r>
              <w:rPr>
                <w:rFonts w:hint="eastAsia"/>
              </w:rPr>
              <w:t>序号</w:t>
            </w:r>
          </w:p>
        </w:tc>
        <w:tc>
          <w:tcPr>
            <w:tcW w:w="2977" w:type="dxa"/>
          </w:tcPr>
          <w:p w:rsidR="004D6DDE" w:rsidRDefault="004D6DDE" w:rsidP="00AA255D">
            <w:r>
              <w:rPr>
                <w:rFonts w:hint="eastAsia"/>
              </w:rPr>
              <w:t>名称</w:t>
            </w:r>
          </w:p>
        </w:tc>
        <w:tc>
          <w:tcPr>
            <w:tcW w:w="4785" w:type="dxa"/>
          </w:tcPr>
          <w:p w:rsidR="004D6DDE" w:rsidRDefault="004D6DDE" w:rsidP="00AA255D">
            <w:r>
              <w:rPr>
                <w:rFonts w:hint="eastAsia"/>
              </w:rPr>
              <w:t>金额（元）</w:t>
            </w:r>
          </w:p>
        </w:tc>
      </w:tr>
      <w:tr w:rsidR="004D6DDE" w:rsidTr="00AA255D">
        <w:tc>
          <w:tcPr>
            <w:tcW w:w="743" w:type="dxa"/>
          </w:tcPr>
          <w:p w:rsidR="004D6DDE" w:rsidRDefault="004D6DDE" w:rsidP="00AA255D">
            <w:pPr>
              <w:jc w:val="center"/>
            </w:pPr>
            <w:r>
              <w:t>1</w:t>
            </w:r>
          </w:p>
        </w:tc>
        <w:tc>
          <w:tcPr>
            <w:tcW w:w="2977" w:type="dxa"/>
          </w:tcPr>
          <w:p w:rsidR="004D6DDE" w:rsidRDefault="004D6DDE" w:rsidP="00AA255D">
            <w:pPr>
              <w:jc w:val="left"/>
            </w:pPr>
            <w:r>
              <w:rPr>
                <w:rFonts w:hint="eastAsia"/>
              </w:rPr>
              <w:t>存出保证金</w:t>
            </w:r>
          </w:p>
        </w:tc>
        <w:tc>
          <w:tcPr>
            <w:tcW w:w="4785" w:type="dxa"/>
          </w:tcPr>
          <w:p w:rsidR="004D6DDE" w:rsidRDefault="004D6DDE" w:rsidP="00AA255D">
            <w:pPr>
              <w:jc w:val="right"/>
            </w:pPr>
            <w:r>
              <w:t>28,333.78</w:t>
            </w:r>
          </w:p>
        </w:tc>
      </w:tr>
      <w:tr w:rsidR="004D6DDE" w:rsidTr="00AA255D">
        <w:tc>
          <w:tcPr>
            <w:tcW w:w="743" w:type="dxa"/>
          </w:tcPr>
          <w:p w:rsidR="004D6DDE" w:rsidRDefault="004D6DDE" w:rsidP="00AA255D">
            <w:pPr>
              <w:jc w:val="center"/>
            </w:pPr>
            <w:r>
              <w:t>2</w:t>
            </w:r>
          </w:p>
        </w:tc>
        <w:tc>
          <w:tcPr>
            <w:tcW w:w="2977" w:type="dxa"/>
          </w:tcPr>
          <w:p w:rsidR="004D6DDE" w:rsidRDefault="004D6DDE" w:rsidP="00AA255D">
            <w:pPr>
              <w:jc w:val="left"/>
            </w:pPr>
            <w:r>
              <w:rPr>
                <w:rFonts w:hint="eastAsia"/>
              </w:rPr>
              <w:t>应收证券清算款</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3</w:t>
            </w:r>
          </w:p>
        </w:tc>
        <w:tc>
          <w:tcPr>
            <w:tcW w:w="2977" w:type="dxa"/>
          </w:tcPr>
          <w:p w:rsidR="004D6DDE" w:rsidRDefault="004D6DDE" w:rsidP="00AA255D">
            <w:pPr>
              <w:jc w:val="left"/>
            </w:pPr>
            <w:r>
              <w:rPr>
                <w:rFonts w:hint="eastAsia"/>
              </w:rPr>
              <w:t>应收股利</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4</w:t>
            </w:r>
          </w:p>
        </w:tc>
        <w:tc>
          <w:tcPr>
            <w:tcW w:w="2977" w:type="dxa"/>
          </w:tcPr>
          <w:p w:rsidR="004D6DDE" w:rsidRDefault="004D6DDE" w:rsidP="00AA255D">
            <w:pPr>
              <w:jc w:val="left"/>
            </w:pPr>
            <w:r>
              <w:rPr>
                <w:rFonts w:hint="eastAsia"/>
              </w:rPr>
              <w:t>应收利息</w:t>
            </w:r>
          </w:p>
        </w:tc>
        <w:tc>
          <w:tcPr>
            <w:tcW w:w="4785" w:type="dxa"/>
          </w:tcPr>
          <w:p w:rsidR="004D6DDE" w:rsidRDefault="004D6DDE" w:rsidP="00AA255D">
            <w:pPr>
              <w:jc w:val="right"/>
            </w:pPr>
            <w:r>
              <w:t>6,973,823.38</w:t>
            </w:r>
          </w:p>
        </w:tc>
      </w:tr>
      <w:tr w:rsidR="004D6DDE" w:rsidTr="00AA255D">
        <w:tc>
          <w:tcPr>
            <w:tcW w:w="743" w:type="dxa"/>
          </w:tcPr>
          <w:p w:rsidR="004D6DDE" w:rsidRDefault="004D6DDE" w:rsidP="00AA255D">
            <w:pPr>
              <w:jc w:val="center"/>
            </w:pPr>
            <w:r>
              <w:t>5</w:t>
            </w:r>
          </w:p>
        </w:tc>
        <w:tc>
          <w:tcPr>
            <w:tcW w:w="2977" w:type="dxa"/>
          </w:tcPr>
          <w:p w:rsidR="004D6DDE" w:rsidRDefault="004D6DDE" w:rsidP="00AA255D">
            <w:pPr>
              <w:jc w:val="left"/>
            </w:pPr>
            <w:r>
              <w:rPr>
                <w:rFonts w:hint="eastAsia"/>
              </w:rPr>
              <w:t>应收申购款</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6</w:t>
            </w:r>
          </w:p>
        </w:tc>
        <w:tc>
          <w:tcPr>
            <w:tcW w:w="2977" w:type="dxa"/>
          </w:tcPr>
          <w:p w:rsidR="004D6DDE" w:rsidRDefault="004D6DDE" w:rsidP="00AA255D">
            <w:pPr>
              <w:jc w:val="left"/>
            </w:pPr>
            <w:r>
              <w:rPr>
                <w:rFonts w:hint="eastAsia"/>
              </w:rPr>
              <w:t>其他应收款</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7</w:t>
            </w:r>
          </w:p>
        </w:tc>
        <w:tc>
          <w:tcPr>
            <w:tcW w:w="2977" w:type="dxa"/>
          </w:tcPr>
          <w:p w:rsidR="004D6DDE" w:rsidRDefault="004D6DDE" w:rsidP="00AA255D">
            <w:pPr>
              <w:jc w:val="left"/>
            </w:pPr>
            <w:r>
              <w:rPr>
                <w:rFonts w:hint="eastAsia"/>
              </w:rPr>
              <w:t>待摊费用</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8</w:t>
            </w:r>
          </w:p>
        </w:tc>
        <w:tc>
          <w:tcPr>
            <w:tcW w:w="2977" w:type="dxa"/>
          </w:tcPr>
          <w:p w:rsidR="004D6DDE" w:rsidRDefault="004D6DDE" w:rsidP="00AA255D">
            <w:pPr>
              <w:jc w:val="left"/>
            </w:pPr>
            <w:r>
              <w:rPr>
                <w:rFonts w:hint="eastAsia"/>
              </w:rPr>
              <w:t>其他</w:t>
            </w:r>
          </w:p>
        </w:tc>
        <w:tc>
          <w:tcPr>
            <w:tcW w:w="4785" w:type="dxa"/>
          </w:tcPr>
          <w:p w:rsidR="004D6DDE" w:rsidRDefault="004D6DDE" w:rsidP="00AA255D">
            <w:pPr>
              <w:jc w:val="right"/>
            </w:pPr>
            <w:r>
              <w:t>-</w:t>
            </w:r>
          </w:p>
        </w:tc>
      </w:tr>
      <w:tr w:rsidR="004D6DDE" w:rsidTr="00AA255D">
        <w:tc>
          <w:tcPr>
            <w:tcW w:w="743" w:type="dxa"/>
          </w:tcPr>
          <w:p w:rsidR="004D6DDE" w:rsidRDefault="004D6DDE" w:rsidP="00AA255D">
            <w:pPr>
              <w:jc w:val="center"/>
            </w:pPr>
            <w:r>
              <w:t>9</w:t>
            </w:r>
          </w:p>
        </w:tc>
        <w:tc>
          <w:tcPr>
            <w:tcW w:w="2977" w:type="dxa"/>
          </w:tcPr>
          <w:p w:rsidR="004D6DDE" w:rsidRDefault="004D6DDE" w:rsidP="00AA255D">
            <w:pPr>
              <w:jc w:val="left"/>
            </w:pPr>
            <w:r>
              <w:rPr>
                <w:rFonts w:hint="eastAsia"/>
              </w:rPr>
              <w:t>合计</w:t>
            </w:r>
          </w:p>
        </w:tc>
        <w:tc>
          <w:tcPr>
            <w:tcW w:w="4785" w:type="dxa"/>
          </w:tcPr>
          <w:p w:rsidR="004D6DDE" w:rsidRDefault="004D6DDE" w:rsidP="00AA255D">
            <w:pPr>
              <w:jc w:val="right"/>
            </w:pPr>
            <w:r>
              <w:t>7,002,157.16</w:t>
            </w:r>
          </w:p>
        </w:tc>
      </w:tr>
    </w:tbl>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报告期末持有的处于转股期的可转换债券明细</w:t>
      </w:r>
      <w:proofErr w:type="spellEnd"/>
    </w:p>
    <w:p w:rsidR="004D6DDE" w:rsidRDefault="004D6DDE" w:rsidP="00BF547C">
      <w:pPr>
        <w:pStyle w:val="-"/>
        <w:ind w:firstLine="420"/>
      </w:pPr>
      <w:proofErr w:type="spellStart"/>
      <w:r>
        <w:rPr>
          <w:rFonts w:hint="eastAsia"/>
        </w:rPr>
        <w:t>本基金本报告期末未持有处于转股期的可转换债券</w:t>
      </w:r>
      <w:proofErr w:type="spellEnd"/>
      <w:r>
        <w:rPr>
          <w:rFonts w:hint="eastAsia"/>
        </w:rPr>
        <w:t>。</w:t>
      </w:r>
    </w:p>
    <w:p w:rsidR="004D6DDE" w:rsidRDefault="004D6DDE" w:rsidP="004D6DDE">
      <w:pPr>
        <w:pStyle w:val="-3"/>
        <w:numPr>
          <w:ilvl w:val="2"/>
          <w:numId w:val="1"/>
        </w:numPr>
        <w:spacing w:beforeLines="50" w:before="156" w:beforeAutospacing="0" w:afterLines="50" w:after="156" w:afterAutospacing="0" w:line="240" w:lineRule="auto"/>
        <w:ind w:left="0" w:firstLine="0"/>
      </w:pPr>
      <w:proofErr w:type="spellStart"/>
      <w:r>
        <w:rPr>
          <w:rFonts w:hint="eastAsia"/>
        </w:rPr>
        <w:t>报告期末前十名股票中存在流通受限情况的说明</w:t>
      </w:r>
      <w:proofErr w:type="spellEnd"/>
    </w:p>
    <w:p w:rsidR="004D6DDE" w:rsidRDefault="004D6DDE" w:rsidP="00BF547C">
      <w:pPr>
        <w:pStyle w:val="-"/>
        <w:ind w:firstLine="420"/>
      </w:pPr>
      <w:proofErr w:type="spellStart"/>
      <w:r>
        <w:rPr>
          <w:rFonts w:hint="eastAsia"/>
        </w:rPr>
        <w:t>本基金本报告期末投资前十名股票中不存在流通受限情况</w:t>
      </w:r>
      <w:proofErr w:type="spellEnd"/>
      <w:r>
        <w:rPr>
          <w:rFonts w:hint="eastAsia"/>
        </w:rPr>
        <w:t>。</w:t>
      </w:r>
    </w:p>
    <w:p w:rsidR="004D6DDE" w:rsidRPr="00BF547C" w:rsidRDefault="004D6DDE" w:rsidP="00BF547C">
      <w:pPr>
        <w:rPr>
          <w:lang w:val="x-none"/>
        </w:rPr>
      </w:pPr>
    </w:p>
    <w:p w:rsidR="004D6DDE" w:rsidRDefault="004D6DDE" w:rsidP="004D6DDE">
      <w:pPr>
        <w:pStyle w:val="-2"/>
      </w:pPr>
      <w:r>
        <w:t xml:space="preserve">9.9 </w:t>
      </w:r>
      <w:proofErr w:type="spellStart"/>
      <w:r>
        <w:t>基金业绩</w:t>
      </w:r>
      <w:proofErr w:type="spellEnd"/>
    </w:p>
    <w:p w:rsidR="004D6DDE" w:rsidRDefault="004D6DDE" w:rsidP="004D6DDE">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D6DDE" w:rsidTr="004D6DDE">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D6DDE" w:rsidRDefault="004D6DDE" w:rsidP="004D6DDE">
            <w:pPr>
              <w:pStyle w:val="-"/>
              <w:shd w:val="clear" w:color="auto" w:fill="auto"/>
              <w:ind w:firstLineChars="0" w:firstLine="0"/>
              <w:jc w:val="center"/>
            </w:pPr>
            <w:proofErr w:type="spellStart"/>
            <w:r>
              <w:rPr>
                <w:rFonts w:hint="eastAsia"/>
              </w:rPr>
              <w:t>阶段</w:t>
            </w:r>
            <w:proofErr w:type="spellEnd"/>
          </w:p>
        </w:tc>
        <w:tc>
          <w:tcPr>
            <w:tcW w:w="1217" w:type="dxa"/>
            <w:vAlign w:val="center"/>
          </w:tcPr>
          <w:p w:rsidR="004D6DDE" w:rsidRDefault="004D6DDE" w:rsidP="004D6DDE">
            <w:pPr>
              <w:pStyle w:val="-"/>
              <w:shd w:val="clear" w:color="auto" w:fill="auto"/>
              <w:ind w:firstLineChars="0" w:firstLine="0"/>
              <w:jc w:val="center"/>
            </w:pPr>
            <w:proofErr w:type="spellStart"/>
            <w:r>
              <w:rPr>
                <w:rFonts w:hint="eastAsia"/>
              </w:rPr>
              <w:t>份额净值增长率</w:t>
            </w:r>
            <w:proofErr w:type="spellEnd"/>
            <w:r>
              <w:rPr>
                <w:rFonts w:hint="eastAsia"/>
              </w:rPr>
              <w:t>①</w:t>
            </w:r>
          </w:p>
        </w:tc>
        <w:tc>
          <w:tcPr>
            <w:tcW w:w="1217" w:type="dxa"/>
            <w:vAlign w:val="center"/>
          </w:tcPr>
          <w:p w:rsidR="004D6DDE" w:rsidRDefault="004D6DDE" w:rsidP="004D6DDE">
            <w:pPr>
              <w:pStyle w:val="-"/>
              <w:shd w:val="clear" w:color="auto" w:fill="auto"/>
              <w:ind w:firstLineChars="0" w:firstLine="0"/>
              <w:jc w:val="center"/>
            </w:pPr>
            <w:proofErr w:type="spellStart"/>
            <w:r>
              <w:rPr>
                <w:rFonts w:hint="eastAsia"/>
              </w:rPr>
              <w:t>份额净值增长率标准差</w:t>
            </w:r>
            <w:proofErr w:type="spellEnd"/>
            <w:r>
              <w:rPr>
                <w:rFonts w:hint="eastAsia"/>
              </w:rPr>
              <w:t>②</w:t>
            </w:r>
          </w:p>
        </w:tc>
        <w:tc>
          <w:tcPr>
            <w:tcW w:w="1217" w:type="dxa"/>
            <w:vAlign w:val="center"/>
          </w:tcPr>
          <w:p w:rsidR="004D6DDE" w:rsidRDefault="004D6DDE" w:rsidP="004D6DDE">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218" w:type="dxa"/>
            <w:vAlign w:val="center"/>
          </w:tcPr>
          <w:p w:rsidR="004D6DDE" w:rsidRDefault="004D6DDE" w:rsidP="004D6DDE">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218" w:type="dxa"/>
            <w:vAlign w:val="center"/>
          </w:tcPr>
          <w:p w:rsidR="004D6DDE" w:rsidRDefault="004D6DDE" w:rsidP="004D6DDE">
            <w:pPr>
              <w:pStyle w:val="-"/>
              <w:shd w:val="clear" w:color="auto" w:fill="auto"/>
              <w:ind w:firstLineChars="0" w:firstLine="0"/>
              <w:jc w:val="center"/>
            </w:pPr>
            <w:r>
              <w:rPr>
                <w:rFonts w:hint="eastAsia"/>
              </w:rPr>
              <w:t>①－③</w:t>
            </w:r>
          </w:p>
        </w:tc>
        <w:tc>
          <w:tcPr>
            <w:tcW w:w="1218" w:type="dxa"/>
            <w:vAlign w:val="center"/>
          </w:tcPr>
          <w:p w:rsidR="004D6DDE" w:rsidRDefault="004D6DDE" w:rsidP="004D6DDE">
            <w:pPr>
              <w:pStyle w:val="-"/>
              <w:shd w:val="clear" w:color="auto" w:fill="auto"/>
              <w:ind w:firstLineChars="0" w:firstLine="0"/>
              <w:jc w:val="center"/>
            </w:pPr>
            <w:r>
              <w:rPr>
                <w:rFonts w:hint="eastAsia"/>
              </w:rPr>
              <w:t>②－④</w:t>
            </w:r>
          </w:p>
        </w:tc>
      </w:tr>
      <w:tr w:rsidR="004D6DDE" w:rsidTr="004D6DDE">
        <w:tc>
          <w:tcPr>
            <w:tcW w:w="1217" w:type="dxa"/>
          </w:tcPr>
          <w:p w:rsidR="004D6DDE" w:rsidRDefault="004D6DDE" w:rsidP="004D6DDE">
            <w:pPr>
              <w:pStyle w:val="-"/>
              <w:shd w:val="clear" w:color="auto" w:fill="auto"/>
              <w:ind w:firstLineChars="0" w:firstLine="0"/>
              <w:jc w:val="left"/>
            </w:pPr>
            <w:proofErr w:type="spellStart"/>
            <w:r>
              <w:rPr>
                <w:rFonts w:hint="eastAsia"/>
              </w:rPr>
              <w:t>自基金合同生效</w:t>
            </w:r>
            <w:proofErr w:type="spellEnd"/>
            <w:r>
              <w:t>(2018年4月12日)</w:t>
            </w:r>
            <w:proofErr w:type="spellStart"/>
            <w:r>
              <w:t>起至今</w:t>
            </w:r>
            <w:proofErr w:type="spellEnd"/>
          </w:p>
        </w:tc>
        <w:tc>
          <w:tcPr>
            <w:tcW w:w="1217" w:type="dxa"/>
          </w:tcPr>
          <w:p w:rsidR="004D6DDE" w:rsidRDefault="004D6DDE" w:rsidP="004D6DDE">
            <w:pPr>
              <w:pStyle w:val="-"/>
              <w:shd w:val="clear" w:color="auto" w:fill="auto"/>
              <w:ind w:firstLineChars="0" w:firstLine="0"/>
              <w:jc w:val="left"/>
            </w:pPr>
            <w:r>
              <w:t>2.86%</w:t>
            </w:r>
          </w:p>
        </w:tc>
        <w:tc>
          <w:tcPr>
            <w:tcW w:w="1217" w:type="dxa"/>
          </w:tcPr>
          <w:p w:rsidR="004D6DDE" w:rsidRDefault="004D6DDE" w:rsidP="004D6DDE">
            <w:pPr>
              <w:pStyle w:val="-"/>
              <w:shd w:val="clear" w:color="auto" w:fill="auto"/>
              <w:ind w:firstLineChars="0" w:firstLine="0"/>
              <w:jc w:val="left"/>
            </w:pPr>
            <w:r>
              <w:t>0.05%</w:t>
            </w:r>
          </w:p>
        </w:tc>
        <w:tc>
          <w:tcPr>
            <w:tcW w:w="1217" w:type="dxa"/>
          </w:tcPr>
          <w:p w:rsidR="004D6DDE" w:rsidRDefault="004D6DDE" w:rsidP="004D6DDE">
            <w:pPr>
              <w:pStyle w:val="-"/>
              <w:shd w:val="clear" w:color="auto" w:fill="auto"/>
              <w:ind w:firstLineChars="0" w:firstLine="0"/>
              <w:jc w:val="left"/>
            </w:pPr>
            <w:r>
              <w:t>1.21%</w:t>
            </w:r>
          </w:p>
        </w:tc>
        <w:tc>
          <w:tcPr>
            <w:tcW w:w="1218" w:type="dxa"/>
          </w:tcPr>
          <w:p w:rsidR="004D6DDE" w:rsidRDefault="004D6DDE" w:rsidP="004D6DDE">
            <w:pPr>
              <w:pStyle w:val="-"/>
              <w:shd w:val="clear" w:color="auto" w:fill="auto"/>
              <w:ind w:firstLineChars="0" w:firstLine="0"/>
              <w:jc w:val="left"/>
            </w:pPr>
            <w:r>
              <w:t>0.08%</w:t>
            </w:r>
          </w:p>
        </w:tc>
        <w:tc>
          <w:tcPr>
            <w:tcW w:w="1218" w:type="dxa"/>
          </w:tcPr>
          <w:p w:rsidR="004D6DDE" w:rsidRDefault="004D6DDE" w:rsidP="004D6DDE">
            <w:pPr>
              <w:pStyle w:val="-"/>
              <w:shd w:val="clear" w:color="auto" w:fill="auto"/>
              <w:ind w:firstLineChars="0" w:firstLine="0"/>
              <w:jc w:val="left"/>
            </w:pPr>
            <w:r>
              <w:t>1.65%</w:t>
            </w:r>
          </w:p>
        </w:tc>
        <w:tc>
          <w:tcPr>
            <w:tcW w:w="1218" w:type="dxa"/>
          </w:tcPr>
          <w:p w:rsidR="004D6DDE" w:rsidRDefault="004D6DDE" w:rsidP="004D6DDE">
            <w:pPr>
              <w:pStyle w:val="-"/>
              <w:shd w:val="clear" w:color="auto" w:fill="auto"/>
              <w:ind w:firstLineChars="0" w:firstLine="0"/>
              <w:jc w:val="left"/>
            </w:pPr>
            <w:r>
              <w:t>-0.03%</w:t>
            </w:r>
          </w:p>
        </w:tc>
      </w:tr>
    </w:tbl>
    <w:p w:rsidR="004D6DDE" w:rsidRDefault="004D6DDE" w:rsidP="004D6DDE">
      <w:pPr>
        <w:pStyle w:val="-"/>
        <w:ind w:firstLine="420"/>
      </w:pPr>
    </w:p>
    <w:p w:rsidR="004D6DDE" w:rsidRDefault="004D6DDE" w:rsidP="004D6DDE">
      <w:pPr>
        <w:pStyle w:val="-1"/>
      </w:pPr>
      <w:r>
        <w:br w:type="page"/>
      </w:r>
      <w:bookmarkStart w:id="11" w:name="_Toc527709654"/>
      <w:r>
        <w:rPr>
          <w:rFonts w:hint="eastAsia"/>
        </w:rPr>
        <w:lastRenderedPageBreak/>
        <w:t>§</w:t>
      </w:r>
      <w:r>
        <w:t xml:space="preserve">10 </w:t>
      </w:r>
      <w:proofErr w:type="spellStart"/>
      <w:r>
        <w:t>基金的财产</w:t>
      </w:r>
      <w:bookmarkEnd w:id="11"/>
      <w:proofErr w:type="spellEnd"/>
    </w:p>
    <w:p w:rsidR="004D6DDE" w:rsidRDefault="004D6DDE" w:rsidP="004D6DDE">
      <w:pPr>
        <w:pStyle w:val="-"/>
        <w:ind w:firstLine="420"/>
      </w:pPr>
      <w:proofErr w:type="spellStart"/>
      <w:r>
        <w:rPr>
          <w:rFonts w:hint="eastAsia"/>
        </w:rPr>
        <w:t>一、基金资产总值</w:t>
      </w:r>
      <w:proofErr w:type="spellEnd"/>
    </w:p>
    <w:p w:rsidR="004D6DDE" w:rsidRDefault="004D6DDE" w:rsidP="004D6DDE">
      <w:pPr>
        <w:pStyle w:val="-"/>
        <w:ind w:firstLine="420"/>
      </w:pPr>
      <w:proofErr w:type="spellStart"/>
      <w:r>
        <w:rPr>
          <w:rFonts w:hint="eastAsia"/>
        </w:rPr>
        <w:t>基金资产总值是指购买的各类证券及票据价值、银行存款本息和基金应收的申购基金款以及其他投资所形成的价值总和</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二、基金资产净值</w:t>
      </w:r>
      <w:proofErr w:type="spellEnd"/>
    </w:p>
    <w:p w:rsidR="004D6DDE" w:rsidRDefault="004D6DDE" w:rsidP="004D6DDE">
      <w:pPr>
        <w:pStyle w:val="-"/>
        <w:ind w:firstLine="420"/>
      </w:pPr>
      <w:proofErr w:type="spellStart"/>
      <w:r>
        <w:rPr>
          <w:rFonts w:hint="eastAsia"/>
        </w:rPr>
        <w:t>基金资产净值是指基金资产总值减去基金负债后的价值</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三、基金财产的账户</w:t>
      </w:r>
      <w:proofErr w:type="spellEnd"/>
    </w:p>
    <w:p w:rsidR="004D6DDE" w:rsidRDefault="004D6DDE" w:rsidP="004D6DD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D6DDE" w:rsidRDefault="004D6DDE" w:rsidP="004D6DDE">
      <w:pPr>
        <w:pStyle w:val="-"/>
        <w:ind w:firstLine="420"/>
      </w:pPr>
    </w:p>
    <w:p w:rsidR="004D6DDE" w:rsidRDefault="004D6DDE" w:rsidP="004D6DDE">
      <w:pPr>
        <w:pStyle w:val="-"/>
        <w:ind w:firstLine="420"/>
      </w:pPr>
      <w:proofErr w:type="spellStart"/>
      <w:r>
        <w:rPr>
          <w:rFonts w:hint="eastAsia"/>
        </w:rPr>
        <w:t>四、基金财产的保管和处分</w:t>
      </w:r>
      <w:proofErr w:type="spellEnd"/>
    </w:p>
    <w:p w:rsidR="004D6DDE" w:rsidRDefault="004D6DDE" w:rsidP="004D6DD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D6DDE" w:rsidRDefault="004D6DDE" w:rsidP="004D6DD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D6DDE" w:rsidRDefault="004D6DDE" w:rsidP="004D6DDE">
      <w:pPr>
        <w:pStyle w:val="-1"/>
      </w:pPr>
      <w:r>
        <w:br w:type="page"/>
      </w:r>
      <w:bookmarkStart w:id="12" w:name="_Toc527709655"/>
      <w:r>
        <w:rPr>
          <w:rFonts w:hint="eastAsia"/>
        </w:rPr>
        <w:lastRenderedPageBreak/>
        <w:t>§</w:t>
      </w:r>
      <w:r>
        <w:t xml:space="preserve">11 </w:t>
      </w:r>
      <w:proofErr w:type="spellStart"/>
      <w:r>
        <w:t>基金资产估值</w:t>
      </w:r>
      <w:bookmarkEnd w:id="12"/>
      <w:proofErr w:type="spellEnd"/>
    </w:p>
    <w:p w:rsidR="004D6DDE" w:rsidRDefault="004D6DDE" w:rsidP="004D6DDE">
      <w:pPr>
        <w:pStyle w:val="-"/>
        <w:ind w:firstLine="420"/>
      </w:pPr>
      <w:proofErr w:type="spellStart"/>
      <w:r>
        <w:rPr>
          <w:rFonts w:hint="eastAsia"/>
        </w:rPr>
        <w:t>一、估值日</w:t>
      </w:r>
      <w:proofErr w:type="spellEnd"/>
    </w:p>
    <w:p w:rsidR="004D6DDE" w:rsidRDefault="004D6DDE" w:rsidP="004D6DDE">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二、估值对象</w:t>
      </w:r>
      <w:proofErr w:type="spellEnd"/>
    </w:p>
    <w:p w:rsidR="004D6DDE" w:rsidRDefault="004D6DDE" w:rsidP="004D6DDE">
      <w:pPr>
        <w:pStyle w:val="-"/>
        <w:ind w:firstLine="420"/>
      </w:pPr>
      <w:proofErr w:type="spellStart"/>
      <w:r>
        <w:rPr>
          <w:rFonts w:hint="eastAsia"/>
        </w:rPr>
        <w:t>基金所拥有的债券、银行存款本息、应收款项、其他投资等资产及负债</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三、估值方法</w:t>
      </w:r>
      <w:proofErr w:type="spellEnd"/>
    </w:p>
    <w:p w:rsidR="004D6DDE" w:rsidRDefault="004D6DDE" w:rsidP="004D6DDE">
      <w:pPr>
        <w:pStyle w:val="-"/>
        <w:ind w:firstLine="420"/>
      </w:pPr>
      <w:r>
        <w:rPr>
          <w:rFonts w:hint="eastAsia"/>
        </w:rPr>
        <w:t>1、证券交易所上市的有价证券的估值</w:t>
      </w:r>
    </w:p>
    <w:p w:rsidR="004D6DDE" w:rsidRDefault="004D6DDE" w:rsidP="004D6DDE">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4D6DDE" w:rsidRDefault="004D6DDE" w:rsidP="004D6DDE">
      <w:pPr>
        <w:pStyle w:val="-"/>
        <w:ind w:firstLine="420"/>
      </w:pPr>
      <w:r>
        <w:rPr>
          <w:rFonts w:hint="eastAsia"/>
        </w:rPr>
        <w:t>（2）交易所上市不存在活跃市场的有价证券，采用估值技术确定公允价值。交易所上市的资产支持证券，采用估值技术确定公允价值，在估值技术难以可靠计量公允价值的情况下，按成本估值。</w:t>
      </w:r>
    </w:p>
    <w:p w:rsidR="004D6DDE" w:rsidRDefault="004D6DDE" w:rsidP="004D6DDE">
      <w:pPr>
        <w:pStyle w:val="-"/>
        <w:ind w:firstLine="420"/>
      </w:pPr>
      <w:r>
        <w:rPr>
          <w:rFonts w:hint="eastAsia"/>
        </w:rPr>
        <w:t>2、首次公开发行未上市的债券，采用估值技术确定公允价值，在估值技术难以可靠计量公允价值的情况下，按成本估值。</w:t>
      </w:r>
    </w:p>
    <w:p w:rsidR="004D6DDE" w:rsidRDefault="004D6DDE" w:rsidP="004D6DDE">
      <w:pPr>
        <w:pStyle w:val="-"/>
        <w:ind w:firstLine="420"/>
      </w:pPr>
      <w:r>
        <w:rPr>
          <w:rFonts w:hint="eastAsia"/>
        </w:rPr>
        <w:t>3、全国银行间债券市场交易的债券、资产支持证券等固定收益品种，采用估值技术确定公允价值。</w:t>
      </w:r>
    </w:p>
    <w:p w:rsidR="004D6DDE" w:rsidRDefault="004D6DDE" w:rsidP="004D6DDE">
      <w:pPr>
        <w:pStyle w:val="-"/>
        <w:ind w:firstLine="420"/>
      </w:pPr>
      <w:r>
        <w:rPr>
          <w:rFonts w:hint="eastAsia"/>
        </w:rPr>
        <w:t>4、同一债券同时在两个或两个以上市场交易的，按债券所处的市场分别估值。</w:t>
      </w:r>
    </w:p>
    <w:p w:rsidR="004D6DDE" w:rsidRDefault="004D6DDE" w:rsidP="004D6DDE">
      <w:pPr>
        <w:pStyle w:val="-"/>
        <w:ind w:firstLine="420"/>
      </w:pPr>
      <w:r>
        <w:rPr>
          <w:rFonts w:hint="eastAsia"/>
        </w:rPr>
        <w:t>5、当基金发生大额申购或赎回情形时，基金管理人可以采用摆动定价机制，以确保基金估值的公平性。</w:t>
      </w:r>
    </w:p>
    <w:p w:rsidR="004D6DDE" w:rsidRDefault="004D6DDE" w:rsidP="004D6DDE">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4D6DDE" w:rsidRDefault="004D6DDE" w:rsidP="004D6DDE">
      <w:pPr>
        <w:pStyle w:val="-"/>
        <w:ind w:firstLine="420"/>
      </w:pPr>
      <w:r>
        <w:rPr>
          <w:rFonts w:hint="eastAsia"/>
        </w:rPr>
        <w:t>7、相关法律法规以及监管部门、自律规则另有规定的，从其规定。如有新增事项，按国家最新规定估值。</w:t>
      </w:r>
    </w:p>
    <w:p w:rsidR="004D6DDE" w:rsidRDefault="004D6DDE" w:rsidP="004D6DD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D6DDE" w:rsidRDefault="004D6DDE" w:rsidP="004D6DD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4D6DDE" w:rsidRDefault="004D6DDE" w:rsidP="004D6DDE">
      <w:pPr>
        <w:pStyle w:val="-"/>
        <w:ind w:firstLine="420"/>
      </w:pPr>
    </w:p>
    <w:p w:rsidR="004D6DDE" w:rsidRDefault="004D6DDE" w:rsidP="004D6DDE">
      <w:pPr>
        <w:pStyle w:val="-"/>
        <w:ind w:firstLine="420"/>
      </w:pPr>
      <w:proofErr w:type="spellStart"/>
      <w:r>
        <w:rPr>
          <w:rFonts w:hint="eastAsia"/>
        </w:rPr>
        <w:t>四、估值程序</w:t>
      </w:r>
      <w:proofErr w:type="spellEnd"/>
    </w:p>
    <w:p w:rsidR="004D6DDE" w:rsidRDefault="004D6DDE" w:rsidP="004D6DDE">
      <w:pPr>
        <w:pStyle w:val="-"/>
        <w:ind w:firstLine="420"/>
      </w:pPr>
      <w:r>
        <w:rPr>
          <w:rFonts w:hint="eastAsia"/>
        </w:rPr>
        <w:t>1、基金份额净值是按照每个估值日闭市后，基金资产净值除以当日基金份额的余额数量计算，精确到0.0001元，小数点后第5位四舍五入。国家另有规定的，从其规定。</w:t>
      </w:r>
    </w:p>
    <w:p w:rsidR="004D6DDE" w:rsidRDefault="004D6DDE" w:rsidP="004D6DDE">
      <w:pPr>
        <w:pStyle w:val="-"/>
        <w:ind w:firstLine="420"/>
      </w:pPr>
      <w:proofErr w:type="spellStart"/>
      <w:r>
        <w:rPr>
          <w:rFonts w:hint="eastAsia"/>
        </w:rPr>
        <w:t>基金管理人应每个估值日计算基金资产净值及基金份额净值，并按规定公告</w:t>
      </w:r>
      <w:proofErr w:type="spellEnd"/>
      <w:r>
        <w:rPr>
          <w:rFonts w:hint="eastAsia"/>
        </w:rPr>
        <w:t>。</w:t>
      </w:r>
    </w:p>
    <w:p w:rsidR="004D6DDE" w:rsidRDefault="004D6DDE" w:rsidP="004D6DDE">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4D6DDE" w:rsidRDefault="004D6DDE" w:rsidP="004D6DDE">
      <w:pPr>
        <w:pStyle w:val="-"/>
        <w:ind w:firstLine="420"/>
      </w:pPr>
    </w:p>
    <w:p w:rsidR="004D6DDE" w:rsidRDefault="004D6DDE" w:rsidP="004D6DDE">
      <w:pPr>
        <w:pStyle w:val="-"/>
        <w:ind w:firstLine="420"/>
      </w:pPr>
      <w:proofErr w:type="spellStart"/>
      <w:r>
        <w:rPr>
          <w:rFonts w:hint="eastAsia"/>
        </w:rPr>
        <w:t>五、估值错误的处理</w:t>
      </w:r>
      <w:proofErr w:type="spellEnd"/>
    </w:p>
    <w:p w:rsidR="004D6DDE" w:rsidRDefault="004D6DDE" w:rsidP="004D6DD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D6DDE" w:rsidRDefault="004D6DDE" w:rsidP="004D6DDE">
      <w:pPr>
        <w:pStyle w:val="-"/>
        <w:ind w:firstLine="420"/>
      </w:pPr>
      <w:proofErr w:type="spellStart"/>
      <w:r>
        <w:rPr>
          <w:rFonts w:hint="eastAsia"/>
        </w:rPr>
        <w:t>本基金合同的当事人应按照以下约定处理</w:t>
      </w:r>
      <w:proofErr w:type="spellEnd"/>
      <w:r>
        <w:rPr>
          <w:rFonts w:hint="eastAsia"/>
        </w:rPr>
        <w:t>：</w:t>
      </w:r>
    </w:p>
    <w:p w:rsidR="004D6DDE" w:rsidRDefault="004D6DDE" w:rsidP="004D6DDE">
      <w:pPr>
        <w:pStyle w:val="-"/>
        <w:ind w:firstLine="420"/>
      </w:pPr>
      <w:r>
        <w:rPr>
          <w:rFonts w:hint="eastAsia"/>
        </w:rPr>
        <w:t>1、估值错误类型</w:t>
      </w:r>
    </w:p>
    <w:p w:rsidR="004D6DDE" w:rsidRDefault="004D6DDE" w:rsidP="004D6DD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D6DDE" w:rsidRDefault="004D6DDE" w:rsidP="004D6DD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D6DDE" w:rsidRDefault="004D6DDE" w:rsidP="004D6DD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D6DDE" w:rsidRDefault="004D6DDE" w:rsidP="004D6DDE">
      <w:pPr>
        <w:pStyle w:val="-"/>
        <w:ind w:firstLine="420"/>
      </w:pPr>
      <w:r>
        <w:rPr>
          <w:rFonts w:hint="eastAsia"/>
        </w:rPr>
        <w:t>2、估值错误处理原则</w:t>
      </w:r>
    </w:p>
    <w:p w:rsidR="004D6DDE" w:rsidRDefault="004D6DDE" w:rsidP="004D6DD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D6DDE" w:rsidRDefault="004D6DDE" w:rsidP="004D6DDE">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4D6DDE" w:rsidRDefault="004D6DDE" w:rsidP="004D6DD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D6DDE" w:rsidRDefault="004D6DDE" w:rsidP="004D6DDE">
      <w:pPr>
        <w:pStyle w:val="-"/>
        <w:ind w:firstLine="420"/>
      </w:pPr>
      <w:r>
        <w:rPr>
          <w:rFonts w:hint="eastAsia"/>
        </w:rPr>
        <w:t>（4）估值错误调整采用尽量恢复至假设未发生估值错误的正确情形的方式。</w:t>
      </w:r>
    </w:p>
    <w:p w:rsidR="004D6DDE" w:rsidRDefault="004D6DDE" w:rsidP="004D6DDE">
      <w:pPr>
        <w:pStyle w:val="-"/>
        <w:ind w:firstLine="420"/>
      </w:pPr>
      <w:r>
        <w:rPr>
          <w:rFonts w:hint="eastAsia"/>
        </w:rPr>
        <w:t>3、估值错误处理程序</w:t>
      </w:r>
    </w:p>
    <w:p w:rsidR="004D6DDE" w:rsidRDefault="004D6DDE" w:rsidP="004D6DDE">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4D6DDE" w:rsidRDefault="004D6DDE" w:rsidP="004D6DDE">
      <w:pPr>
        <w:pStyle w:val="-"/>
        <w:ind w:firstLine="420"/>
      </w:pPr>
      <w:r>
        <w:rPr>
          <w:rFonts w:hint="eastAsia"/>
        </w:rPr>
        <w:t>（1）查明估值错误发生的原因，列明所有的当事人，并根据估值错误发生的原因确定估值错误的责任方；</w:t>
      </w:r>
    </w:p>
    <w:p w:rsidR="004D6DDE" w:rsidRDefault="004D6DDE" w:rsidP="004D6DDE">
      <w:pPr>
        <w:pStyle w:val="-"/>
        <w:ind w:firstLine="420"/>
      </w:pPr>
      <w:r>
        <w:rPr>
          <w:rFonts w:hint="eastAsia"/>
        </w:rPr>
        <w:t>（2）根据估值错误处理原则或当事人协商的方法对因估值错误造成的损失进行评估；</w:t>
      </w:r>
    </w:p>
    <w:p w:rsidR="004D6DDE" w:rsidRDefault="004D6DDE" w:rsidP="004D6DDE">
      <w:pPr>
        <w:pStyle w:val="-"/>
        <w:ind w:firstLine="420"/>
      </w:pPr>
      <w:r>
        <w:rPr>
          <w:rFonts w:hint="eastAsia"/>
        </w:rPr>
        <w:t>（3）根据估值错误处理原则或当事人协商的方法由估值错误的责任方进行更正和赔偿损失；</w:t>
      </w:r>
    </w:p>
    <w:p w:rsidR="004D6DDE" w:rsidRDefault="004D6DDE" w:rsidP="004D6DDE">
      <w:pPr>
        <w:pStyle w:val="-"/>
        <w:ind w:firstLine="420"/>
      </w:pPr>
      <w:r>
        <w:rPr>
          <w:rFonts w:hint="eastAsia"/>
        </w:rPr>
        <w:t>（4）根据估值错误处理的方法，需要修改基金登记机构交易数据的，由基金登记机构进行更正，并就估值错误的更正向有关当事人进行确认。</w:t>
      </w:r>
    </w:p>
    <w:p w:rsidR="004D6DDE" w:rsidRDefault="004D6DDE" w:rsidP="004D6DDE">
      <w:pPr>
        <w:pStyle w:val="-"/>
        <w:ind w:firstLine="420"/>
      </w:pPr>
      <w:r>
        <w:rPr>
          <w:rFonts w:hint="eastAsia"/>
        </w:rPr>
        <w:t>4、基金份额净值估值错误处理的方法如下：</w:t>
      </w:r>
    </w:p>
    <w:p w:rsidR="004D6DDE" w:rsidRDefault="004D6DDE" w:rsidP="004D6DDE">
      <w:pPr>
        <w:pStyle w:val="-"/>
        <w:ind w:firstLine="420"/>
      </w:pPr>
      <w:r>
        <w:rPr>
          <w:rFonts w:hint="eastAsia"/>
        </w:rPr>
        <w:t>（1）基金份额净值计算出现错误时，基金管理人应当立即予以纠正，通报基金托管人，并采取合理的措施防止损失进一步扩大。</w:t>
      </w:r>
    </w:p>
    <w:p w:rsidR="004D6DDE" w:rsidRDefault="004D6DDE" w:rsidP="004D6DD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D6DDE" w:rsidRDefault="004D6DDE" w:rsidP="004D6DDE">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4D6DDE" w:rsidRDefault="004D6DDE" w:rsidP="004D6DDE">
      <w:pPr>
        <w:pStyle w:val="-"/>
        <w:ind w:firstLine="420"/>
      </w:pPr>
    </w:p>
    <w:p w:rsidR="004D6DDE" w:rsidRDefault="004D6DDE" w:rsidP="004D6DDE">
      <w:pPr>
        <w:pStyle w:val="-"/>
        <w:ind w:firstLine="420"/>
      </w:pPr>
      <w:proofErr w:type="spellStart"/>
      <w:r>
        <w:rPr>
          <w:rFonts w:hint="eastAsia"/>
        </w:rPr>
        <w:t>六、暂停估值的情形</w:t>
      </w:r>
      <w:proofErr w:type="spellEnd"/>
    </w:p>
    <w:p w:rsidR="004D6DDE" w:rsidRDefault="004D6DDE" w:rsidP="004D6DDE">
      <w:pPr>
        <w:pStyle w:val="-"/>
        <w:ind w:firstLine="420"/>
      </w:pPr>
      <w:r>
        <w:rPr>
          <w:rFonts w:hint="eastAsia"/>
        </w:rPr>
        <w:t>1、基金投资所涉及的证券交易市场遇法定节假日或因其他原因暂停营业时；</w:t>
      </w:r>
    </w:p>
    <w:p w:rsidR="004D6DDE" w:rsidRDefault="004D6DDE" w:rsidP="004D6DDE">
      <w:pPr>
        <w:pStyle w:val="-"/>
        <w:ind w:firstLine="420"/>
      </w:pPr>
      <w:r>
        <w:rPr>
          <w:rFonts w:hint="eastAsia"/>
        </w:rPr>
        <w:t>2、因不可抗力致使基金管理人、基金托管人无法准确评估基金资产价值时；</w:t>
      </w:r>
    </w:p>
    <w:p w:rsidR="004D6DDE" w:rsidRDefault="004D6DDE" w:rsidP="004D6DDE">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50%以上的资产出现无可参考的活跃市场价格且采用估值技术仍导致公允价值存在重大不确定性时，经与基金托管人协商一致的，应当暂停基金估值；</w:t>
      </w:r>
    </w:p>
    <w:p w:rsidR="004D6DDE" w:rsidRDefault="004D6DDE" w:rsidP="004D6DDE">
      <w:pPr>
        <w:pStyle w:val="-"/>
        <w:ind w:firstLine="420"/>
      </w:pPr>
      <w:r>
        <w:rPr>
          <w:rFonts w:hint="eastAsia"/>
        </w:rPr>
        <w:t>4、中国证监会和基金合同认定的其它情形。</w:t>
      </w:r>
    </w:p>
    <w:p w:rsidR="004D6DDE" w:rsidRDefault="004D6DDE" w:rsidP="004D6DDE">
      <w:pPr>
        <w:pStyle w:val="-"/>
        <w:ind w:firstLine="420"/>
      </w:pPr>
    </w:p>
    <w:p w:rsidR="004D6DDE" w:rsidRDefault="004D6DDE" w:rsidP="004D6DDE">
      <w:pPr>
        <w:pStyle w:val="-"/>
        <w:ind w:firstLine="420"/>
      </w:pPr>
      <w:proofErr w:type="spellStart"/>
      <w:r>
        <w:rPr>
          <w:rFonts w:hint="eastAsia"/>
        </w:rPr>
        <w:t>七、基金净值的确认</w:t>
      </w:r>
      <w:proofErr w:type="spellEnd"/>
    </w:p>
    <w:p w:rsidR="004D6DDE" w:rsidRDefault="004D6DDE" w:rsidP="004D6DDE">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p w:rsidR="004D6DDE" w:rsidRDefault="004D6DDE" w:rsidP="004D6DDE">
      <w:pPr>
        <w:pStyle w:val="-"/>
        <w:ind w:firstLine="420"/>
      </w:pPr>
    </w:p>
    <w:p w:rsidR="004D6DDE" w:rsidRDefault="004D6DDE" w:rsidP="004D6DDE">
      <w:pPr>
        <w:pStyle w:val="-"/>
        <w:ind w:firstLine="420"/>
      </w:pPr>
      <w:proofErr w:type="spellStart"/>
      <w:r>
        <w:rPr>
          <w:rFonts w:hint="eastAsia"/>
        </w:rPr>
        <w:t>八、特殊情况的处理</w:t>
      </w:r>
      <w:proofErr w:type="spellEnd"/>
    </w:p>
    <w:p w:rsidR="004D6DDE" w:rsidRDefault="004D6DDE" w:rsidP="004D6DDE">
      <w:pPr>
        <w:pStyle w:val="-"/>
        <w:ind w:firstLine="420"/>
      </w:pPr>
      <w:r>
        <w:rPr>
          <w:rFonts w:hint="eastAsia"/>
        </w:rPr>
        <w:t>1、基金管理人或基金托管人按估值方法的第6项进行估值时，所造成的误差不作为基金资产估值错误处理。</w:t>
      </w:r>
    </w:p>
    <w:p w:rsidR="004D6DDE" w:rsidRDefault="004D6DDE" w:rsidP="004D6DDE">
      <w:pPr>
        <w:pStyle w:val="-"/>
        <w:ind w:firstLine="420"/>
      </w:pPr>
      <w:r>
        <w:rPr>
          <w:rFonts w:hint="eastAsia"/>
        </w:rPr>
        <w:t>2、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4D6DDE" w:rsidRDefault="004D6DDE" w:rsidP="004D6DDE">
      <w:pPr>
        <w:pStyle w:val="-1"/>
      </w:pPr>
      <w:r>
        <w:br w:type="page"/>
      </w:r>
      <w:bookmarkStart w:id="13" w:name="_Toc527709656"/>
      <w:r>
        <w:rPr>
          <w:rFonts w:hint="eastAsia"/>
        </w:rPr>
        <w:lastRenderedPageBreak/>
        <w:t>§</w:t>
      </w:r>
      <w:r>
        <w:t xml:space="preserve">12 </w:t>
      </w:r>
      <w:proofErr w:type="spellStart"/>
      <w:r>
        <w:t>基金的收益与分配</w:t>
      </w:r>
      <w:bookmarkEnd w:id="13"/>
      <w:proofErr w:type="spellEnd"/>
    </w:p>
    <w:p w:rsidR="004D6DDE" w:rsidRDefault="004D6DDE" w:rsidP="004D6DDE">
      <w:pPr>
        <w:pStyle w:val="-"/>
        <w:ind w:firstLine="420"/>
      </w:pPr>
      <w:proofErr w:type="spellStart"/>
      <w:r>
        <w:rPr>
          <w:rFonts w:hint="eastAsia"/>
        </w:rPr>
        <w:t>一、基金利润的构成</w:t>
      </w:r>
      <w:proofErr w:type="spellEnd"/>
    </w:p>
    <w:p w:rsidR="004D6DDE" w:rsidRDefault="004D6DDE" w:rsidP="004D6DD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D6DDE" w:rsidRDefault="004D6DDE" w:rsidP="004D6DDE">
      <w:pPr>
        <w:pStyle w:val="-"/>
        <w:ind w:firstLine="420"/>
      </w:pPr>
    </w:p>
    <w:p w:rsidR="004D6DDE" w:rsidRDefault="004D6DDE" w:rsidP="004D6DDE">
      <w:pPr>
        <w:pStyle w:val="-"/>
        <w:ind w:firstLine="420"/>
      </w:pPr>
      <w:proofErr w:type="spellStart"/>
      <w:r>
        <w:rPr>
          <w:rFonts w:hint="eastAsia"/>
        </w:rPr>
        <w:t>二、基金可供分配利润</w:t>
      </w:r>
      <w:proofErr w:type="spellEnd"/>
    </w:p>
    <w:p w:rsidR="004D6DDE" w:rsidRDefault="004D6DDE" w:rsidP="004D6DDE">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三、基金收益分配原则</w:t>
      </w:r>
      <w:proofErr w:type="spellEnd"/>
    </w:p>
    <w:p w:rsidR="004D6DDE" w:rsidRDefault="004D6DDE" w:rsidP="004D6DD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D6DDE" w:rsidRDefault="004D6DDE" w:rsidP="004D6DD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D6DDE" w:rsidRDefault="004D6DDE" w:rsidP="004D6DDE">
      <w:pPr>
        <w:pStyle w:val="-"/>
        <w:ind w:firstLine="420"/>
      </w:pPr>
      <w:r>
        <w:rPr>
          <w:rFonts w:hint="eastAsia"/>
        </w:rPr>
        <w:t>3、基金收益分配后基金份额净值不能低于面值；即基金收益分配基准日的基金份额净值减去每单位基金份额收益分配金额后不能低于面值；</w:t>
      </w:r>
    </w:p>
    <w:p w:rsidR="004D6DDE" w:rsidRDefault="004D6DDE" w:rsidP="004D6DDE">
      <w:pPr>
        <w:pStyle w:val="-"/>
        <w:ind w:firstLine="420"/>
      </w:pPr>
      <w:r>
        <w:rPr>
          <w:rFonts w:hint="eastAsia"/>
        </w:rPr>
        <w:t>4、每一基金份额享有同等分配权；</w:t>
      </w:r>
    </w:p>
    <w:p w:rsidR="004D6DDE" w:rsidRDefault="004D6DDE" w:rsidP="004D6DDE">
      <w:pPr>
        <w:pStyle w:val="-"/>
        <w:ind w:firstLine="420"/>
      </w:pPr>
      <w:r>
        <w:rPr>
          <w:rFonts w:hint="eastAsia"/>
        </w:rPr>
        <w:t>5、法律法规或监管机关另有规定的，从其规定。</w:t>
      </w:r>
    </w:p>
    <w:p w:rsidR="004D6DDE" w:rsidRDefault="004D6DDE" w:rsidP="004D6DDE">
      <w:pPr>
        <w:pStyle w:val="-"/>
        <w:ind w:firstLine="420"/>
      </w:pPr>
      <w:r>
        <w:rPr>
          <w:rFonts w:hint="eastAsia"/>
        </w:rPr>
        <w:t>在遵守法律法规及监管部门的规定、基金合同的约定以及对基金份额持有人利益无实质不利影响的前提下，经与基金托管人协商一致，基金管理人可对基金收益分配原则进行调整，不需召开基金份额持有人大会，但应于变更实施日前在指定媒介公告。</w:t>
      </w:r>
    </w:p>
    <w:p w:rsidR="004D6DDE" w:rsidRDefault="004D6DDE" w:rsidP="004D6DDE">
      <w:pPr>
        <w:pStyle w:val="-"/>
        <w:ind w:firstLine="420"/>
      </w:pPr>
    </w:p>
    <w:p w:rsidR="004D6DDE" w:rsidRDefault="004D6DDE" w:rsidP="004D6DDE">
      <w:pPr>
        <w:pStyle w:val="-"/>
        <w:ind w:firstLine="420"/>
      </w:pPr>
      <w:proofErr w:type="spellStart"/>
      <w:r>
        <w:rPr>
          <w:rFonts w:hint="eastAsia"/>
        </w:rPr>
        <w:t>四、收益分配方案</w:t>
      </w:r>
      <w:proofErr w:type="spellEnd"/>
    </w:p>
    <w:p w:rsidR="004D6DDE" w:rsidRDefault="004D6DDE" w:rsidP="004D6DDE">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五、收益分配方案的确定、公告与实施</w:t>
      </w:r>
      <w:proofErr w:type="spellEnd"/>
    </w:p>
    <w:p w:rsidR="004D6DDE" w:rsidRDefault="004D6DDE" w:rsidP="004D6DDE">
      <w:pPr>
        <w:pStyle w:val="-"/>
        <w:ind w:firstLine="420"/>
      </w:pPr>
      <w:r>
        <w:rPr>
          <w:rFonts w:hint="eastAsia"/>
        </w:rPr>
        <w:t>本基金收益分配方案由基金管理人拟定，并由基金托管人复核，在2个工作日内在指定媒介公告并报中国证监会备案。</w:t>
      </w:r>
    </w:p>
    <w:p w:rsidR="004D6DDE" w:rsidRDefault="004D6DDE" w:rsidP="004D6DDE">
      <w:pPr>
        <w:pStyle w:val="-"/>
        <w:ind w:firstLine="420"/>
      </w:pPr>
      <w:r>
        <w:rPr>
          <w:rFonts w:hint="eastAsia"/>
        </w:rPr>
        <w:lastRenderedPageBreak/>
        <w:t>基金红利发放日距离收益分配基准日（即可供分配利润计算截止日）的时间不得超过15个工作日。</w:t>
      </w:r>
    </w:p>
    <w:p w:rsidR="004D6DDE" w:rsidRDefault="004D6DDE" w:rsidP="004D6DDE">
      <w:pPr>
        <w:pStyle w:val="-"/>
        <w:ind w:firstLine="420"/>
      </w:pPr>
    </w:p>
    <w:p w:rsidR="004D6DDE" w:rsidRDefault="004D6DDE" w:rsidP="004D6DDE">
      <w:pPr>
        <w:pStyle w:val="-"/>
        <w:ind w:firstLine="420"/>
      </w:pPr>
      <w:proofErr w:type="spellStart"/>
      <w:r>
        <w:rPr>
          <w:rFonts w:hint="eastAsia"/>
        </w:rPr>
        <w:t>六、基金收益分配中发生的费用</w:t>
      </w:r>
      <w:proofErr w:type="spellEnd"/>
    </w:p>
    <w:p w:rsidR="004D6DDE" w:rsidRDefault="004D6DDE" w:rsidP="004D6DD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D6DDE" w:rsidRDefault="004D6DDE" w:rsidP="004D6DDE">
      <w:pPr>
        <w:pStyle w:val="-1"/>
      </w:pPr>
      <w:r>
        <w:br w:type="page"/>
      </w:r>
      <w:bookmarkStart w:id="14" w:name="_Toc527709657"/>
      <w:r>
        <w:rPr>
          <w:rFonts w:hint="eastAsia"/>
        </w:rPr>
        <w:lastRenderedPageBreak/>
        <w:t>§</w:t>
      </w:r>
      <w:r>
        <w:t xml:space="preserve">13 </w:t>
      </w:r>
      <w:proofErr w:type="spellStart"/>
      <w:r>
        <w:t>基金的费用与税收</w:t>
      </w:r>
      <w:bookmarkEnd w:id="14"/>
      <w:proofErr w:type="spellEnd"/>
    </w:p>
    <w:p w:rsidR="004D6DDE" w:rsidRDefault="004D6DDE" w:rsidP="004D6DDE">
      <w:pPr>
        <w:pStyle w:val="-"/>
        <w:ind w:firstLine="420"/>
      </w:pPr>
      <w:proofErr w:type="spellStart"/>
      <w:r>
        <w:rPr>
          <w:rFonts w:hint="eastAsia"/>
        </w:rPr>
        <w:t>一、基金费用的种类</w:t>
      </w:r>
      <w:proofErr w:type="spellEnd"/>
    </w:p>
    <w:p w:rsidR="004D6DDE" w:rsidRDefault="004D6DDE" w:rsidP="004D6DDE">
      <w:pPr>
        <w:pStyle w:val="-"/>
        <w:ind w:firstLine="420"/>
      </w:pPr>
      <w:r>
        <w:rPr>
          <w:rFonts w:hint="eastAsia"/>
        </w:rPr>
        <w:t>1、基金管理人的管理费；</w:t>
      </w:r>
    </w:p>
    <w:p w:rsidR="004D6DDE" w:rsidRDefault="004D6DDE" w:rsidP="004D6DDE">
      <w:pPr>
        <w:pStyle w:val="-"/>
        <w:ind w:firstLine="420"/>
      </w:pPr>
      <w:r>
        <w:rPr>
          <w:rFonts w:hint="eastAsia"/>
        </w:rPr>
        <w:t>2、基金托管人的托管费；</w:t>
      </w:r>
    </w:p>
    <w:p w:rsidR="004D6DDE" w:rsidRDefault="004D6DDE" w:rsidP="004D6DDE">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基金合同》生效后与基金相关的会计师费、律师费、仲裁费和诉讼费</w:t>
      </w:r>
      <w:proofErr w:type="spellEnd"/>
      <w:r>
        <w:rPr>
          <w:rFonts w:hint="eastAsia"/>
        </w:rPr>
        <w:t>；</w:t>
      </w:r>
    </w:p>
    <w:p w:rsidR="004D6DDE" w:rsidRDefault="004D6DDE" w:rsidP="004D6DDE">
      <w:pPr>
        <w:pStyle w:val="-"/>
        <w:ind w:firstLine="420"/>
      </w:pPr>
      <w:r>
        <w:rPr>
          <w:rFonts w:hint="eastAsia"/>
        </w:rPr>
        <w:t>5、基金份额持有人大会费用；</w:t>
      </w:r>
    </w:p>
    <w:p w:rsidR="004D6DDE" w:rsidRDefault="004D6DDE" w:rsidP="004D6DDE">
      <w:pPr>
        <w:pStyle w:val="-"/>
        <w:ind w:firstLine="420"/>
      </w:pPr>
      <w:r>
        <w:rPr>
          <w:rFonts w:hint="eastAsia"/>
        </w:rPr>
        <w:t>6、基金的证券交易费用；</w:t>
      </w:r>
    </w:p>
    <w:p w:rsidR="004D6DDE" w:rsidRDefault="004D6DDE" w:rsidP="004D6DDE">
      <w:pPr>
        <w:pStyle w:val="-"/>
        <w:ind w:firstLine="420"/>
      </w:pPr>
      <w:r>
        <w:rPr>
          <w:rFonts w:hint="eastAsia"/>
        </w:rPr>
        <w:t>7、基金的银行汇划费用；</w:t>
      </w:r>
    </w:p>
    <w:p w:rsidR="004D6DDE" w:rsidRDefault="004D6DDE" w:rsidP="004D6DDE">
      <w:pPr>
        <w:pStyle w:val="-"/>
        <w:ind w:firstLine="420"/>
      </w:pPr>
      <w:r>
        <w:rPr>
          <w:rFonts w:hint="eastAsia"/>
        </w:rPr>
        <w:t>8、基金相关账户的开户及维护费用；</w:t>
      </w:r>
    </w:p>
    <w:p w:rsidR="004D6DDE" w:rsidRDefault="004D6DDE" w:rsidP="004D6DDE">
      <w:pPr>
        <w:pStyle w:val="-"/>
        <w:ind w:firstLine="420"/>
      </w:pPr>
      <w:r>
        <w:rPr>
          <w:rFonts w:hint="eastAsia"/>
        </w:rPr>
        <w:t>9、按照国家有关规定和《基金合同》约定，可以在基金财产中列支的其他费用。</w:t>
      </w:r>
    </w:p>
    <w:p w:rsidR="004D6DDE" w:rsidRDefault="004D6DDE" w:rsidP="004D6DDE">
      <w:pPr>
        <w:pStyle w:val="-"/>
        <w:ind w:firstLine="420"/>
      </w:pPr>
    </w:p>
    <w:p w:rsidR="004D6DDE" w:rsidRDefault="004D6DDE" w:rsidP="004D6DDE">
      <w:pPr>
        <w:pStyle w:val="-"/>
        <w:ind w:firstLine="420"/>
      </w:pPr>
      <w:proofErr w:type="spellStart"/>
      <w:r>
        <w:rPr>
          <w:rFonts w:hint="eastAsia"/>
        </w:rPr>
        <w:t>二、基金费用计提方法、计提标准和支付方式</w:t>
      </w:r>
      <w:proofErr w:type="spellEnd"/>
    </w:p>
    <w:p w:rsidR="004D6DDE" w:rsidRDefault="004D6DDE" w:rsidP="004D6DDE">
      <w:pPr>
        <w:pStyle w:val="-"/>
        <w:ind w:firstLine="420"/>
      </w:pPr>
      <w:r>
        <w:rPr>
          <w:rFonts w:hint="eastAsia"/>
        </w:rPr>
        <w:t>1、基金管理人的管理费</w:t>
      </w:r>
    </w:p>
    <w:p w:rsidR="004D6DDE" w:rsidRDefault="004D6DDE" w:rsidP="004D6DDE">
      <w:pPr>
        <w:pStyle w:val="-"/>
        <w:ind w:firstLine="420"/>
      </w:pPr>
      <w:r>
        <w:rPr>
          <w:rFonts w:hint="eastAsia"/>
        </w:rPr>
        <w:t>本基金的管理费按前一日基金资产净值的0.30%年费率计提。管理费的计算方法如下：</w:t>
      </w:r>
    </w:p>
    <w:p w:rsidR="004D6DDE" w:rsidRDefault="004D6DDE" w:rsidP="004D6DDE">
      <w:pPr>
        <w:pStyle w:val="-"/>
        <w:ind w:firstLine="420"/>
      </w:pPr>
      <w:r>
        <w:rPr>
          <w:rFonts w:hint="eastAsia"/>
        </w:rPr>
        <w:t>H＝E×0.30%÷</w:t>
      </w:r>
      <w:proofErr w:type="spellStart"/>
      <w:r>
        <w:rPr>
          <w:rFonts w:hint="eastAsia"/>
        </w:rPr>
        <w:t>当年天数</w:t>
      </w:r>
      <w:proofErr w:type="spellEnd"/>
    </w:p>
    <w:p w:rsidR="004D6DDE" w:rsidRDefault="004D6DDE" w:rsidP="004D6DDE">
      <w:pPr>
        <w:pStyle w:val="-"/>
        <w:ind w:firstLine="420"/>
      </w:pPr>
      <w:proofErr w:type="spellStart"/>
      <w:r>
        <w:rPr>
          <w:rFonts w:hint="eastAsia"/>
        </w:rPr>
        <w:t>H为每日应计提的基金管理费</w:t>
      </w:r>
      <w:proofErr w:type="spellEnd"/>
    </w:p>
    <w:p w:rsidR="004D6DDE" w:rsidRDefault="004D6DDE" w:rsidP="004D6DDE">
      <w:pPr>
        <w:pStyle w:val="-"/>
        <w:ind w:firstLine="420"/>
      </w:pPr>
      <w:proofErr w:type="spellStart"/>
      <w:r>
        <w:rPr>
          <w:rFonts w:hint="eastAsia"/>
        </w:rPr>
        <w:t>E为前一日的基金资产净值</w:t>
      </w:r>
      <w:proofErr w:type="spellEnd"/>
    </w:p>
    <w:p w:rsidR="004D6DDE" w:rsidRDefault="004D6DDE" w:rsidP="004D6DDE">
      <w:pPr>
        <w:pStyle w:val="-"/>
        <w:ind w:firstLine="420"/>
      </w:pPr>
      <w:r>
        <w:rPr>
          <w:rFonts w:hint="eastAsia"/>
        </w:rPr>
        <w:t>基金管理费每日计算，逐日累计至每月月末，按月支付，由基金管理人于次月前5个工作日内向基金托管人发送基金管理费划款指令，基金托管人复核后从基金财产中一次性支付给基金管理人。若遇法定节假日、公休日等，支付日期顺延。</w:t>
      </w:r>
    </w:p>
    <w:p w:rsidR="004D6DDE" w:rsidRDefault="004D6DDE" w:rsidP="004D6DDE">
      <w:pPr>
        <w:pStyle w:val="-"/>
        <w:ind w:firstLine="420"/>
      </w:pPr>
      <w:r>
        <w:rPr>
          <w:rFonts w:hint="eastAsia"/>
        </w:rPr>
        <w:t>2、基金托管人的托管费</w:t>
      </w:r>
    </w:p>
    <w:p w:rsidR="004D6DDE" w:rsidRDefault="004D6DDE" w:rsidP="004D6DDE">
      <w:pPr>
        <w:pStyle w:val="-"/>
        <w:ind w:firstLine="420"/>
      </w:pPr>
      <w:r>
        <w:rPr>
          <w:rFonts w:hint="eastAsia"/>
        </w:rPr>
        <w:t>本基金的托管费按前一日基金资产净值的0.10%的年费率计提。托管费的计算方法如下：</w:t>
      </w:r>
    </w:p>
    <w:p w:rsidR="004D6DDE" w:rsidRDefault="004D6DDE" w:rsidP="004D6DDE">
      <w:pPr>
        <w:pStyle w:val="-"/>
        <w:ind w:firstLine="420"/>
      </w:pPr>
      <w:r>
        <w:rPr>
          <w:rFonts w:hint="eastAsia"/>
        </w:rPr>
        <w:t>H＝E×0.10%÷</w:t>
      </w:r>
      <w:proofErr w:type="spellStart"/>
      <w:r>
        <w:rPr>
          <w:rFonts w:hint="eastAsia"/>
        </w:rPr>
        <w:t>当年天数</w:t>
      </w:r>
      <w:proofErr w:type="spellEnd"/>
    </w:p>
    <w:p w:rsidR="004D6DDE" w:rsidRDefault="004D6DDE" w:rsidP="004D6DDE">
      <w:pPr>
        <w:pStyle w:val="-"/>
        <w:ind w:firstLine="420"/>
      </w:pPr>
      <w:proofErr w:type="spellStart"/>
      <w:r>
        <w:rPr>
          <w:rFonts w:hint="eastAsia"/>
        </w:rPr>
        <w:t>H为每日应计提的基金托管费</w:t>
      </w:r>
      <w:proofErr w:type="spellEnd"/>
    </w:p>
    <w:p w:rsidR="004D6DDE" w:rsidRDefault="004D6DDE" w:rsidP="004D6DDE">
      <w:pPr>
        <w:pStyle w:val="-"/>
        <w:ind w:firstLine="420"/>
      </w:pPr>
      <w:proofErr w:type="spellStart"/>
      <w:r>
        <w:rPr>
          <w:rFonts w:hint="eastAsia"/>
        </w:rPr>
        <w:t>E为前一日的基金资产净值</w:t>
      </w:r>
      <w:proofErr w:type="spellEnd"/>
    </w:p>
    <w:p w:rsidR="004D6DDE" w:rsidRDefault="004D6DDE" w:rsidP="004D6DDE">
      <w:pPr>
        <w:pStyle w:val="-"/>
        <w:ind w:firstLine="420"/>
      </w:pPr>
      <w:r>
        <w:rPr>
          <w:rFonts w:hint="eastAsia"/>
        </w:rPr>
        <w:t>基金托管费每日计算，逐日累计至每月月末，按月支付，由基金管理人向基金托管人于次月前5个工作日内发送基金托管费划款指令，基金托管人复核后从基金财产中一次性支付给基金托管人。若遇法定节假日、公休日等，支付日期顺延。</w:t>
      </w:r>
    </w:p>
    <w:p w:rsidR="004D6DDE" w:rsidRDefault="004D6DDE" w:rsidP="004D6DDE">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4D6DDE" w:rsidRDefault="004D6DDE" w:rsidP="004D6DDE">
      <w:pPr>
        <w:pStyle w:val="-"/>
        <w:ind w:firstLine="420"/>
      </w:pPr>
    </w:p>
    <w:p w:rsidR="004D6DDE" w:rsidRDefault="004D6DDE" w:rsidP="004D6DDE">
      <w:pPr>
        <w:pStyle w:val="-"/>
        <w:ind w:firstLine="420"/>
      </w:pPr>
      <w:proofErr w:type="spellStart"/>
      <w:r>
        <w:rPr>
          <w:rFonts w:hint="eastAsia"/>
        </w:rPr>
        <w:t>三、不列入基金费用的项目</w:t>
      </w:r>
      <w:proofErr w:type="spellEnd"/>
    </w:p>
    <w:p w:rsidR="004D6DDE" w:rsidRDefault="004D6DDE" w:rsidP="004D6DDE">
      <w:pPr>
        <w:pStyle w:val="-"/>
        <w:ind w:firstLine="420"/>
      </w:pPr>
      <w:proofErr w:type="spellStart"/>
      <w:r>
        <w:rPr>
          <w:rFonts w:hint="eastAsia"/>
        </w:rPr>
        <w:t>下列费用不列入基金费用</w:t>
      </w:r>
      <w:proofErr w:type="spellEnd"/>
      <w:r>
        <w:rPr>
          <w:rFonts w:hint="eastAsia"/>
        </w:rPr>
        <w:t>：</w:t>
      </w:r>
    </w:p>
    <w:p w:rsidR="004D6DDE" w:rsidRDefault="004D6DDE" w:rsidP="004D6DDE">
      <w:pPr>
        <w:pStyle w:val="-"/>
        <w:ind w:firstLine="420"/>
      </w:pPr>
      <w:r>
        <w:rPr>
          <w:rFonts w:hint="eastAsia"/>
        </w:rPr>
        <w:t>1、基金管理人和基金托管人因未履行或未完全履行义务导致的费用支出或基金财产的损失；</w:t>
      </w:r>
    </w:p>
    <w:p w:rsidR="004D6DDE" w:rsidRDefault="004D6DDE" w:rsidP="004D6DDE">
      <w:pPr>
        <w:pStyle w:val="-"/>
        <w:ind w:firstLine="420"/>
      </w:pPr>
      <w:r>
        <w:rPr>
          <w:rFonts w:hint="eastAsia"/>
        </w:rPr>
        <w:t>2、基金管理人和基金托管人处理与基金运作无关的事项发生的费用；</w:t>
      </w:r>
    </w:p>
    <w:p w:rsidR="004D6DDE" w:rsidRDefault="004D6DDE" w:rsidP="004D6DDE">
      <w:pPr>
        <w:pStyle w:val="-"/>
        <w:ind w:firstLine="420"/>
      </w:pPr>
      <w:r>
        <w:rPr>
          <w:rFonts w:hint="eastAsia"/>
        </w:rPr>
        <w:t>3、《</w:t>
      </w:r>
      <w:proofErr w:type="spellStart"/>
      <w:r>
        <w:rPr>
          <w:rFonts w:hint="eastAsia"/>
        </w:rPr>
        <w:t>基金合同》生效前的相关费用</w:t>
      </w:r>
      <w:proofErr w:type="spellEnd"/>
      <w:r>
        <w:rPr>
          <w:rFonts w:hint="eastAsia"/>
        </w:rPr>
        <w:t>；</w:t>
      </w:r>
    </w:p>
    <w:p w:rsidR="004D6DDE" w:rsidRDefault="004D6DDE" w:rsidP="004D6DDE">
      <w:pPr>
        <w:pStyle w:val="-"/>
        <w:ind w:firstLine="420"/>
      </w:pPr>
      <w:r>
        <w:rPr>
          <w:rFonts w:hint="eastAsia"/>
        </w:rPr>
        <w:t>4、其他根据相关法律法规及中国证监会的有关规定不得列入基金费用的项目。</w:t>
      </w:r>
    </w:p>
    <w:p w:rsidR="004D6DDE" w:rsidRDefault="004D6DDE" w:rsidP="004D6DDE">
      <w:pPr>
        <w:pStyle w:val="-"/>
        <w:ind w:firstLine="420"/>
      </w:pPr>
    </w:p>
    <w:p w:rsidR="004D6DDE" w:rsidRDefault="004D6DDE" w:rsidP="004D6DDE">
      <w:pPr>
        <w:pStyle w:val="-"/>
        <w:ind w:firstLine="420"/>
      </w:pPr>
      <w:proofErr w:type="spellStart"/>
      <w:r>
        <w:rPr>
          <w:rFonts w:hint="eastAsia"/>
        </w:rPr>
        <w:t>四、基金税收</w:t>
      </w:r>
      <w:proofErr w:type="spellEnd"/>
    </w:p>
    <w:p w:rsidR="004D6DDE" w:rsidRDefault="004D6DDE" w:rsidP="004D6DD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4D6DDE" w:rsidRDefault="004D6DDE" w:rsidP="004D6DDE">
      <w:pPr>
        <w:pStyle w:val="-1"/>
      </w:pPr>
      <w:r>
        <w:br w:type="page"/>
      </w:r>
      <w:bookmarkStart w:id="15" w:name="_Toc527709658"/>
      <w:r>
        <w:rPr>
          <w:rFonts w:hint="eastAsia"/>
        </w:rPr>
        <w:lastRenderedPageBreak/>
        <w:t>§</w:t>
      </w:r>
      <w:r>
        <w:t xml:space="preserve">14 </w:t>
      </w:r>
      <w:proofErr w:type="spellStart"/>
      <w:r>
        <w:t>基金的会计与审计</w:t>
      </w:r>
      <w:bookmarkEnd w:id="15"/>
      <w:proofErr w:type="spellEnd"/>
    </w:p>
    <w:p w:rsidR="004D6DDE" w:rsidRDefault="004D6DDE" w:rsidP="004D6DDE">
      <w:pPr>
        <w:pStyle w:val="-"/>
        <w:ind w:firstLine="420"/>
      </w:pPr>
      <w:proofErr w:type="spellStart"/>
      <w:r>
        <w:rPr>
          <w:rFonts w:hint="eastAsia"/>
        </w:rPr>
        <w:t>一、基金会计政策</w:t>
      </w:r>
      <w:proofErr w:type="spellEnd"/>
    </w:p>
    <w:p w:rsidR="004D6DDE" w:rsidRDefault="004D6DDE" w:rsidP="004D6DDE">
      <w:pPr>
        <w:pStyle w:val="-"/>
        <w:ind w:firstLine="420"/>
      </w:pPr>
      <w:r>
        <w:rPr>
          <w:rFonts w:hint="eastAsia"/>
        </w:rPr>
        <w:t>1、基金管理人为本基金的基金会计责任方；</w:t>
      </w:r>
    </w:p>
    <w:p w:rsidR="004D6DDE" w:rsidRDefault="004D6DDE" w:rsidP="004D6DD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D6DDE" w:rsidRDefault="004D6DDE" w:rsidP="004D6DDE">
      <w:pPr>
        <w:pStyle w:val="-"/>
        <w:ind w:firstLine="420"/>
      </w:pPr>
      <w:r>
        <w:rPr>
          <w:rFonts w:hint="eastAsia"/>
        </w:rPr>
        <w:t>3、基金核算以人民币为记账本位币，以人民币元为记账单位；</w:t>
      </w:r>
    </w:p>
    <w:p w:rsidR="004D6DDE" w:rsidRDefault="004D6DDE" w:rsidP="004D6DDE">
      <w:pPr>
        <w:pStyle w:val="-"/>
        <w:ind w:firstLine="420"/>
      </w:pPr>
      <w:r>
        <w:rPr>
          <w:rFonts w:hint="eastAsia"/>
        </w:rPr>
        <w:t>4、会计制度执行国家有关会计制度；</w:t>
      </w:r>
    </w:p>
    <w:p w:rsidR="004D6DDE" w:rsidRDefault="004D6DDE" w:rsidP="004D6DDE">
      <w:pPr>
        <w:pStyle w:val="-"/>
        <w:ind w:firstLine="420"/>
      </w:pPr>
      <w:r>
        <w:rPr>
          <w:rFonts w:hint="eastAsia"/>
        </w:rPr>
        <w:t>5、本基金独立建账、独立核算；</w:t>
      </w:r>
    </w:p>
    <w:p w:rsidR="004D6DDE" w:rsidRDefault="004D6DDE" w:rsidP="004D6DDE">
      <w:pPr>
        <w:pStyle w:val="-"/>
        <w:ind w:firstLine="420"/>
      </w:pPr>
      <w:r>
        <w:rPr>
          <w:rFonts w:hint="eastAsia"/>
        </w:rPr>
        <w:t>6、基金管理人及基金托管人各自保留完整的会计账目、凭证并进行日常的会计核算，按照有关规定编制基金会计报表；</w:t>
      </w:r>
    </w:p>
    <w:p w:rsidR="004D6DDE" w:rsidRDefault="004D6DDE" w:rsidP="004D6DDE">
      <w:pPr>
        <w:pStyle w:val="-"/>
        <w:ind w:firstLine="420"/>
      </w:pPr>
      <w:r>
        <w:rPr>
          <w:rFonts w:hint="eastAsia"/>
        </w:rPr>
        <w:t>7、基金托管人每月与基金管理人就基金的会计核算、报表编制等进行核对并以书面方式确认。</w:t>
      </w:r>
    </w:p>
    <w:p w:rsidR="004D6DDE" w:rsidRDefault="004D6DDE" w:rsidP="004D6DDE">
      <w:pPr>
        <w:pStyle w:val="-"/>
        <w:ind w:firstLine="420"/>
      </w:pPr>
    </w:p>
    <w:p w:rsidR="004D6DDE" w:rsidRDefault="004D6DDE" w:rsidP="004D6DDE">
      <w:pPr>
        <w:pStyle w:val="-"/>
        <w:ind w:firstLine="420"/>
      </w:pPr>
      <w:proofErr w:type="spellStart"/>
      <w:r>
        <w:rPr>
          <w:rFonts w:hint="eastAsia"/>
        </w:rPr>
        <w:t>二、基金的年度审计</w:t>
      </w:r>
      <w:proofErr w:type="spellEnd"/>
    </w:p>
    <w:p w:rsidR="004D6DDE" w:rsidRDefault="004D6DDE" w:rsidP="004D6DDE">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D6DDE" w:rsidRDefault="004D6DDE" w:rsidP="004D6DDE">
      <w:pPr>
        <w:pStyle w:val="-"/>
        <w:ind w:firstLine="420"/>
      </w:pPr>
      <w:r>
        <w:rPr>
          <w:rFonts w:hint="eastAsia"/>
        </w:rPr>
        <w:t>2、会计师事务所更换经办注册会计师，应事先征得基金管理人同意。</w:t>
      </w:r>
    </w:p>
    <w:p w:rsidR="004D6DDE" w:rsidRDefault="004D6DDE" w:rsidP="004D6DDE">
      <w:pPr>
        <w:pStyle w:val="-"/>
        <w:ind w:firstLine="420"/>
      </w:pPr>
      <w:r>
        <w:rPr>
          <w:rFonts w:hint="eastAsia"/>
        </w:rPr>
        <w:t>3、基金管理人认为有充足理由更换会计师事务所，须通报基金托管人。更换会计师事务所需在2个工作日内在指定媒介公告并报中国证监会备案。</w:t>
      </w:r>
    </w:p>
    <w:p w:rsidR="004D6DDE" w:rsidRDefault="004D6DDE" w:rsidP="004D6DDE">
      <w:pPr>
        <w:pStyle w:val="-1"/>
      </w:pPr>
      <w:r>
        <w:br w:type="page"/>
      </w:r>
      <w:bookmarkStart w:id="16" w:name="_Toc527709659"/>
      <w:r>
        <w:rPr>
          <w:rFonts w:hint="eastAsia"/>
        </w:rPr>
        <w:lastRenderedPageBreak/>
        <w:t>§</w:t>
      </w:r>
      <w:r>
        <w:t xml:space="preserve">15 </w:t>
      </w:r>
      <w:proofErr w:type="spellStart"/>
      <w:r>
        <w:t>基金的信息披露</w:t>
      </w:r>
      <w:bookmarkEnd w:id="16"/>
      <w:proofErr w:type="spellEnd"/>
    </w:p>
    <w:p w:rsidR="004D6DDE" w:rsidRDefault="004D6DDE" w:rsidP="004D6DDE">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4D6DDE" w:rsidRDefault="004D6DDE" w:rsidP="004D6DDE">
      <w:pPr>
        <w:pStyle w:val="-"/>
        <w:ind w:firstLine="420"/>
      </w:pPr>
    </w:p>
    <w:p w:rsidR="004D6DDE" w:rsidRDefault="004D6DDE" w:rsidP="004D6DDE">
      <w:pPr>
        <w:pStyle w:val="-"/>
        <w:ind w:firstLine="420"/>
      </w:pPr>
      <w:proofErr w:type="spellStart"/>
      <w:r>
        <w:rPr>
          <w:rFonts w:hint="eastAsia"/>
        </w:rPr>
        <w:t>二、信息披露义务人</w:t>
      </w:r>
      <w:proofErr w:type="spellEnd"/>
    </w:p>
    <w:p w:rsidR="004D6DDE" w:rsidRDefault="004D6DDE" w:rsidP="004D6DDE">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D6DDE" w:rsidRDefault="004D6DDE" w:rsidP="004D6DDE">
      <w:pPr>
        <w:pStyle w:val="-"/>
        <w:ind w:firstLine="420"/>
      </w:pPr>
      <w:proofErr w:type="spellStart"/>
      <w:r>
        <w:rPr>
          <w:rFonts w:hint="eastAsia"/>
        </w:rPr>
        <w:t>本基金信息披露义务人按照法律法规和中国证监会的规定披露基金信息，并保证所披露信息的真实性、准确性和完整性</w:t>
      </w:r>
      <w:proofErr w:type="spellEnd"/>
      <w:r>
        <w:rPr>
          <w:rFonts w:hint="eastAsia"/>
        </w:rPr>
        <w:t>。</w:t>
      </w:r>
    </w:p>
    <w:p w:rsidR="004D6DDE" w:rsidRDefault="004D6DDE" w:rsidP="004D6DDE">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4D6DDE" w:rsidRDefault="004D6DDE" w:rsidP="004D6DDE">
      <w:pPr>
        <w:pStyle w:val="-"/>
        <w:ind w:firstLine="420"/>
      </w:pPr>
    </w:p>
    <w:p w:rsidR="004D6DDE" w:rsidRDefault="004D6DDE" w:rsidP="004D6DDE">
      <w:pPr>
        <w:pStyle w:val="-"/>
        <w:ind w:firstLine="420"/>
      </w:pPr>
      <w:proofErr w:type="spellStart"/>
      <w:r>
        <w:rPr>
          <w:rFonts w:hint="eastAsia"/>
        </w:rPr>
        <w:t>三、本基金信息披露义务人承诺公开披露的基金信息，不得有下列行为</w:t>
      </w:r>
      <w:proofErr w:type="spellEnd"/>
      <w:r>
        <w:rPr>
          <w:rFonts w:hint="eastAsia"/>
        </w:rPr>
        <w:t>：</w:t>
      </w:r>
    </w:p>
    <w:p w:rsidR="004D6DDE" w:rsidRDefault="004D6DDE" w:rsidP="004D6DDE">
      <w:pPr>
        <w:pStyle w:val="-"/>
        <w:ind w:firstLine="420"/>
      </w:pPr>
      <w:r>
        <w:rPr>
          <w:rFonts w:hint="eastAsia"/>
        </w:rPr>
        <w:t>1、虚假记载、误导性陈述或者重大遗漏；</w:t>
      </w:r>
    </w:p>
    <w:p w:rsidR="004D6DDE" w:rsidRDefault="004D6DDE" w:rsidP="004D6DDE">
      <w:pPr>
        <w:pStyle w:val="-"/>
        <w:ind w:firstLine="420"/>
      </w:pPr>
      <w:r>
        <w:rPr>
          <w:rFonts w:hint="eastAsia"/>
        </w:rPr>
        <w:t>2、对证券投资业绩进行预测；</w:t>
      </w:r>
    </w:p>
    <w:p w:rsidR="004D6DDE" w:rsidRDefault="004D6DDE" w:rsidP="004D6DDE">
      <w:pPr>
        <w:pStyle w:val="-"/>
        <w:ind w:firstLine="420"/>
      </w:pPr>
      <w:r>
        <w:rPr>
          <w:rFonts w:hint="eastAsia"/>
        </w:rPr>
        <w:t>3、违规承诺收益或者承担损失；</w:t>
      </w:r>
    </w:p>
    <w:p w:rsidR="004D6DDE" w:rsidRDefault="004D6DDE" w:rsidP="004D6DDE">
      <w:pPr>
        <w:pStyle w:val="-"/>
        <w:ind w:firstLine="420"/>
      </w:pPr>
      <w:r>
        <w:rPr>
          <w:rFonts w:hint="eastAsia"/>
        </w:rPr>
        <w:t>4、诋毁其他基金管理人、基金托管人或者基金销售机构；</w:t>
      </w:r>
    </w:p>
    <w:p w:rsidR="004D6DDE" w:rsidRDefault="004D6DDE" w:rsidP="004D6DDE">
      <w:pPr>
        <w:pStyle w:val="-"/>
        <w:ind w:firstLine="420"/>
      </w:pPr>
      <w:r>
        <w:rPr>
          <w:rFonts w:hint="eastAsia"/>
        </w:rPr>
        <w:t>5、登载任何自然人、法人或者其他组织的祝贺性、恭维性或推荐性的文字；</w:t>
      </w:r>
    </w:p>
    <w:p w:rsidR="004D6DDE" w:rsidRDefault="004D6DDE" w:rsidP="004D6DDE">
      <w:pPr>
        <w:pStyle w:val="-"/>
        <w:ind w:firstLine="420"/>
      </w:pPr>
      <w:r>
        <w:rPr>
          <w:rFonts w:hint="eastAsia"/>
        </w:rPr>
        <w:t>6、中国证监会禁止的其他行为。</w:t>
      </w:r>
    </w:p>
    <w:p w:rsidR="004D6DDE" w:rsidRDefault="004D6DDE" w:rsidP="004D6DDE">
      <w:pPr>
        <w:pStyle w:val="-"/>
        <w:ind w:firstLine="420"/>
      </w:pPr>
    </w:p>
    <w:p w:rsidR="004D6DDE" w:rsidRDefault="004D6DDE" w:rsidP="004D6DDE">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D6DDE" w:rsidRDefault="004D6DDE" w:rsidP="004D6DDE">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五、公开披露的基金信息</w:t>
      </w:r>
      <w:proofErr w:type="spellEnd"/>
    </w:p>
    <w:p w:rsidR="004D6DDE" w:rsidRDefault="004D6DDE" w:rsidP="004D6DDE">
      <w:pPr>
        <w:pStyle w:val="-"/>
        <w:ind w:firstLine="420"/>
      </w:pPr>
      <w:proofErr w:type="spellStart"/>
      <w:r>
        <w:rPr>
          <w:rFonts w:hint="eastAsia"/>
        </w:rPr>
        <w:t>公开披露的基金信息包括</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一）基金招募说明书</w:t>
      </w:r>
      <w:proofErr w:type="spellEnd"/>
      <w:r>
        <w:rPr>
          <w:rFonts w:hint="eastAsia"/>
        </w:rPr>
        <w:t>、《</w:t>
      </w:r>
      <w:proofErr w:type="spellStart"/>
      <w:r>
        <w:rPr>
          <w:rFonts w:hint="eastAsia"/>
        </w:rPr>
        <w:t>基金合同</w:t>
      </w:r>
      <w:proofErr w:type="spellEnd"/>
      <w:r>
        <w:rPr>
          <w:rFonts w:hint="eastAsia"/>
        </w:rPr>
        <w:t>》、</w:t>
      </w:r>
      <w:proofErr w:type="spellStart"/>
      <w:r>
        <w:rPr>
          <w:rFonts w:hint="eastAsia"/>
        </w:rPr>
        <w:t>基金托管协议</w:t>
      </w:r>
      <w:proofErr w:type="spellEnd"/>
    </w:p>
    <w:p w:rsidR="004D6DDE" w:rsidRDefault="004D6DDE" w:rsidP="004D6DD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D6DDE" w:rsidRDefault="004D6DDE" w:rsidP="004D6DD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其在网站上，将更新后的招募说明书摘要登载在指定媒介上；基金管理人在公告的15日前向主要办公场所所在地的中国证监会派出机构报送更新的招募说明书，并就有关更新内容提供说明。</w:t>
      </w:r>
    </w:p>
    <w:p w:rsidR="004D6DDE" w:rsidRDefault="004D6DDE" w:rsidP="004D6DDE">
      <w:pPr>
        <w:pStyle w:val="-"/>
        <w:ind w:firstLine="420"/>
      </w:pPr>
      <w:r>
        <w:rPr>
          <w:rFonts w:hint="eastAsia"/>
        </w:rPr>
        <w:t>3、基金托管协议是界定基金托管人和基金管理人在基金财产保管及基金运作监督等活动中的权利、义务关系的法律文件。</w:t>
      </w:r>
    </w:p>
    <w:p w:rsidR="004D6DDE" w:rsidRDefault="004D6DDE" w:rsidP="004D6DD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4D6DDE" w:rsidRDefault="004D6DDE" w:rsidP="004D6DDE">
      <w:pPr>
        <w:pStyle w:val="-"/>
        <w:ind w:firstLine="420"/>
      </w:pPr>
      <w:r>
        <w:rPr>
          <w:rFonts w:hint="eastAsia"/>
        </w:rPr>
        <w:t>（</w:t>
      </w:r>
      <w:proofErr w:type="spellStart"/>
      <w:r>
        <w:rPr>
          <w:rFonts w:hint="eastAsia"/>
        </w:rPr>
        <w:t>二）基金份额发售公告</w:t>
      </w:r>
      <w:proofErr w:type="spellEnd"/>
    </w:p>
    <w:p w:rsidR="004D6DDE" w:rsidRDefault="004D6DDE" w:rsidP="004D6DDE">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4D6DDE" w:rsidRDefault="004D6DDE" w:rsidP="004D6DDE">
      <w:pPr>
        <w:pStyle w:val="-"/>
        <w:ind w:firstLine="420"/>
      </w:pPr>
      <w:r>
        <w:rPr>
          <w:rFonts w:hint="eastAsia"/>
        </w:rPr>
        <w:t>（三）《</w:t>
      </w:r>
      <w:proofErr w:type="spellStart"/>
      <w:r>
        <w:rPr>
          <w:rFonts w:hint="eastAsia"/>
        </w:rPr>
        <w:t>基金合同》生效公告</w:t>
      </w:r>
      <w:proofErr w:type="spellEnd"/>
    </w:p>
    <w:p w:rsidR="004D6DDE" w:rsidRDefault="004D6DDE" w:rsidP="004D6DDE">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4D6DDE" w:rsidRDefault="004D6DDE" w:rsidP="004D6DDE">
      <w:pPr>
        <w:pStyle w:val="-"/>
        <w:ind w:firstLine="420"/>
      </w:pPr>
      <w:r>
        <w:rPr>
          <w:rFonts w:hint="eastAsia"/>
        </w:rPr>
        <w:t>《基金合同》生效公告中应说明基金募集情况及基金管理人、基金管理人高级管理人员、基金经理等人员以及基金管理人股东持有的基金份额、承诺持有的期限等情况。</w:t>
      </w:r>
    </w:p>
    <w:p w:rsidR="004D6DDE" w:rsidRDefault="004D6DDE" w:rsidP="004D6DDE">
      <w:pPr>
        <w:pStyle w:val="-"/>
        <w:ind w:firstLine="420"/>
      </w:pPr>
      <w:r>
        <w:rPr>
          <w:rFonts w:hint="eastAsia"/>
        </w:rPr>
        <w:t>（</w:t>
      </w:r>
      <w:proofErr w:type="spellStart"/>
      <w:r>
        <w:rPr>
          <w:rFonts w:hint="eastAsia"/>
        </w:rPr>
        <w:t>四）基金资产净值、基金份额净值</w:t>
      </w:r>
      <w:proofErr w:type="spellEnd"/>
    </w:p>
    <w:p w:rsidR="004D6DDE" w:rsidRDefault="004D6DDE" w:rsidP="004D6DDE">
      <w:pPr>
        <w:pStyle w:val="-"/>
        <w:ind w:firstLine="420"/>
      </w:pPr>
      <w:r>
        <w:rPr>
          <w:rFonts w:hint="eastAsia"/>
        </w:rPr>
        <w:t>《</w:t>
      </w:r>
      <w:proofErr w:type="spellStart"/>
      <w:r>
        <w:rPr>
          <w:rFonts w:hint="eastAsia"/>
        </w:rPr>
        <w:t>基金合同》生效后，在开始办理基金份额申购或者赎回前，基金管理人应当至少每周公告一次基金资产净值和基金份额净值</w:t>
      </w:r>
      <w:proofErr w:type="spellEnd"/>
      <w:r>
        <w:rPr>
          <w:rFonts w:hint="eastAsia"/>
        </w:rPr>
        <w:t>。</w:t>
      </w:r>
    </w:p>
    <w:p w:rsidR="004D6DDE" w:rsidRDefault="004D6DDE" w:rsidP="004D6DDE">
      <w:pPr>
        <w:pStyle w:val="-"/>
        <w:ind w:firstLine="420"/>
      </w:pPr>
      <w:r>
        <w:rPr>
          <w:rFonts w:hint="eastAsia"/>
        </w:rPr>
        <w:t>在开始办理基金份额申购或者赎回后，基金管理人应当在每个工作日的次日，通过其网站、基金份额发售网点以及其他媒介，披露工作日的基金份额净值和基金份额累计净值。</w:t>
      </w:r>
    </w:p>
    <w:p w:rsidR="004D6DDE" w:rsidRDefault="004D6DDE" w:rsidP="004D6DD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D6DDE" w:rsidRDefault="004D6DDE" w:rsidP="004D6DDE">
      <w:pPr>
        <w:pStyle w:val="-"/>
        <w:ind w:firstLine="420"/>
      </w:pPr>
      <w:r>
        <w:rPr>
          <w:rFonts w:hint="eastAsia"/>
        </w:rPr>
        <w:t>（</w:t>
      </w:r>
      <w:proofErr w:type="spellStart"/>
      <w:r>
        <w:rPr>
          <w:rFonts w:hint="eastAsia"/>
        </w:rPr>
        <w:t>五）基金份额申购、赎回价格</w:t>
      </w:r>
      <w:proofErr w:type="spellEnd"/>
    </w:p>
    <w:p w:rsidR="004D6DDE" w:rsidRDefault="004D6DDE" w:rsidP="004D6DDE">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4D6DDE" w:rsidRDefault="004D6DDE" w:rsidP="004D6DDE">
      <w:pPr>
        <w:pStyle w:val="-"/>
        <w:ind w:firstLine="420"/>
      </w:pPr>
      <w:r>
        <w:rPr>
          <w:rFonts w:hint="eastAsia"/>
        </w:rPr>
        <w:t>（</w:t>
      </w:r>
      <w:proofErr w:type="spellStart"/>
      <w:r>
        <w:rPr>
          <w:rFonts w:hint="eastAsia"/>
        </w:rPr>
        <w:t>六）基金定期报告，包括基金年度报告、基金半年度报告和基金季度报告</w:t>
      </w:r>
      <w:proofErr w:type="spellEnd"/>
    </w:p>
    <w:p w:rsidR="004D6DDE" w:rsidRDefault="004D6DDE" w:rsidP="004D6DDE">
      <w:pPr>
        <w:pStyle w:val="-"/>
        <w:ind w:firstLine="420"/>
      </w:pPr>
      <w:r>
        <w:rPr>
          <w:rFonts w:hint="eastAsia"/>
        </w:rPr>
        <w:lastRenderedPageBreak/>
        <w:t>基金管理人应当在每年结束之日起90日内，编制完成基金年度报告，并将年度报告正文登载于其网站上，将年度报告摘要登载在指定媒介上。基金年度报告的财务会计报告应当经过审计。</w:t>
      </w:r>
    </w:p>
    <w:p w:rsidR="004D6DDE" w:rsidRDefault="004D6DDE" w:rsidP="004D6DDE">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4D6DDE" w:rsidRDefault="004D6DDE" w:rsidP="004D6DDE">
      <w:pPr>
        <w:pStyle w:val="-"/>
        <w:ind w:firstLine="420"/>
      </w:pPr>
      <w:r>
        <w:rPr>
          <w:rFonts w:hint="eastAsia"/>
        </w:rPr>
        <w:t>基金管理人应当在每个季度结束之日起15个工作日内，编制完成基金季度报告，并将季度报告登载在指定媒介上。</w:t>
      </w:r>
    </w:p>
    <w:p w:rsidR="004D6DDE" w:rsidRDefault="004D6DDE" w:rsidP="004D6DDE">
      <w:pPr>
        <w:pStyle w:val="-"/>
        <w:ind w:firstLine="420"/>
      </w:pPr>
      <w:r>
        <w:rPr>
          <w:rFonts w:hint="eastAsia"/>
        </w:rPr>
        <w:t>《基金合同》生效不足2个月的，基金管理人可以不编制当期季度报告、半年度报告或者年度报告。</w:t>
      </w:r>
    </w:p>
    <w:p w:rsidR="004D6DDE" w:rsidRDefault="004D6DDE" w:rsidP="004D6DDE">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D6DDE" w:rsidRDefault="004D6DDE" w:rsidP="004D6DDE">
      <w:pPr>
        <w:pStyle w:val="-"/>
        <w:ind w:firstLine="420"/>
      </w:pPr>
      <w:r>
        <w:rPr>
          <w:rFonts w:hint="eastAsia"/>
        </w:rPr>
        <w:t>基金管理人应在年度报告、半年度报告、季度报告中分别披露基金管理人、基金管理人高级管理人员、基金经理等人员以及基金管理人股东持有基金的份额、期限及期间的变动情况。</w:t>
      </w:r>
    </w:p>
    <w:p w:rsidR="004D6DDE" w:rsidRDefault="004D6DDE" w:rsidP="004D6DDE">
      <w:pPr>
        <w:pStyle w:val="-"/>
        <w:ind w:firstLine="420"/>
      </w:pPr>
      <w:proofErr w:type="spellStart"/>
      <w:r>
        <w:rPr>
          <w:rFonts w:hint="eastAsia"/>
        </w:rPr>
        <w:t>本基金应在基金年报及半年报中披露其持有的资产支持证券总额、资产支持证券市值占基金净资产的比例和报告期内所有的资产支持证券明细</w:t>
      </w:r>
      <w:proofErr w:type="spellEnd"/>
      <w:r>
        <w:rPr>
          <w:rFonts w:hint="eastAsia"/>
        </w:rPr>
        <w:t>。</w:t>
      </w:r>
    </w:p>
    <w:p w:rsidR="004D6DDE" w:rsidRDefault="004D6DDE" w:rsidP="004D6DDE">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4D6DDE" w:rsidRDefault="004D6DDE" w:rsidP="004D6DD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D6DDE" w:rsidRDefault="004D6DDE" w:rsidP="004D6DDE">
      <w:pPr>
        <w:pStyle w:val="-"/>
        <w:ind w:firstLine="420"/>
      </w:pPr>
      <w:proofErr w:type="spellStart"/>
      <w:r>
        <w:rPr>
          <w:rFonts w:hint="eastAsia"/>
        </w:rPr>
        <w:t>基金持续运作过程中，应当在基金年度报告和半年度报告中披露基金组合资产情况及其流动性风险分析等</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七）临时报告</w:t>
      </w:r>
      <w:proofErr w:type="spellEnd"/>
    </w:p>
    <w:p w:rsidR="004D6DDE" w:rsidRDefault="004D6DDE" w:rsidP="004D6DDE">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4D6DDE" w:rsidRDefault="004D6DDE" w:rsidP="004D6DDE">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4D6DDE" w:rsidRDefault="004D6DDE" w:rsidP="004D6DDE">
      <w:pPr>
        <w:pStyle w:val="-"/>
        <w:ind w:firstLine="420"/>
      </w:pPr>
      <w:r>
        <w:rPr>
          <w:rFonts w:hint="eastAsia"/>
        </w:rPr>
        <w:t>1、基金份额持有人大会的召开；</w:t>
      </w:r>
    </w:p>
    <w:p w:rsidR="004D6DDE" w:rsidRDefault="004D6DDE" w:rsidP="004D6DDE">
      <w:pPr>
        <w:pStyle w:val="-"/>
        <w:ind w:firstLine="420"/>
      </w:pPr>
      <w:r>
        <w:rPr>
          <w:rFonts w:hint="eastAsia"/>
        </w:rPr>
        <w:t>2、终止《基金合同》；</w:t>
      </w:r>
    </w:p>
    <w:p w:rsidR="004D6DDE" w:rsidRDefault="004D6DDE" w:rsidP="004D6DDE">
      <w:pPr>
        <w:pStyle w:val="-"/>
        <w:ind w:firstLine="420"/>
      </w:pPr>
      <w:r>
        <w:rPr>
          <w:rFonts w:hint="eastAsia"/>
        </w:rPr>
        <w:t>3、转换基金运作方式；</w:t>
      </w:r>
    </w:p>
    <w:p w:rsidR="004D6DDE" w:rsidRDefault="004D6DDE" w:rsidP="004D6DDE">
      <w:pPr>
        <w:pStyle w:val="-"/>
        <w:ind w:firstLine="420"/>
      </w:pPr>
      <w:r>
        <w:rPr>
          <w:rFonts w:hint="eastAsia"/>
        </w:rPr>
        <w:lastRenderedPageBreak/>
        <w:t>4、更换基金管理人、基金托管人；</w:t>
      </w:r>
    </w:p>
    <w:p w:rsidR="004D6DDE" w:rsidRDefault="004D6DDE" w:rsidP="004D6DDE">
      <w:pPr>
        <w:pStyle w:val="-"/>
        <w:ind w:firstLine="420"/>
      </w:pPr>
      <w:r>
        <w:rPr>
          <w:rFonts w:hint="eastAsia"/>
        </w:rPr>
        <w:t>5、基金管理人、基金托管人的法定名称、住所发生变更；</w:t>
      </w:r>
    </w:p>
    <w:p w:rsidR="004D6DDE" w:rsidRDefault="004D6DDE" w:rsidP="004D6DDE">
      <w:pPr>
        <w:pStyle w:val="-"/>
        <w:ind w:firstLine="420"/>
      </w:pPr>
      <w:r>
        <w:rPr>
          <w:rFonts w:hint="eastAsia"/>
        </w:rPr>
        <w:t>6、基金管理人股东及其出资比例发生变更；</w:t>
      </w:r>
    </w:p>
    <w:p w:rsidR="004D6DDE" w:rsidRDefault="004D6DDE" w:rsidP="004D6DDE">
      <w:pPr>
        <w:pStyle w:val="-"/>
        <w:ind w:firstLine="420"/>
      </w:pPr>
      <w:r>
        <w:rPr>
          <w:rFonts w:hint="eastAsia"/>
        </w:rPr>
        <w:t>7、基金募集期延长；</w:t>
      </w:r>
    </w:p>
    <w:p w:rsidR="004D6DDE" w:rsidRDefault="004D6DDE" w:rsidP="004D6DDE">
      <w:pPr>
        <w:pStyle w:val="-"/>
        <w:ind w:firstLine="420"/>
      </w:pPr>
      <w:r>
        <w:rPr>
          <w:rFonts w:hint="eastAsia"/>
        </w:rPr>
        <w:t>8、基金管理人的董事长、总经理及其他高级管理人员、基金经理和基金托管人基金托管部门负责人发生变动；</w:t>
      </w:r>
    </w:p>
    <w:p w:rsidR="004D6DDE" w:rsidRDefault="004D6DDE" w:rsidP="004D6DDE">
      <w:pPr>
        <w:pStyle w:val="-"/>
        <w:ind w:firstLine="420"/>
      </w:pPr>
      <w:r>
        <w:rPr>
          <w:rFonts w:hint="eastAsia"/>
        </w:rPr>
        <w:t>9、基金管理人的董事在一年内变更超过百分之五十；</w:t>
      </w:r>
    </w:p>
    <w:p w:rsidR="004D6DDE" w:rsidRDefault="004D6DDE" w:rsidP="004D6DDE">
      <w:pPr>
        <w:pStyle w:val="-"/>
        <w:ind w:firstLine="420"/>
      </w:pPr>
      <w:r>
        <w:rPr>
          <w:rFonts w:hint="eastAsia"/>
        </w:rPr>
        <w:t>10、基金管理人、基金托管人基金托管部门的主要业务人员在一年内变动超过百分之三十；</w:t>
      </w:r>
    </w:p>
    <w:p w:rsidR="004D6DDE" w:rsidRDefault="004D6DDE" w:rsidP="004D6DDE">
      <w:pPr>
        <w:pStyle w:val="-"/>
        <w:ind w:firstLine="420"/>
      </w:pPr>
      <w:r>
        <w:rPr>
          <w:rFonts w:hint="eastAsia"/>
        </w:rPr>
        <w:t>11、涉及基金管理业务、基金财产、基金托管业务的诉讼或仲裁；</w:t>
      </w:r>
    </w:p>
    <w:p w:rsidR="004D6DDE" w:rsidRDefault="004D6DDE" w:rsidP="004D6DDE">
      <w:pPr>
        <w:pStyle w:val="-"/>
        <w:ind w:firstLine="420"/>
      </w:pPr>
      <w:r>
        <w:rPr>
          <w:rFonts w:hint="eastAsia"/>
        </w:rPr>
        <w:t>12、基金管理人、基金托管人受到监管部门的调查；</w:t>
      </w:r>
    </w:p>
    <w:p w:rsidR="004D6DDE" w:rsidRDefault="004D6DDE" w:rsidP="004D6DDE">
      <w:pPr>
        <w:pStyle w:val="-"/>
        <w:ind w:firstLine="420"/>
      </w:pPr>
      <w:r>
        <w:rPr>
          <w:rFonts w:hint="eastAsia"/>
        </w:rPr>
        <w:t>13、基金管理人及其董事、总经理及其他高级管理人员、基金经理受到严重行政处罚，基金托管人及其基金托管部门负责人受到严重行政处罚；</w:t>
      </w:r>
    </w:p>
    <w:p w:rsidR="004D6DDE" w:rsidRDefault="004D6DDE" w:rsidP="004D6DDE">
      <w:pPr>
        <w:pStyle w:val="-"/>
        <w:ind w:firstLine="420"/>
      </w:pPr>
      <w:r>
        <w:rPr>
          <w:rFonts w:hint="eastAsia"/>
        </w:rPr>
        <w:t>14、重大关联交易事项；</w:t>
      </w:r>
    </w:p>
    <w:p w:rsidR="004D6DDE" w:rsidRDefault="004D6DDE" w:rsidP="004D6DDE">
      <w:pPr>
        <w:pStyle w:val="-"/>
        <w:ind w:firstLine="420"/>
      </w:pPr>
      <w:r>
        <w:rPr>
          <w:rFonts w:hint="eastAsia"/>
        </w:rPr>
        <w:t>15、基金收益分配事项；</w:t>
      </w:r>
    </w:p>
    <w:p w:rsidR="004D6DDE" w:rsidRDefault="004D6DDE" w:rsidP="004D6DDE">
      <w:pPr>
        <w:pStyle w:val="-"/>
        <w:ind w:firstLine="420"/>
      </w:pPr>
      <w:r>
        <w:rPr>
          <w:rFonts w:hint="eastAsia"/>
        </w:rPr>
        <w:t>16、管理费、托管费等费用计提标准、计提方式和费率发生变更；</w:t>
      </w:r>
    </w:p>
    <w:p w:rsidR="004D6DDE" w:rsidRDefault="004D6DDE" w:rsidP="004D6DDE">
      <w:pPr>
        <w:pStyle w:val="-"/>
        <w:ind w:firstLine="420"/>
      </w:pPr>
      <w:r>
        <w:rPr>
          <w:rFonts w:hint="eastAsia"/>
        </w:rPr>
        <w:t>17、基金份额净值计价错误达基金份额净值百分之零点五；</w:t>
      </w:r>
    </w:p>
    <w:p w:rsidR="004D6DDE" w:rsidRDefault="004D6DDE" w:rsidP="004D6DDE">
      <w:pPr>
        <w:pStyle w:val="-"/>
        <w:ind w:firstLine="420"/>
      </w:pPr>
      <w:r>
        <w:rPr>
          <w:rFonts w:hint="eastAsia"/>
        </w:rPr>
        <w:t>18、基金改聘会计师事务所；</w:t>
      </w:r>
    </w:p>
    <w:p w:rsidR="004D6DDE" w:rsidRDefault="004D6DDE" w:rsidP="004D6DDE">
      <w:pPr>
        <w:pStyle w:val="-"/>
        <w:ind w:firstLine="420"/>
      </w:pPr>
      <w:r>
        <w:rPr>
          <w:rFonts w:hint="eastAsia"/>
        </w:rPr>
        <w:t>19、变更基金销售机构；</w:t>
      </w:r>
    </w:p>
    <w:p w:rsidR="004D6DDE" w:rsidRDefault="004D6DDE" w:rsidP="004D6DDE">
      <w:pPr>
        <w:pStyle w:val="-"/>
        <w:ind w:firstLine="420"/>
      </w:pPr>
      <w:r>
        <w:rPr>
          <w:rFonts w:hint="eastAsia"/>
        </w:rPr>
        <w:t>20、更换基金登记机构；</w:t>
      </w:r>
    </w:p>
    <w:p w:rsidR="004D6DDE" w:rsidRDefault="004D6DDE" w:rsidP="004D6DDE">
      <w:pPr>
        <w:pStyle w:val="-"/>
        <w:ind w:firstLine="420"/>
      </w:pPr>
      <w:r>
        <w:rPr>
          <w:rFonts w:hint="eastAsia"/>
        </w:rPr>
        <w:t>21、本基金进入开放期；</w:t>
      </w:r>
    </w:p>
    <w:p w:rsidR="004D6DDE" w:rsidRDefault="004D6DDE" w:rsidP="004D6DDE">
      <w:pPr>
        <w:pStyle w:val="-"/>
        <w:ind w:firstLine="420"/>
      </w:pPr>
      <w:r>
        <w:rPr>
          <w:rFonts w:hint="eastAsia"/>
        </w:rPr>
        <w:t>22、本基金申购、赎回费率及其收费方式发生变更；</w:t>
      </w:r>
    </w:p>
    <w:p w:rsidR="004D6DDE" w:rsidRDefault="004D6DDE" w:rsidP="004D6DDE">
      <w:pPr>
        <w:pStyle w:val="-"/>
        <w:ind w:firstLine="420"/>
      </w:pPr>
      <w:r>
        <w:rPr>
          <w:rFonts w:hint="eastAsia"/>
        </w:rPr>
        <w:t>23、办理本基金在开放期发生巨额赎回并延缓支付赎回款项；</w:t>
      </w:r>
    </w:p>
    <w:p w:rsidR="004D6DDE" w:rsidRDefault="004D6DDE" w:rsidP="004D6DDE">
      <w:pPr>
        <w:pStyle w:val="-"/>
        <w:ind w:firstLine="420"/>
      </w:pPr>
      <w:r>
        <w:rPr>
          <w:rFonts w:hint="eastAsia"/>
        </w:rPr>
        <w:t>24、本基金暂停接受赎回申请；</w:t>
      </w:r>
    </w:p>
    <w:p w:rsidR="004D6DDE" w:rsidRDefault="004D6DDE" w:rsidP="004D6DDE">
      <w:pPr>
        <w:pStyle w:val="-"/>
        <w:ind w:firstLine="420"/>
      </w:pPr>
      <w:r>
        <w:rPr>
          <w:rFonts w:hint="eastAsia"/>
        </w:rPr>
        <w:t>25、本基金暂停接受申购、赎回申请后重新接受申购、赎回；</w:t>
      </w:r>
    </w:p>
    <w:p w:rsidR="004D6DDE" w:rsidRDefault="004D6DDE" w:rsidP="004D6DDE">
      <w:pPr>
        <w:pStyle w:val="-"/>
        <w:ind w:firstLine="420"/>
      </w:pPr>
      <w:r>
        <w:rPr>
          <w:rFonts w:hint="eastAsia"/>
        </w:rPr>
        <w:t>26、在发生涉及基金申购、赎回事项调整或潜在影响投资者赎回等重大事项时；</w:t>
      </w:r>
    </w:p>
    <w:p w:rsidR="004D6DDE" w:rsidRDefault="004D6DDE" w:rsidP="004D6DDE">
      <w:pPr>
        <w:pStyle w:val="-"/>
        <w:ind w:firstLine="420"/>
      </w:pPr>
      <w:r>
        <w:rPr>
          <w:rFonts w:hint="eastAsia"/>
        </w:rPr>
        <w:t>27、基金管理人采用摆动定价机制进行估值；</w:t>
      </w:r>
    </w:p>
    <w:p w:rsidR="004D6DDE" w:rsidRDefault="004D6DDE" w:rsidP="004D6DDE">
      <w:pPr>
        <w:pStyle w:val="-"/>
        <w:ind w:firstLine="420"/>
      </w:pPr>
      <w:r>
        <w:rPr>
          <w:rFonts w:hint="eastAsia"/>
        </w:rPr>
        <w:t>28、中国证监会规定和基金合同约定的其他事项。</w:t>
      </w:r>
    </w:p>
    <w:p w:rsidR="004D6DDE" w:rsidRDefault="004D6DDE" w:rsidP="004D6DDE">
      <w:pPr>
        <w:pStyle w:val="-"/>
        <w:ind w:firstLine="420"/>
      </w:pPr>
      <w:r>
        <w:rPr>
          <w:rFonts w:hint="eastAsia"/>
        </w:rPr>
        <w:t>（</w:t>
      </w:r>
      <w:proofErr w:type="spellStart"/>
      <w:r>
        <w:rPr>
          <w:rFonts w:hint="eastAsia"/>
        </w:rPr>
        <w:t>八）澄清公告</w:t>
      </w:r>
      <w:proofErr w:type="spellEnd"/>
    </w:p>
    <w:p w:rsidR="004D6DDE" w:rsidRDefault="004D6DDE" w:rsidP="004D6DDE">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D6DDE" w:rsidRDefault="004D6DDE" w:rsidP="004D6DDE">
      <w:pPr>
        <w:pStyle w:val="-"/>
        <w:ind w:firstLine="420"/>
      </w:pPr>
      <w:r>
        <w:rPr>
          <w:rFonts w:hint="eastAsia"/>
        </w:rPr>
        <w:t>（</w:t>
      </w:r>
      <w:proofErr w:type="spellStart"/>
      <w:r>
        <w:rPr>
          <w:rFonts w:hint="eastAsia"/>
        </w:rPr>
        <w:t>九）基金份额持有人大会决议</w:t>
      </w:r>
      <w:proofErr w:type="spellEnd"/>
    </w:p>
    <w:p w:rsidR="004D6DDE" w:rsidRDefault="004D6DDE" w:rsidP="004D6DDE">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4D6DDE" w:rsidRDefault="004D6DDE" w:rsidP="004D6DDE">
      <w:pPr>
        <w:pStyle w:val="-"/>
        <w:ind w:firstLine="420"/>
      </w:pPr>
      <w:r>
        <w:rPr>
          <w:rFonts w:hint="eastAsia"/>
        </w:rPr>
        <w:lastRenderedPageBreak/>
        <w:t>（</w:t>
      </w:r>
      <w:proofErr w:type="spellStart"/>
      <w:r>
        <w:rPr>
          <w:rFonts w:hint="eastAsia"/>
        </w:rPr>
        <w:t>十）中国证监会规定的其他信息</w:t>
      </w:r>
      <w:proofErr w:type="spellEnd"/>
      <w:r>
        <w:rPr>
          <w:rFonts w:hint="eastAsia"/>
        </w:rPr>
        <w:t>。</w:t>
      </w:r>
    </w:p>
    <w:p w:rsidR="004D6DDE" w:rsidRDefault="004D6DDE" w:rsidP="004D6DDE">
      <w:pPr>
        <w:pStyle w:val="-"/>
        <w:ind w:firstLine="420"/>
      </w:pPr>
      <w:r>
        <w:rPr>
          <w:rFonts w:hint="eastAsia"/>
        </w:rPr>
        <w:t>基金管理人应当在季度报告、半年度报告、年度报告等定期报告和招募说明书（更新）中充分披露基金的相关情况并揭示相关风险，说明本基金单一投资者持有的基金份额或者构成一致行动人的多个投资者持有的基金份额可达到或者超过基金总份额的50%，本基金不向个人投资者公开销售。</w:t>
      </w:r>
    </w:p>
    <w:p w:rsidR="004D6DDE" w:rsidRDefault="004D6DDE" w:rsidP="004D6DDE">
      <w:pPr>
        <w:pStyle w:val="-"/>
        <w:ind w:firstLine="420"/>
      </w:pPr>
    </w:p>
    <w:p w:rsidR="004D6DDE" w:rsidRDefault="004D6DDE" w:rsidP="004D6DDE">
      <w:pPr>
        <w:pStyle w:val="-"/>
        <w:ind w:firstLine="420"/>
      </w:pPr>
      <w:proofErr w:type="spellStart"/>
      <w:r>
        <w:rPr>
          <w:rFonts w:hint="eastAsia"/>
        </w:rPr>
        <w:t>六、信息披露事务管理</w:t>
      </w:r>
      <w:proofErr w:type="spellEnd"/>
    </w:p>
    <w:p w:rsidR="004D6DDE" w:rsidRDefault="004D6DDE" w:rsidP="004D6DDE">
      <w:pPr>
        <w:pStyle w:val="-"/>
        <w:ind w:firstLine="420"/>
      </w:pPr>
      <w:proofErr w:type="spellStart"/>
      <w:r>
        <w:rPr>
          <w:rFonts w:hint="eastAsia"/>
        </w:rPr>
        <w:t>基金管理人、基金托管人应当建立健全信息披露管理制度，指定专人负责管理信息披露事务</w:t>
      </w:r>
      <w:proofErr w:type="spellEnd"/>
      <w:r>
        <w:rPr>
          <w:rFonts w:hint="eastAsia"/>
        </w:rPr>
        <w:t>。</w:t>
      </w:r>
    </w:p>
    <w:p w:rsidR="004D6DDE" w:rsidRDefault="004D6DDE" w:rsidP="004D6DDE">
      <w:pPr>
        <w:pStyle w:val="-"/>
        <w:ind w:firstLine="420"/>
      </w:pPr>
      <w:proofErr w:type="spellStart"/>
      <w:r>
        <w:rPr>
          <w:rFonts w:hint="eastAsia"/>
        </w:rPr>
        <w:t>基金信息披露义务人公开披露基金信息，应当符合中国证监会相关基金信息披露内容与格式准则的规定</w:t>
      </w:r>
      <w:proofErr w:type="spellEnd"/>
      <w:r>
        <w:rPr>
          <w:rFonts w:hint="eastAsia"/>
        </w:rPr>
        <w:t>。</w:t>
      </w:r>
    </w:p>
    <w:p w:rsidR="004D6DDE" w:rsidRDefault="004D6DDE" w:rsidP="004D6DD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4D6DDE" w:rsidRDefault="004D6DDE" w:rsidP="004D6DDE">
      <w:pPr>
        <w:pStyle w:val="-"/>
        <w:ind w:firstLine="420"/>
      </w:pPr>
      <w:proofErr w:type="spellStart"/>
      <w:r>
        <w:rPr>
          <w:rFonts w:hint="eastAsia"/>
        </w:rPr>
        <w:t>基金管理人、基金托管人应当在指定媒介中选择披露信息的媒介</w:t>
      </w:r>
      <w:proofErr w:type="spellEnd"/>
      <w:r>
        <w:rPr>
          <w:rFonts w:hint="eastAsia"/>
        </w:rPr>
        <w:t>。</w:t>
      </w:r>
    </w:p>
    <w:p w:rsidR="004D6DDE" w:rsidRDefault="004D6DDE" w:rsidP="004D6DD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D6DDE" w:rsidRDefault="004D6DDE" w:rsidP="004D6DD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D6DDE" w:rsidRDefault="004D6DDE" w:rsidP="004D6DDE">
      <w:pPr>
        <w:pStyle w:val="-"/>
        <w:ind w:firstLine="420"/>
      </w:pPr>
    </w:p>
    <w:p w:rsidR="004D6DDE" w:rsidRDefault="004D6DDE" w:rsidP="004D6DDE">
      <w:pPr>
        <w:pStyle w:val="-"/>
        <w:ind w:firstLine="420"/>
      </w:pPr>
      <w:proofErr w:type="spellStart"/>
      <w:r>
        <w:rPr>
          <w:rFonts w:hint="eastAsia"/>
        </w:rPr>
        <w:t>七、信息披露文件的存放与查阅</w:t>
      </w:r>
      <w:proofErr w:type="spellEnd"/>
    </w:p>
    <w:p w:rsidR="004D6DDE" w:rsidRDefault="004D6DDE" w:rsidP="004D6DDE">
      <w:pPr>
        <w:pStyle w:val="-"/>
        <w:ind w:firstLine="420"/>
      </w:pPr>
      <w:proofErr w:type="spellStart"/>
      <w:r>
        <w:rPr>
          <w:rFonts w:hint="eastAsia"/>
        </w:rPr>
        <w:t>招募说明书公布后，应当分别置备于基金管理人、基金托管人和基金销售机构的住所，供公众查阅、复制</w:t>
      </w:r>
      <w:proofErr w:type="spellEnd"/>
      <w:r>
        <w:rPr>
          <w:rFonts w:hint="eastAsia"/>
        </w:rPr>
        <w:t>。</w:t>
      </w:r>
    </w:p>
    <w:p w:rsidR="004D6DDE" w:rsidRDefault="004D6DDE" w:rsidP="004D6DDE">
      <w:pPr>
        <w:pStyle w:val="-"/>
        <w:ind w:firstLine="420"/>
      </w:pPr>
      <w:proofErr w:type="spellStart"/>
      <w:r>
        <w:rPr>
          <w:rFonts w:hint="eastAsia"/>
        </w:rPr>
        <w:t>基金定期报告公布后，应当分别置备于基金管理人和基金托管人的住所，以供公众查阅、复制</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八、当出现下述情况时，可暂停或延迟披露基金相关信息</w:t>
      </w:r>
      <w:proofErr w:type="spellEnd"/>
      <w:r>
        <w:rPr>
          <w:rFonts w:hint="eastAsia"/>
        </w:rPr>
        <w:t>：</w:t>
      </w:r>
    </w:p>
    <w:p w:rsidR="004D6DDE" w:rsidRDefault="004D6DDE" w:rsidP="004D6DDE">
      <w:pPr>
        <w:pStyle w:val="-"/>
        <w:ind w:firstLine="420"/>
      </w:pPr>
      <w:r>
        <w:rPr>
          <w:rFonts w:hint="eastAsia"/>
        </w:rPr>
        <w:t>（1）不可抗力；</w:t>
      </w:r>
    </w:p>
    <w:p w:rsidR="004D6DDE" w:rsidRDefault="004D6DDE" w:rsidP="004D6DDE">
      <w:pPr>
        <w:pStyle w:val="-"/>
        <w:ind w:firstLine="420"/>
      </w:pPr>
      <w:r>
        <w:rPr>
          <w:rFonts w:hint="eastAsia"/>
        </w:rPr>
        <w:t>（2）发生暂停估值的情形；</w:t>
      </w:r>
    </w:p>
    <w:p w:rsidR="004D6DDE" w:rsidRDefault="004D6DDE" w:rsidP="004D6DDE">
      <w:pPr>
        <w:pStyle w:val="-"/>
        <w:ind w:firstLine="420"/>
      </w:pPr>
      <w:r>
        <w:rPr>
          <w:rFonts w:hint="eastAsia"/>
        </w:rPr>
        <w:t>（3）法律法规、基金合同或中国证监会规定的情况。</w:t>
      </w:r>
    </w:p>
    <w:p w:rsidR="004D6DDE" w:rsidRDefault="004D6DDE" w:rsidP="004D6DDE">
      <w:pPr>
        <w:pStyle w:val="-1"/>
      </w:pPr>
      <w:r>
        <w:br w:type="page"/>
      </w:r>
      <w:bookmarkStart w:id="17" w:name="_Toc527709660"/>
      <w:r>
        <w:rPr>
          <w:rFonts w:hint="eastAsia"/>
        </w:rPr>
        <w:lastRenderedPageBreak/>
        <w:t>§</w:t>
      </w:r>
      <w:r>
        <w:t xml:space="preserve">16 </w:t>
      </w:r>
      <w:proofErr w:type="spellStart"/>
      <w:r>
        <w:t>风险揭示</w:t>
      </w:r>
      <w:bookmarkEnd w:id="17"/>
      <w:proofErr w:type="spellEnd"/>
    </w:p>
    <w:p w:rsidR="004D6DDE" w:rsidRDefault="004D6DDE" w:rsidP="004D6DDE">
      <w:pPr>
        <w:pStyle w:val="-"/>
        <w:ind w:firstLine="420"/>
      </w:pPr>
      <w:proofErr w:type="spellStart"/>
      <w:r>
        <w:rPr>
          <w:rFonts w:hint="eastAsia"/>
        </w:rPr>
        <w:t>一、本基金的特有风险</w:t>
      </w:r>
      <w:proofErr w:type="spellEnd"/>
    </w:p>
    <w:p w:rsidR="004D6DDE" w:rsidRDefault="004D6DDE" w:rsidP="004D6DDE">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4D6DDE" w:rsidRDefault="004D6DDE" w:rsidP="004D6DDE">
      <w:pPr>
        <w:pStyle w:val="-"/>
        <w:ind w:firstLine="420"/>
      </w:pPr>
      <w:r>
        <w:rPr>
          <w:rFonts w:hint="eastAsia"/>
        </w:rPr>
        <w:t>2、本基金持仓债券的规模可以大于基金资产净值，可能因市场利率波动、信用利差变化等因素造成本基金资产净值波动大于普通开放式债券型基金的风险。</w:t>
      </w:r>
    </w:p>
    <w:p w:rsidR="004D6DDE" w:rsidRDefault="004D6DDE" w:rsidP="004D6DDE">
      <w:pPr>
        <w:pStyle w:val="-"/>
        <w:ind w:firstLine="420"/>
      </w:pPr>
      <w:r>
        <w:rPr>
          <w:rFonts w:hint="eastAsia"/>
        </w:rPr>
        <w:t>3、本基金的投资范围包括资产支持证券。资产支持证券存在信用风险、利率风险、流动性风险、提前偿付风险、操作风险和法律风险等。</w:t>
      </w:r>
    </w:p>
    <w:p w:rsidR="004D6DDE" w:rsidRDefault="004D6DDE" w:rsidP="004D6DDE">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4D6DDE" w:rsidRDefault="004D6DDE" w:rsidP="004D6DDE">
      <w:pPr>
        <w:pStyle w:val="-"/>
        <w:ind w:firstLine="420"/>
      </w:pPr>
      <w:r>
        <w:rPr>
          <w:rFonts w:hint="eastAsia"/>
        </w:rPr>
        <w:t>（2）利率风险是指资产支持证券作为固定收益证券的一种，也具有利率风险，即资产支持证券的价格受利率波动发生变动而造成的风险。</w:t>
      </w:r>
    </w:p>
    <w:p w:rsidR="004D6DDE" w:rsidRDefault="004D6DDE" w:rsidP="004D6DDE">
      <w:pPr>
        <w:pStyle w:val="-"/>
        <w:ind w:firstLine="420"/>
      </w:pPr>
      <w:r>
        <w:rPr>
          <w:rFonts w:hint="eastAsia"/>
        </w:rPr>
        <w:t>（3）流动性风险是指资产支持证券不能迅速、低成本地变现的风险。</w:t>
      </w:r>
    </w:p>
    <w:p w:rsidR="004D6DDE" w:rsidRDefault="004D6DDE" w:rsidP="004D6DDE">
      <w:pPr>
        <w:pStyle w:val="-"/>
        <w:ind w:firstLine="420"/>
      </w:pPr>
      <w:r>
        <w:rPr>
          <w:rFonts w:hint="eastAsia"/>
        </w:rPr>
        <w:t>（4）提前偿付风险是指若合同约定债务人有权在产品到期前偿还，则存在由于提前偿付而使投资者遭受损失的可能性。</w:t>
      </w:r>
    </w:p>
    <w:p w:rsidR="004D6DDE" w:rsidRDefault="004D6DDE" w:rsidP="004D6DDE">
      <w:pPr>
        <w:pStyle w:val="-"/>
        <w:ind w:firstLine="420"/>
      </w:pPr>
      <w:r>
        <w:rPr>
          <w:rFonts w:hint="eastAsia"/>
        </w:rPr>
        <w:t>（5）操作风险是指相关各方在业务操作过程中，因操作失误或违反操作规程而引起的风险。</w:t>
      </w:r>
    </w:p>
    <w:p w:rsidR="004D6DDE" w:rsidRDefault="004D6DDE" w:rsidP="004D6DDE">
      <w:pPr>
        <w:pStyle w:val="-"/>
        <w:ind w:firstLine="420"/>
      </w:pPr>
      <w:r>
        <w:rPr>
          <w:rFonts w:hint="eastAsia"/>
        </w:rPr>
        <w:t>（6）法律风险是指因资产支持证券交易结构较为复杂、参与方较多、交易文件较多，而存在的法律风险和履约风险。</w:t>
      </w:r>
    </w:p>
    <w:p w:rsidR="004D6DDE" w:rsidRDefault="004D6DDE" w:rsidP="004D6DDE">
      <w:pPr>
        <w:pStyle w:val="-"/>
        <w:ind w:firstLine="420"/>
      </w:pPr>
      <w:r>
        <w:rPr>
          <w:rFonts w:hint="eastAsia"/>
        </w:rPr>
        <w:t>4、定期开放机制的风险</w:t>
      </w:r>
    </w:p>
    <w:p w:rsidR="004D6DDE" w:rsidRDefault="004D6DDE" w:rsidP="004D6DDE">
      <w:pPr>
        <w:pStyle w:val="-"/>
        <w:ind w:firstLine="420"/>
      </w:pPr>
      <w:r>
        <w:rPr>
          <w:rFonts w:hint="eastAsia"/>
        </w:rPr>
        <w:t>（1）本基金每3个月开放一次申购和赎回，投资人需在开放期提出申购赎回申请，在非开放期间将无法按照基金份额净值进行申购和赎回。</w:t>
      </w:r>
    </w:p>
    <w:p w:rsidR="004D6DDE" w:rsidRDefault="004D6DDE" w:rsidP="004D6DDE">
      <w:pPr>
        <w:pStyle w:val="-"/>
        <w:ind w:firstLine="420"/>
      </w:pPr>
      <w:r>
        <w:rPr>
          <w:rFonts w:hint="eastAsia"/>
        </w:rPr>
        <w:t>（2）本基金每3个月开放一次申购和赎回，并且每个开放期的起始日和终止日所对应的日历日期可能并不相同，因此，投资人需关注本基金的相关公告，避免因错过开放期而无法申购或赎回基金份额。</w:t>
      </w:r>
    </w:p>
    <w:p w:rsidR="004D6DDE" w:rsidRDefault="004D6DDE" w:rsidP="004D6DDE">
      <w:pPr>
        <w:pStyle w:val="-"/>
        <w:ind w:firstLine="420"/>
      </w:pPr>
      <w:r>
        <w:rPr>
          <w:rFonts w:hint="eastAsia"/>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4D6DDE" w:rsidRDefault="004D6DDE" w:rsidP="004D6DDE">
      <w:pPr>
        <w:pStyle w:val="-"/>
        <w:ind w:firstLine="420"/>
      </w:pPr>
      <w:r>
        <w:rPr>
          <w:rFonts w:hint="eastAsia"/>
        </w:rPr>
        <w:t>5、发起式基金终止基金合同的风险</w:t>
      </w:r>
    </w:p>
    <w:p w:rsidR="004D6DDE" w:rsidRDefault="004D6DDE" w:rsidP="004D6DDE">
      <w:pPr>
        <w:pStyle w:val="-"/>
        <w:ind w:firstLine="420"/>
      </w:pPr>
      <w:r>
        <w:rPr>
          <w:rFonts w:hint="eastAsia"/>
        </w:rPr>
        <w:lastRenderedPageBreak/>
        <w:t>本基金为发起式基金，在基金合同生效之日起三年后的对应日，若基金资产净值低于2亿元，基金合同自动终止，且不得通过召开基金份额持有人大会延续基金合同期限。</w:t>
      </w:r>
    </w:p>
    <w:p w:rsidR="004D6DDE" w:rsidRDefault="004D6DDE" w:rsidP="004D6DDE">
      <w:pPr>
        <w:pStyle w:val="-"/>
        <w:ind w:firstLine="420"/>
      </w:pPr>
      <w:r>
        <w:rPr>
          <w:rFonts w:hint="eastAsia"/>
        </w:rPr>
        <w:t>6、本基金允许单一投资者持有份额达到或超过基金总份额的50%的风险</w:t>
      </w:r>
    </w:p>
    <w:p w:rsidR="004D6DDE" w:rsidRDefault="004D6DDE" w:rsidP="004D6DDE">
      <w:pPr>
        <w:pStyle w:val="-"/>
        <w:ind w:firstLine="420"/>
      </w:pPr>
      <w:r>
        <w:rPr>
          <w:rFonts w:hint="eastAsia"/>
        </w:rPr>
        <w:t>（1）单一投资者大额赎回导致的基金份额净值波动风险</w:t>
      </w:r>
    </w:p>
    <w:p w:rsidR="004D6DDE" w:rsidRDefault="004D6DDE" w:rsidP="004D6DDE">
      <w:pPr>
        <w:pStyle w:val="-"/>
        <w:ind w:firstLine="420"/>
      </w:pPr>
      <w:r>
        <w:rPr>
          <w:rFonts w:hint="eastAsia"/>
        </w:rPr>
        <w:t>如果单一投资者大额赎回，可能会导致基金份额净值波动的风险。主要原因是，根据本基金招募说明书和基金合同的规定，基金份额净值的计算精确到0.0001元，小数点后第5位四舍五入，当单一投资者巨额赎回时，由于基金份额净值四舍五入产生的误差计入基金份额基金财产，导致基金份额净值发生大幅波动。基金份额净值计算符合基金合同和法律法规的相关规定，单日大幅波动是在现有估值方法下出现的特殊事件。</w:t>
      </w:r>
    </w:p>
    <w:p w:rsidR="004D6DDE" w:rsidRDefault="004D6DDE" w:rsidP="004D6DDE">
      <w:pPr>
        <w:pStyle w:val="-"/>
        <w:ind w:firstLine="420"/>
      </w:pPr>
      <w:r>
        <w:rPr>
          <w:rFonts w:hint="eastAsia"/>
        </w:rPr>
        <w:t>（2）单一投资者大额赎回导致的流动性风险</w:t>
      </w:r>
    </w:p>
    <w:p w:rsidR="004D6DDE" w:rsidRDefault="004D6DDE" w:rsidP="004D6DDE">
      <w:pPr>
        <w:pStyle w:val="-"/>
        <w:ind w:firstLine="420"/>
      </w:pPr>
      <w:proofErr w:type="spellStart"/>
      <w:r>
        <w:rPr>
          <w:rFonts w:hint="eastAsia"/>
        </w:rPr>
        <w:t>如果单一投资者大额赎回，为应对赎回，可能迫使基金以不适当的价格大量抛售证券，使基金的净值增长率受到不利影响</w:t>
      </w:r>
      <w:proofErr w:type="spellEnd"/>
      <w:r>
        <w:rPr>
          <w:rFonts w:hint="eastAsia"/>
        </w:rPr>
        <w:t>。</w:t>
      </w:r>
    </w:p>
    <w:p w:rsidR="004D6DDE" w:rsidRDefault="004D6DDE" w:rsidP="004D6DDE">
      <w:pPr>
        <w:pStyle w:val="-"/>
        <w:ind w:firstLine="420"/>
      </w:pPr>
      <w:r>
        <w:rPr>
          <w:rFonts w:hint="eastAsia"/>
        </w:rPr>
        <w:t>（3）单一投资者大额赎回导致的巨额赎回风险</w:t>
      </w:r>
    </w:p>
    <w:p w:rsidR="004D6DDE" w:rsidRDefault="004D6DDE" w:rsidP="004D6DDE">
      <w:pPr>
        <w:pStyle w:val="-"/>
        <w:ind w:firstLine="420"/>
      </w:pPr>
      <w:proofErr w:type="spellStart"/>
      <w:r>
        <w:rPr>
          <w:rFonts w:hint="eastAsia"/>
        </w:rPr>
        <w:t>如果单一投资者大额赎回引发巨额赎回，基金管理人可能根据《基金合同》的约定决定延缓支付赎回款项</w:t>
      </w:r>
      <w:proofErr w:type="spellEnd"/>
      <w:r>
        <w:rPr>
          <w:rFonts w:hint="eastAsia"/>
        </w:rPr>
        <w:t>。</w:t>
      </w:r>
    </w:p>
    <w:p w:rsidR="004D6DDE" w:rsidRDefault="004D6DDE" w:rsidP="004D6DDE">
      <w:pPr>
        <w:pStyle w:val="-"/>
        <w:ind w:firstLine="420"/>
      </w:pPr>
      <w:r>
        <w:rPr>
          <w:rFonts w:hint="eastAsia"/>
        </w:rPr>
        <w:t>（4）单一投资者大额赎回导致的基金资产净值较低的风险</w:t>
      </w:r>
    </w:p>
    <w:p w:rsidR="004D6DDE" w:rsidRDefault="004D6DDE" w:rsidP="004D6DDE">
      <w:pPr>
        <w:pStyle w:val="-"/>
        <w:ind w:firstLine="420"/>
      </w:pPr>
      <w:r>
        <w:rPr>
          <w:rFonts w:hint="eastAsia"/>
        </w:rPr>
        <w:t>在本基金成立三年后，如果单一投资者大额赎回导致基金资产净值较低，可能出现连续60个工作日基金资产净值低于5000万元的情形，继而触发基金合同终止条件导致基金无法继续存续。</w:t>
      </w:r>
    </w:p>
    <w:p w:rsidR="004D6DDE" w:rsidRDefault="004D6DDE" w:rsidP="004D6DDE">
      <w:pPr>
        <w:pStyle w:val="-"/>
        <w:ind w:firstLine="420"/>
      </w:pPr>
      <w:r>
        <w:rPr>
          <w:rFonts w:hint="eastAsia"/>
        </w:rPr>
        <w:t>7、流动性风险评估</w:t>
      </w:r>
    </w:p>
    <w:p w:rsidR="004D6DDE" w:rsidRDefault="004D6DDE" w:rsidP="004D6DDE">
      <w:pPr>
        <w:pStyle w:val="-"/>
        <w:ind w:firstLine="420"/>
      </w:pPr>
      <w:r>
        <w:rPr>
          <w:rFonts w:hint="eastAsia"/>
        </w:rPr>
        <w:t>（1）本基金的申购、赎回安排</w:t>
      </w:r>
    </w:p>
    <w:p w:rsidR="004D6DDE" w:rsidRDefault="004D6DDE" w:rsidP="004D6DDE">
      <w:pPr>
        <w:pStyle w:val="-"/>
        <w:ind w:firstLine="420"/>
      </w:pPr>
      <w:r>
        <w:rPr>
          <w:rFonts w:hint="eastAsia"/>
        </w:rPr>
        <w:t>本基金采用3个月定期开放方式运作，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4D6DDE" w:rsidRDefault="004D6DDE" w:rsidP="004D6DDE">
      <w:pPr>
        <w:pStyle w:val="-"/>
        <w:ind w:firstLine="420"/>
      </w:pPr>
      <w:r>
        <w:rPr>
          <w:rFonts w:hint="eastAsia"/>
        </w:rPr>
        <w:t>（2）投资市场、行业及资产的流动性风险评估</w:t>
      </w:r>
    </w:p>
    <w:p w:rsidR="004D6DDE" w:rsidRDefault="004D6DDE" w:rsidP="004D6DDE">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纯债基金，配合定期开放的运作模式，受申购与赎回的冲击更小，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4D6DDE" w:rsidRDefault="004D6DDE" w:rsidP="004D6DDE">
      <w:pPr>
        <w:pStyle w:val="-"/>
        <w:ind w:firstLine="420"/>
      </w:pPr>
      <w:r>
        <w:rPr>
          <w:rFonts w:hint="eastAsia"/>
        </w:rPr>
        <w:t>（3）巨额赎回情形下的流动性风险管理措施</w:t>
      </w:r>
    </w:p>
    <w:p w:rsidR="004D6DDE" w:rsidRDefault="004D6DDE" w:rsidP="004D6DDE">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发生巨额赎回，在单个基金份额持有人超过基金总份额80%以上的赎回申请情形下，基金管理人应当延期办理赎回申请。基金管理人对于其超过基金总份额80%以上部分的赎回申请，实施延期办理，基金管理人只接受其基金总份额80%部分作为当日有效赎回申请。对单个基金份额持有人超过基金总份额80%以上的赎回申请延期赎回，延期的赎回申请与下一开放日赎回申请一并处理。当在同一个开放期内的连续两个开放日发生上述情形时，基金管理人可以根据实际情况，在对存量基金份额持有人利益不构成潜在重大不利影响的前提下对该持有人的赎回申请予以全部确认。延期部分如选择取消赎回的，当日未获受理的部分赎回申请将被撤销。如投资人在提交赎回申请时未作明确选择，投资人未能赎回部分作自动延期赎回处理。</w:t>
      </w:r>
    </w:p>
    <w:p w:rsidR="004D6DDE" w:rsidRDefault="004D6DDE" w:rsidP="004D6DDE">
      <w:pPr>
        <w:pStyle w:val="-"/>
        <w:ind w:firstLine="420"/>
      </w:pPr>
      <w:r>
        <w:rPr>
          <w:rFonts w:hint="eastAsia"/>
        </w:rPr>
        <w:t>（4）实施备用的流动性风险管理工具的情形、程序及对投资者的潜在影响</w:t>
      </w:r>
    </w:p>
    <w:p w:rsidR="004D6DDE" w:rsidRDefault="004D6DDE" w:rsidP="004D6DD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4D6DDE" w:rsidRDefault="004D6DDE" w:rsidP="004D6DDE">
      <w:pPr>
        <w:pStyle w:val="-"/>
        <w:ind w:firstLine="420"/>
      </w:pPr>
    </w:p>
    <w:p w:rsidR="004D6DDE" w:rsidRDefault="004D6DDE" w:rsidP="004D6DDE">
      <w:pPr>
        <w:pStyle w:val="-"/>
        <w:ind w:firstLine="420"/>
      </w:pPr>
      <w:proofErr w:type="spellStart"/>
      <w:r>
        <w:rPr>
          <w:rFonts w:hint="eastAsia"/>
        </w:rPr>
        <w:t>二、市场风险</w:t>
      </w:r>
      <w:proofErr w:type="spellEnd"/>
    </w:p>
    <w:p w:rsidR="004D6DDE" w:rsidRDefault="004D6DDE" w:rsidP="004D6DDE">
      <w:pPr>
        <w:pStyle w:val="-"/>
        <w:ind w:firstLine="420"/>
      </w:pPr>
      <w:proofErr w:type="spellStart"/>
      <w:r>
        <w:rPr>
          <w:rFonts w:hint="eastAsia"/>
        </w:rPr>
        <w:t>证券市场价格受到经济因素、政治因素、投资心理和交易制度等各种因素的影响，导致基金收益水平变化，产生风险，主要包括</w:t>
      </w:r>
      <w:proofErr w:type="spellEnd"/>
      <w:r>
        <w:rPr>
          <w:rFonts w:hint="eastAsia"/>
        </w:rPr>
        <w:t>：</w:t>
      </w:r>
    </w:p>
    <w:p w:rsidR="004D6DDE" w:rsidRDefault="004D6DDE" w:rsidP="004D6DDE">
      <w:pPr>
        <w:pStyle w:val="-"/>
        <w:ind w:firstLine="420"/>
      </w:pPr>
      <w:r>
        <w:rPr>
          <w:rFonts w:hint="eastAsia"/>
        </w:rPr>
        <w:t>1、政策风险。因国家宏观政策（如货币政策、财政政策、行业政策、地区发展政策等）发生变化，导致市场价格波动而产生风险；</w:t>
      </w:r>
    </w:p>
    <w:p w:rsidR="004D6DDE" w:rsidRDefault="004D6DDE" w:rsidP="004D6DDE">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4D6DDE" w:rsidRDefault="004D6DDE" w:rsidP="004D6DDE">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4D6DDE" w:rsidRDefault="004D6DDE" w:rsidP="004D6DD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D6DDE" w:rsidRDefault="004D6DDE" w:rsidP="004D6DDE">
      <w:pPr>
        <w:pStyle w:val="-"/>
        <w:ind w:firstLine="420"/>
      </w:pPr>
      <w:r>
        <w:rPr>
          <w:rFonts w:hint="eastAsia"/>
        </w:rPr>
        <w:lastRenderedPageBreak/>
        <w:t>5、购买力风险。基金的利润将主要通过现金形式来分配，而现金可能因为通货膨胀的影响而导致购买力下降，从而使基金的实际收益下降；</w:t>
      </w:r>
    </w:p>
    <w:p w:rsidR="004D6DDE" w:rsidRDefault="004D6DDE" w:rsidP="004D6DDE">
      <w:pPr>
        <w:pStyle w:val="-"/>
        <w:ind w:firstLine="420"/>
      </w:pPr>
      <w:r>
        <w:rPr>
          <w:rFonts w:hint="eastAsia"/>
        </w:rPr>
        <w:t>6、信用风险。主要是指债务人的违约风险，若债务人经营不善，资不抵债，债权人可能会损失掉大部分的投资，这主要体现在企业债中；</w:t>
      </w:r>
    </w:p>
    <w:p w:rsidR="004D6DDE" w:rsidRDefault="004D6DDE" w:rsidP="004D6DD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D6DDE" w:rsidRDefault="004D6DDE" w:rsidP="004D6DD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D6DDE" w:rsidRDefault="004D6DDE" w:rsidP="004D6DDE">
      <w:pPr>
        <w:pStyle w:val="-"/>
        <w:ind w:firstLine="420"/>
      </w:pPr>
    </w:p>
    <w:p w:rsidR="004D6DDE" w:rsidRDefault="004D6DDE" w:rsidP="004D6DDE">
      <w:pPr>
        <w:pStyle w:val="-"/>
        <w:ind w:firstLine="420"/>
      </w:pPr>
      <w:proofErr w:type="spellStart"/>
      <w:r>
        <w:rPr>
          <w:rFonts w:hint="eastAsia"/>
        </w:rPr>
        <w:t>三、开放式基金共有的风险</w:t>
      </w:r>
      <w:proofErr w:type="spellEnd"/>
    </w:p>
    <w:p w:rsidR="004D6DDE" w:rsidRDefault="004D6DDE" w:rsidP="004D6DDE">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4D6DDE" w:rsidRDefault="004D6DDE" w:rsidP="004D6DDE">
      <w:pPr>
        <w:pStyle w:val="-"/>
        <w:ind w:firstLine="420"/>
      </w:pPr>
      <w:r>
        <w:rPr>
          <w:rFonts w:hint="eastAsia"/>
        </w:rPr>
        <w:t>2、流动性风险。本基金开放日，管理人有义务接受投资人的赎回。如果出现较大数额的赎回申请，则使基金资产变现困难，基金面临流动性风险。</w:t>
      </w:r>
    </w:p>
    <w:p w:rsidR="004D6DDE" w:rsidRDefault="004D6DDE" w:rsidP="004D6DDE">
      <w:pPr>
        <w:pStyle w:val="-"/>
        <w:ind w:firstLine="420"/>
      </w:pPr>
      <w:r>
        <w:rPr>
          <w:rFonts w:hint="eastAsia"/>
        </w:rPr>
        <w:t>3、其他风险</w:t>
      </w:r>
    </w:p>
    <w:p w:rsidR="004D6DDE" w:rsidRDefault="004D6DDE" w:rsidP="004D6DDE">
      <w:pPr>
        <w:pStyle w:val="-"/>
        <w:ind w:firstLine="420"/>
      </w:pPr>
      <w:r>
        <w:rPr>
          <w:rFonts w:hint="eastAsia"/>
        </w:rPr>
        <w:t>(1)</w:t>
      </w:r>
      <w:proofErr w:type="spellStart"/>
      <w:r>
        <w:rPr>
          <w:rFonts w:hint="eastAsia"/>
        </w:rPr>
        <w:t>因技术因素而产生的风险，如电脑系统不可靠产生的风险</w:t>
      </w:r>
      <w:proofErr w:type="spellEnd"/>
      <w:r>
        <w:rPr>
          <w:rFonts w:hint="eastAsia"/>
        </w:rPr>
        <w:t>；</w:t>
      </w:r>
    </w:p>
    <w:p w:rsidR="004D6DDE" w:rsidRDefault="004D6DDE" w:rsidP="004D6DDE">
      <w:pPr>
        <w:pStyle w:val="-"/>
        <w:ind w:firstLine="420"/>
      </w:pPr>
      <w:r>
        <w:rPr>
          <w:rFonts w:hint="eastAsia"/>
        </w:rPr>
        <w:t>(2)</w:t>
      </w:r>
      <w:proofErr w:type="spellStart"/>
      <w:r>
        <w:rPr>
          <w:rFonts w:hint="eastAsia"/>
        </w:rPr>
        <w:t>因业务快速发展而在制度建设、人员配备、内控制度建立等不完善而产生的风险</w:t>
      </w:r>
      <w:proofErr w:type="spellEnd"/>
      <w:r>
        <w:rPr>
          <w:rFonts w:hint="eastAsia"/>
        </w:rPr>
        <w:t>；</w:t>
      </w:r>
    </w:p>
    <w:p w:rsidR="004D6DDE" w:rsidRDefault="004D6DDE" w:rsidP="004D6DDE">
      <w:pPr>
        <w:pStyle w:val="-"/>
        <w:ind w:firstLine="420"/>
      </w:pPr>
      <w:r>
        <w:rPr>
          <w:rFonts w:hint="eastAsia"/>
        </w:rPr>
        <w:t>(3)</w:t>
      </w:r>
      <w:proofErr w:type="spellStart"/>
      <w:r>
        <w:rPr>
          <w:rFonts w:hint="eastAsia"/>
        </w:rPr>
        <w:t>因人为因素而产生的风险、如内幕交易、欺诈行为等产生的风险</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对主要业务人员如基金经理的依赖而可能产生的风险</w:t>
      </w:r>
      <w:proofErr w:type="spellEnd"/>
      <w:r>
        <w:rPr>
          <w:rFonts w:hint="eastAsia"/>
        </w:rPr>
        <w:t>；</w:t>
      </w:r>
    </w:p>
    <w:p w:rsidR="004D6DDE" w:rsidRDefault="004D6DDE" w:rsidP="004D6DDE">
      <w:pPr>
        <w:pStyle w:val="-"/>
        <w:ind w:firstLine="420"/>
      </w:pPr>
      <w:r>
        <w:rPr>
          <w:rFonts w:hint="eastAsia"/>
        </w:rPr>
        <w:t>(5)</w:t>
      </w:r>
      <w:proofErr w:type="spellStart"/>
      <w:r>
        <w:rPr>
          <w:rFonts w:hint="eastAsia"/>
        </w:rPr>
        <w:t>因业务竞争压力可能产生的风险</w:t>
      </w:r>
      <w:proofErr w:type="spellEnd"/>
      <w:r>
        <w:rPr>
          <w:rFonts w:hint="eastAsia"/>
        </w:rPr>
        <w:t>；</w:t>
      </w:r>
    </w:p>
    <w:p w:rsidR="004D6DDE" w:rsidRDefault="004D6DDE" w:rsidP="004D6DDE">
      <w:pPr>
        <w:pStyle w:val="-"/>
        <w:ind w:firstLine="420"/>
      </w:pPr>
      <w:r>
        <w:rPr>
          <w:rFonts w:hint="eastAsia"/>
        </w:rPr>
        <w:t>(6)</w:t>
      </w:r>
      <w:proofErr w:type="spellStart"/>
      <w:r>
        <w:rPr>
          <w:rFonts w:hint="eastAsia"/>
        </w:rPr>
        <w:t>不可抗力可能导致基金资产的损失，影响基金收益水平，从而带来风险</w:t>
      </w:r>
      <w:proofErr w:type="spellEnd"/>
      <w:r>
        <w:rPr>
          <w:rFonts w:hint="eastAsia"/>
        </w:rPr>
        <w:t>；</w:t>
      </w:r>
    </w:p>
    <w:p w:rsidR="004D6DDE" w:rsidRDefault="004D6DDE" w:rsidP="004D6DDE">
      <w:pPr>
        <w:pStyle w:val="-"/>
        <w:ind w:firstLine="420"/>
      </w:pPr>
      <w:r>
        <w:rPr>
          <w:rFonts w:hint="eastAsia"/>
        </w:rPr>
        <w:t>(7)</w:t>
      </w:r>
      <w:proofErr w:type="spellStart"/>
      <w:r>
        <w:rPr>
          <w:rFonts w:hint="eastAsia"/>
        </w:rPr>
        <w:t>其他意外导致的风险</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四、本基金法律文件风险收益特征表述与销售机构基金风险评价可能不一致的风险</w:t>
      </w:r>
      <w:proofErr w:type="spellEnd"/>
    </w:p>
    <w:p w:rsidR="004D6DDE" w:rsidRDefault="004D6DDE" w:rsidP="004D6DD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D6DDE" w:rsidRDefault="004D6DDE" w:rsidP="004D6DDE">
      <w:pPr>
        <w:pStyle w:val="-1"/>
      </w:pPr>
      <w:r>
        <w:br w:type="page"/>
      </w:r>
      <w:bookmarkStart w:id="18" w:name="_Toc527709661"/>
      <w:r>
        <w:rPr>
          <w:rFonts w:hint="eastAsia"/>
        </w:rPr>
        <w:lastRenderedPageBreak/>
        <w:t>§</w:t>
      </w:r>
      <w:r>
        <w:t xml:space="preserve">17 </w:t>
      </w:r>
      <w:proofErr w:type="spellStart"/>
      <w:r>
        <w:t>基金合同的变更、终止和基金财产的清算</w:t>
      </w:r>
      <w:bookmarkEnd w:id="18"/>
      <w:proofErr w:type="spellEnd"/>
    </w:p>
    <w:p w:rsidR="004D6DDE" w:rsidRDefault="004D6DDE" w:rsidP="004D6DDE">
      <w:pPr>
        <w:pStyle w:val="-"/>
        <w:ind w:firstLine="420"/>
      </w:pPr>
      <w:r>
        <w:rPr>
          <w:rFonts w:hint="eastAsia"/>
        </w:rPr>
        <w:t>一、《</w:t>
      </w:r>
      <w:proofErr w:type="spellStart"/>
      <w:r>
        <w:rPr>
          <w:rFonts w:hint="eastAsia"/>
        </w:rPr>
        <w:t>基金合同》的变更</w:t>
      </w:r>
      <w:proofErr w:type="spellEnd"/>
    </w:p>
    <w:p w:rsidR="004D6DDE" w:rsidRDefault="004D6DDE" w:rsidP="004D6DD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D6DDE" w:rsidRDefault="004D6DDE" w:rsidP="004D6DDE">
      <w:pPr>
        <w:pStyle w:val="-"/>
        <w:ind w:firstLine="420"/>
      </w:pPr>
      <w:r>
        <w:rPr>
          <w:rFonts w:hint="eastAsia"/>
        </w:rPr>
        <w:t>2、关于《基金合同》变更的基金份额持有人大会决议自生效后方可执行，自决议生效后2个工作日内在指定媒介公告。</w:t>
      </w:r>
    </w:p>
    <w:p w:rsidR="004D6DDE" w:rsidRDefault="004D6DDE" w:rsidP="004D6DDE">
      <w:pPr>
        <w:pStyle w:val="-"/>
        <w:ind w:firstLine="420"/>
      </w:pPr>
    </w:p>
    <w:p w:rsidR="004D6DDE" w:rsidRDefault="004D6DDE" w:rsidP="004D6DDE">
      <w:pPr>
        <w:pStyle w:val="-"/>
        <w:ind w:firstLine="420"/>
      </w:pPr>
      <w:r>
        <w:rPr>
          <w:rFonts w:hint="eastAsia"/>
        </w:rPr>
        <w:t>二、《</w:t>
      </w:r>
      <w:proofErr w:type="spellStart"/>
      <w:r>
        <w:rPr>
          <w:rFonts w:hint="eastAsia"/>
        </w:rPr>
        <w:t>基金合同》的终止事由</w:t>
      </w:r>
      <w:proofErr w:type="spellEnd"/>
    </w:p>
    <w:p w:rsidR="004D6DDE" w:rsidRDefault="004D6DDE" w:rsidP="004D6DDE">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4D6DDE" w:rsidRDefault="004D6DDE" w:rsidP="004D6DDE">
      <w:pPr>
        <w:pStyle w:val="-"/>
        <w:ind w:firstLine="420"/>
      </w:pPr>
      <w:r>
        <w:rPr>
          <w:rFonts w:hint="eastAsia"/>
        </w:rPr>
        <w:t>1、基金份额持有人大会决定终止的；</w:t>
      </w:r>
    </w:p>
    <w:p w:rsidR="004D6DDE" w:rsidRDefault="004D6DDE" w:rsidP="004D6DDE">
      <w:pPr>
        <w:pStyle w:val="-"/>
        <w:ind w:firstLine="420"/>
      </w:pPr>
      <w:r>
        <w:rPr>
          <w:rFonts w:hint="eastAsia"/>
        </w:rPr>
        <w:t>2、基金管理人、基金托管人职责终止，在6个月内没有新基金管理人、新基金托管人承接的；</w:t>
      </w:r>
    </w:p>
    <w:p w:rsidR="004D6DDE" w:rsidRDefault="004D6DDE" w:rsidP="004D6DDE">
      <w:pPr>
        <w:pStyle w:val="-"/>
        <w:ind w:firstLine="420"/>
      </w:pPr>
      <w:r>
        <w:rPr>
          <w:rFonts w:hint="eastAsia"/>
        </w:rPr>
        <w:t>3、《</w:t>
      </w:r>
      <w:proofErr w:type="spellStart"/>
      <w:r>
        <w:rPr>
          <w:rFonts w:hint="eastAsia"/>
        </w:rPr>
        <w:t>基金合同》约定的其他情形</w:t>
      </w:r>
      <w:proofErr w:type="spellEnd"/>
      <w:r>
        <w:rPr>
          <w:rFonts w:hint="eastAsia"/>
        </w:rPr>
        <w:t>；</w:t>
      </w:r>
    </w:p>
    <w:p w:rsidR="004D6DDE" w:rsidRDefault="004D6DDE" w:rsidP="004D6DDE">
      <w:pPr>
        <w:pStyle w:val="-"/>
        <w:ind w:firstLine="420"/>
      </w:pPr>
      <w:r>
        <w:rPr>
          <w:rFonts w:hint="eastAsia"/>
        </w:rPr>
        <w:t>4、相关法律法规和中国证监会规定的其他情况。</w:t>
      </w:r>
    </w:p>
    <w:p w:rsidR="004D6DDE" w:rsidRDefault="004D6DDE" w:rsidP="004D6DDE">
      <w:pPr>
        <w:pStyle w:val="-"/>
        <w:ind w:firstLine="420"/>
      </w:pPr>
    </w:p>
    <w:p w:rsidR="004D6DDE" w:rsidRDefault="004D6DDE" w:rsidP="004D6DDE">
      <w:pPr>
        <w:pStyle w:val="-"/>
        <w:ind w:firstLine="420"/>
      </w:pPr>
      <w:proofErr w:type="spellStart"/>
      <w:r>
        <w:rPr>
          <w:rFonts w:hint="eastAsia"/>
        </w:rPr>
        <w:t>三、基金财产的清算</w:t>
      </w:r>
      <w:proofErr w:type="spellEnd"/>
    </w:p>
    <w:p w:rsidR="004D6DDE" w:rsidRDefault="004D6DDE" w:rsidP="004D6DD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6DDE" w:rsidRDefault="004D6DDE" w:rsidP="004D6DD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6DDE" w:rsidRDefault="004D6DDE" w:rsidP="004D6DDE">
      <w:pPr>
        <w:pStyle w:val="-"/>
        <w:ind w:firstLine="420"/>
      </w:pPr>
      <w:r>
        <w:rPr>
          <w:rFonts w:hint="eastAsia"/>
        </w:rPr>
        <w:t>3、基金财产清算小组职责：基金财产清算小组负责基金财产的保管、清理、估价、变现和分配。基金财产清算小组可以依法进行必要的民事活动。</w:t>
      </w:r>
    </w:p>
    <w:p w:rsidR="004D6DDE" w:rsidRDefault="004D6DDE" w:rsidP="004D6DDE">
      <w:pPr>
        <w:pStyle w:val="-"/>
        <w:ind w:firstLine="420"/>
      </w:pPr>
      <w:r>
        <w:rPr>
          <w:rFonts w:hint="eastAsia"/>
        </w:rPr>
        <w:t>4、基金财产清算程序：</w:t>
      </w:r>
    </w:p>
    <w:p w:rsidR="004D6DDE" w:rsidRDefault="004D6DDE" w:rsidP="004D6DD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4D6DDE" w:rsidRDefault="004D6DDE" w:rsidP="004D6DDE">
      <w:pPr>
        <w:pStyle w:val="-"/>
        <w:ind w:firstLine="420"/>
      </w:pPr>
      <w:r>
        <w:rPr>
          <w:rFonts w:hint="eastAsia"/>
        </w:rPr>
        <w:t>（2）对基金财产和债权债务进行清理和确认；</w:t>
      </w:r>
    </w:p>
    <w:p w:rsidR="004D6DDE" w:rsidRDefault="004D6DDE" w:rsidP="004D6DDE">
      <w:pPr>
        <w:pStyle w:val="-"/>
        <w:ind w:firstLine="420"/>
      </w:pPr>
      <w:r>
        <w:rPr>
          <w:rFonts w:hint="eastAsia"/>
        </w:rPr>
        <w:t>（3）对基金财产进行估值和变现；</w:t>
      </w:r>
    </w:p>
    <w:p w:rsidR="004D6DDE" w:rsidRDefault="004D6DDE" w:rsidP="004D6DDE">
      <w:pPr>
        <w:pStyle w:val="-"/>
        <w:ind w:firstLine="420"/>
      </w:pPr>
      <w:r>
        <w:rPr>
          <w:rFonts w:hint="eastAsia"/>
        </w:rPr>
        <w:t>（4）制作清算报告；</w:t>
      </w:r>
    </w:p>
    <w:p w:rsidR="004D6DDE" w:rsidRDefault="004D6DDE" w:rsidP="004D6DDE">
      <w:pPr>
        <w:pStyle w:val="-"/>
        <w:ind w:firstLine="420"/>
      </w:pPr>
      <w:r>
        <w:rPr>
          <w:rFonts w:hint="eastAsia"/>
        </w:rPr>
        <w:t>（5）聘请会计师事务所对清算报告进行外部审计，聘请律师事务所对清算报告出具法律意见书；</w:t>
      </w:r>
    </w:p>
    <w:p w:rsidR="004D6DDE" w:rsidRDefault="004D6DDE" w:rsidP="004D6DDE">
      <w:pPr>
        <w:pStyle w:val="-"/>
        <w:ind w:firstLine="420"/>
      </w:pPr>
      <w:r>
        <w:rPr>
          <w:rFonts w:hint="eastAsia"/>
        </w:rPr>
        <w:lastRenderedPageBreak/>
        <w:t>（6）将清算报告报中国证监会备案并公告；</w:t>
      </w:r>
    </w:p>
    <w:p w:rsidR="004D6DDE" w:rsidRDefault="004D6DDE" w:rsidP="004D6DDE">
      <w:pPr>
        <w:pStyle w:val="-"/>
        <w:ind w:firstLine="420"/>
      </w:pPr>
      <w:r>
        <w:rPr>
          <w:rFonts w:hint="eastAsia"/>
        </w:rPr>
        <w:t>（7）对基金剩余财产进行分配。</w:t>
      </w:r>
    </w:p>
    <w:p w:rsidR="004D6DDE" w:rsidRDefault="004D6DDE" w:rsidP="004D6DDE">
      <w:pPr>
        <w:pStyle w:val="-"/>
        <w:ind w:firstLine="420"/>
      </w:pPr>
      <w:r>
        <w:rPr>
          <w:rFonts w:hint="eastAsia"/>
        </w:rPr>
        <w:t>5、基金财产清算的期限为6个月。</w:t>
      </w:r>
    </w:p>
    <w:p w:rsidR="004D6DDE" w:rsidRDefault="004D6DDE" w:rsidP="004D6DDE">
      <w:pPr>
        <w:pStyle w:val="-"/>
        <w:ind w:firstLine="420"/>
      </w:pPr>
    </w:p>
    <w:p w:rsidR="004D6DDE" w:rsidRDefault="004D6DDE" w:rsidP="004D6DDE">
      <w:pPr>
        <w:pStyle w:val="-"/>
        <w:ind w:firstLine="420"/>
      </w:pPr>
      <w:proofErr w:type="spellStart"/>
      <w:r>
        <w:rPr>
          <w:rFonts w:hint="eastAsia"/>
        </w:rPr>
        <w:t>四、清算费用</w:t>
      </w:r>
      <w:proofErr w:type="spellEnd"/>
    </w:p>
    <w:p w:rsidR="004D6DDE" w:rsidRDefault="004D6DDE" w:rsidP="004D6DDE">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五、基金财产清算剩余资产的分配</w:t>
      </w:r>
      <w:proofErr w:type="spellEnd"/>
    </w:p>
    <w:p w:rsidR="004D6DDE" w:rsidRDefault="004D6DDE" w:rsidP="004D6DD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D6DDE" w:rsidRDefault="004D6DDE" w:rsidP="004D6DDE">
      <w:pPr>
        <w:pStyle w:val="-"/>
        <w:ind w:firstLine="420"/>
      </w:pPr>
    </w:p>
    <w:p w:rsidR="004D6DDE" w:rsidRDefault="004D6DDE" w:rsidP="004D6DDE">
      <w:pPr>
        <w:pStyle w:val="-"/>
        <w:ind w:firstLine="420"/>
      </w:pPr>
      <w:proofErr w:type="spellStart"/>
      <w:r>
        <w:rPr>
          <w:rFonts w:hint="eastAsia"/>
        </w:rPr>
        <w:t>六、基金财产清算的公告</w:t>
      </w:r>
      <w:proofErr w:type="spellEnd"/>
    </w:p>
    <w:p w:rsidR="004D6DDE" w:rsidRDefault="004D6DDE" w:rsidP="004D6DD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D6DDE" w:rsidRDefault="004D6DDE" w:rsidP="004D6DDE">
      <w:pPr>
        <w:pStyle w:val="-"/>
        <w:ind w:firstLine="420"/>
      </w:pPr>
    </w:p>
    <w:p w:rsidR="004D6DDE" w:rsidRDefault="004D6DDE" w:rsidP="004D6DDE">
      <w:pPr>
        <w:pStyle w:val="-"/>
        <w:ind w:firstLine="420"/>
      </w:pPr>
      <w:proofErr w:type="spellStart"/>
      <w:r>
        <w:rPr>
          <w:rFonts w:hint="eastAsia"/>
        </w:rPr>
        <w:t>七、基金财产清算账册及文件的保存</w:t>
      </w:r>
      <w:proofErr w:type="spellEnd"/>
    </w:p>
    <w:p w:rsidR="004D6DDE" w:rsidRDefault="004D6DDE" w:rsidP="004D6DDE">
      <w:pPr>
        <w:pStyle w:val="-"/>
        <w:ind w:firstLine="420"/>
      </w:pPr>
      <w:r>
        <w:rPr>
          <w:rFonts w:hint="eastAsia"/>
        </w:rPr>
        <w:t>基金财产清算账册及有关文件由基金托管人保存15年以上。</w:t>
      </w:r>
    </w:p>
    <w:p w:rsidR="004D6DDE" w:rsidRDefault="004D6DDE" w:rsidP="004D6DDE">
      <w:pPr>
        <w:pStyle w:val="-1"/>
      </w:pPr>
      <w:r>
        <w:br w:type="page"/>
      </w:r>
      <w:bookmarkStart w:id="19" w:name="_Toc527709662"/>
      <w:r>
        <w:rPr>
          <w:rFonts w:hint="eastAsia"/>
        </w:rPr>
        <w:lastRenderedPageBreak/>
        <w:t>§</w:t>
      </w:r>
      <w:r>
        <w:t xml:space="preserve">18 </w:t>
      </w:r>
      <w:proofErr w:type="spellStart"/>
      <w:r>
        <w:t>基金合同的内容摘要</w:t>
      </w:r>
      <w:bookmarkEnd w:id="19"/>
      <w:proofErr w:type="spellEnd"/>
    </w:p>
    <w:p w:rsidR="004D6DDE" w:rsidRDefault="004D6DDE" w:rsidP="004D6DDE">
      <w:pPr>
        <w:pStyle w:val="-"/>
        <w:ind w:firstLine="420"/>
      </w:pPr>
      <w:proofErr w:type="spellStart"/>
      <w:r>
        <w:rPr>
          <w:rFonts w:hint="eastAsia"/>
        </w:rPr>
        <w:t>一、基金合同当事人的权利、义务</w:t>
      </w:r>
      <w:proofErr w:type="spellEnd"/>
    </w:p>
    <w:p w:rsidR="004D6DDE" w:rsidRDefault="004D6DDE" w:rsidP="004D6DDE">
      <w:pPr>
        <w:pStyle w:val="-"/>
        <w:ind w:firstLine="420"/>
      </w:pPr>
      <w:r>
        <w:rPr>
          <w:rFonts w:hint="eastAsia"/>
        </w:rPr>
        <w:t>（</w:t>
      </w:r>
      <w:proofErr w:type="spellStart"/>
      <w:r>
        <w:rPr>
          <w:rFonts w:hint="eastAsia"/>
        </w:rPr>
        <w:t>一）基金管理人的权利与义务</w:t>
      </w:r>
      <w:proofErr w:type="spellEnd"/>
    </w:p>
    <w:p w:rsidR="004D6DDE" w:rsidRDefault="004D6DDE" w:rsidP="004D6DDE">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4D6DDE" w:rsidRDefault="004D6DDE" w:rsidP="004D6DDE">
      <w:pPr>
        <w:pStyle w:val="-"/>
        <w:ind w:firstLine="420"/>
      </w:pPr>
      <w:r>
        <w:rPr>
          <w:rFonts w:hint="eastAsia"/>
        </w:rPr>
        <w:t>（1）依法募集资金；</w:t>
      </w:r>
    </w:p>
    <w:p w:rsidR="004D6DDE" w:rsidRDefault="004D6DDE" w:rsidP="004D6DDE">
      <w:pPr>
        <w:pStyle w:val="-"/>
        <w:ind w:firstLine="420"/>
      </w:pPr>
      <w:r>
        <w:rPr>
          <w:rFonts w:hint="eastAsia"/>
        </w:rPr>
        <w:t>（2）自《基金合同》生效之日起，根据法律法规和《基金合同》独立运用并管理基金财产；</w:t>
      </w:r>
    </w:p>
    <w:p w:rsidR="004D6DDE" w:rsidRDefault="004D6DDE" w:rsidP="004D6DDE">
      <w:pPr>
        <w:pStyle w:val="-"/>
        <w:ind w:firstLine="420"/>
      </w:pPr>
      <w:r>
        <w:rPr>
          <w:rFonts w:hint="eastAsia"/>
        </w:rPr>
        <w:t>（3）依照《基金合同》收取基金管理费以及法律法规规定或中国证监会批准的其他费用；</w:t>
      </w:r>
    </w:p>
    <w:p w:rsidR="004D6DDE" w:rsidRDefault="004D6DDE" w:rsidP="004D6DDE">
      <w:pPr>
        <w:pStyle w:val="-"/>
        <w:ind w:firstLine="420"/>
      </w:pPr>
      <w:r>
        <w:rPr>
          <w:rFonts w:hint="eastAsia"/>
        </w:rPr>
        <w:t>（4）销售基金份额；</w:t>
      </w:r>
    </w:p>
    <w:p w:rsidR="004D6DDE" w:rsidRDefault="004D6DDE" w:rsidP="004D6DDE">
      <w:pPr>
        <w:pStyle w:val="-"/>
        <w:ind w:firstLine="420"/>
      </w:pPr>
      <w:r>
        <w:rPr>
          <w:rFonts w:hint="eastAsia"/>
        </w:rPr>
        <w:t>（5）按照规定召集基金份额持有人大会；</w:t>
      </w:r>
    </w:p>
    <w:p w:rsidR="004D6DDE" w:rsidRDefault="004D6DDE" w:rsidP="004D6DD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D6DDE" w:rsidRDefault="004D6DDE" w:rsidP="004D6DDE">
      <w:pPr>
        <w:pStyle w:val="-"/>
        <w:ind w:firstLine="420"/>
      </w:pPr>
      <w:r>
        <w:rPr>
          <w:rFonts w:hint="eastAsia"/>
        </w:rPr>
        <w:t>（7）在基金托管人更换时，提名新的基金托管人；</w:t>
      </w:r>
    </w:p>
    <w:p w:rsidR="004D6DDE" w:rsidRDefault="004D6DDE" w:rsidP="004D6DDE">
      <w:pPr>
        <w:pStyle w:val="-"/>
        <w:ind w:firstLine="420"/>
      </w:pPr>
      <w:r>
        <w:rPr>
          <w:rFonts w:hint="eastAsia"/>
        </w:rPr>
        <w:t>（8）选择、更换基金销售机构，对基金销售机构的相关行为进行监督和处理；</w:t>
      </w:r>
    </w:p>
    <w:p w:rsidR="004D6DDE" w:rsidRDefault="004D6DDE" w:rsidP="004D6DDE">
      <w:pPr>
        <w:pStyle w:val="-"/>
        <w:ind w:firstLine="420"/>
      </w:pPr>
      <w:r>
        <w:rPr>
          <w:rFonts w:hint="eastAsia"/>
        </w:rPr>
        <w:t>（9）担任或委托其他符合条件的机构担任基金登记机构办理基金登记业务；</w:t>
      </w:r>
    </w:p>
    <w:p w:rsidR="004D6DDE" w:rsidRDefault="004D6DDE" w:rsidP="004D6DDE">
      <w:pPr>
        <w:pStyle w:val="-"/>
        <w:ind w:firstLine="420"/>
      </w:pPr>
      <w:r>
        <w:rPr>
          <w:rFonts w:hint="eastAsia"/>
        </w:rPr>
        <w:t>（10）依据《基金合同》及有关法律规定决定基金收益的分配方案；</w:t>
      </w:r>
    </w:p>
    <w:p w:rsidR="004D6DDE" w:rsidRDefault="004D6DDE" w:rsidP="004D6DDE">
      <w:pPr>
        <w:pStyle w:val="-"/>
        <w:ind w:firstLine="420"/>
      </w:pPr>
      <w:r>
        <w:rPr>
          <w:rFonts w:hint="eastAsia"/>
        </w:rPr>
        <w:t>（11）在《基金合同》约定的范围内，拒绝或暂停受理申购与赎回申请；</w:t>
      </w:r>
    </w:p>
    <w:p w:rsidR="004D6DDE" w:rsidRDefault="004D6DDE" w:rsidP="004D6DDE">
      <w:pPr>
        <w:pStyle w:val="-"/>
        <w:ind w:firstLine="420"/>
      </w:pPr>
      <w:r>
        <w:rPr>
          <w:rFonts w:hint="eastAsia"/>
        </w:rPr>
        <w:t>（12）依照法律法规为基金的利益对被投资公司行使股东权利及债权人权利，为基金的利益行使因基金财产投资于证券所产生的权利；</w:t>
      </w:r>
    </w:p>
    <w:p w:rsidR="004D6DDE" w:rsidRDefault="004D6DDE" w:rsidP="004D6DDE">
      <w:pPr>
        <w:pStyle w:val="-"/>
        <w:ind w:firstLine="420"/>
      </w:pPr>
      <w:r>
        <w:rPr>
          <w:rFonts w:hint="eastAsia"/>
        </w:rPr>
        <w:t>（13）在法律法规允许的前提下，为基金的利益依法为基金进行融资；</w:t>
      </w:r>
    </w:p>
    <w:p w:rsidR="004D6DDE" w:rsidRDefault="004D6DDE" w:rsidP="004D6DDE">
      <w:pPr>
        <w:pStyle w:val="-"/>
        <w:ind w:firstLine="420"/>
      </w:pPr>
      <w:r>
        <w:rPr>
          <w:rFonts w:hint="eastAsia"/>
        </w:rPr>
        <w:t>（14）以基金管理人的名义，代表基金份额持有人的利益行使诉讼权利或者实施其他法律行为；</w:t>
      </w:r>
    </w:p>
    <w:p w:rsidR="004D6DDE" w:rsidRDefault="004D6DDE" w:rsidP="004D6DDE">
      <w:pPr>
        <w:pStyle w:val="-"/>
        <w:ind w:firstLine="420"/>
      </w:pPr>
      <w:r>
        <w:rPr>
          <w:rFonts w:hint="eastAsia"/>
        </w:rPr>
        <w:t>（15）选择、更换律师事务所、会计师事务所、证券经纪商或其他为基金提供服务的外部机构；</w:t>
      </w:r>
    </w:p>
    <w:p w:rsidR="004D6DDE" w:rsidRDefault="004D6DDE" w:rsidP="004D6DDE">
      <w:pPr>
        <w:pStyle w:val="-"/>
        <w:ind w:firstLine="420"/>
      </w:pPr>
      <w:r>
        <w:rPr>
          <w:rFonts w:hint="eastAsia"/>
        </w:rPr>
        <w:t>（16）在符合有关法律、法规的前提下，制订和调整有关基金认购、申购、赎回、转换、非交易过户、转托管和定投等业务规则；</w:t>
      </w:r>
    </w:p>
    <w:p w:rsidR="004D6DDE" w:rsidRDefault="004D6DDE" w:rsidP="004D6DDE">
      <w:pPr>
        <w:pStyle w:val="-"/>
        <w:ind w:firstLine="420"/>
      </w:pPr>
      <w:r>
        <w:rPr>
          <w:rFonts w:hint="eastAsia"/>
        </w:rPr>
        <w:t>（17）法律法规及中国证监会规定的和《基金合同》约定的其他权利。</w:t>
      </w:r>
    </w:p>
    <w:p w:rsidR="004D6DDE" w:rsidRDefault="004D6DDE" w:rsidP="004D6DDE">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4D6DDE" w:rsidRDefault="004D6DDE" w:rsidP="004D6DDE">
      <w:pPr>
        <w:pStyle w:val="-"/>
        <w:ind w:firstLine="420"/>
      </w:pPr>
      <w:r>
        <w:rPr>
          <w:rFonts w:hint="eastAsia"/>
        </w:rPr>
        <w:t>（1）依法募集资金，办理或者委托经中国证监会认定的其他机构代为办理基金份额的发售、申购、赎回和登记事宜；</w:t>
      </w:r>
    </w:p>
    <w:p w:rsidR="004D6DDE" w:rsidRDefault="004D6DDE" w:rsidP="004D6DDE">
      <w:pPr>
        <w:pStyle w:val="-"/>
        <w:ind w:firstLine="420"/>
      </w:pPr>
      <w:r>
        <w:rPr>
          <w:rFonts w:hint="eastAsia"/>
        </w:rPr>
        <w:lastRenderedPageBreak/>
        <w:t>（2）办理基金备案手续；</w:t>
      </w:r>
    </w:p>
    <w:p w:rsidR="004D6DDE" w:rsidRDefault="004D6DDE" w:rsidP="004D6DDE">
      <w:pPr>
        <w:pStyle w:val="-"/>
        <w:ind w:firstLine="420"/>
      </w:pPr>
      <w:r>
        <w:rPr>
          <w:rFonts w:hint="eastAsia"/>
        </w:rPr>
        <w:t>（3）自《基金合同》生效之日起，以诚实信用、谨慎勤勉的原则管理和运用基金财产；</w:t>
      </w:r>
    </w:p>
    <w:p w:rsidR="004D6DDE" w:rsidRDefault="004D6DDE" w:rsidP="004D6DDE">
      <w:pPr>
        <w:pStyle w:val="-"/>
        <w:ind w:firstLine="420"/>
      </w:pPr>
      <w:r>
        <w:rPr>
          <w:rFonts w:hint="eastAsia"/>
        </w:rPr>
        <w:t>（4）配备足够的具有专业资格的人员进行基金投资分析、决策，以专业化的经营方式管理和运作基金财产；</w:t>
      </w:r>
    </w:p>
    <w:p w:rsidR="004D6DDE" w:rsidRDefault="004D6DDE" w:rsidP="004D6DD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D6DDE" w:rsidRDefault="004D6DDE" w:rsidP="004D6DDE">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4D6DDE" w:rsidRDefault="004D6DDE" w:rsidP="004D6DDE">
      <w:pPr>
        <w:pStyle w:val="-"/>
        <w:ind w:firstLine="420"/>
      </w:pPr>
      <w:r>
        <w:rPr>
          <w:rFonts w:hint="eastAsia"/>
        </w:rPr>
        <w:t>（7）依法接受基金托管人的监督；</w:t>
      </w:r>
    </w:p>
    <w:p w:rsidR="004D6DDE" w:rsidRDefault="004D6DDE" w:rsidP="004D6DD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D6DDE" w:rsidRDefault="004D6DDE" w:rsidP="004D6DDE">
      <w:pPr>
        <w:pStyle w:val="-"/>
        <w:ind w:firstLine="420"/>
      </w:pPr>
      <w:r>
        <w:rPr>
          <w:rFonts w:hint="eastAsia"/>
        </w:rPr>
        <w:t>（9）进行基金会计核算并编制基金财务会计报告；</w:t>
      </w:r>
    </w:p>
    <w:p w:rsidR="004D6DDE" w:rsidRDefault="004D6DDE" w:rsidP="004D6DDE">
      <w:pPr>
        <w:pStyle w:val="-"/>
        <w:ind w:firstLine="420"/>
      </w:pPr>
      <w:r>
        <w:rPr>
          <w:rFonts w:hint="eastAsia"/>
        </w:rPr>
        <w:t>（10）编制季度、半年度和年度基金报告；</w:t>
      </w:r>
    </w:p>
    <w:p w:rsidR="004D6DDE" w:rsidRDefault="004D6DDE" w:rsidP="004D6DDE">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4D6DDE" w:rsidRDefault="004D6DDE" w:rsidP="004D6DDE">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4D6DDE" w:rsidRDefault="004D6DDE" w:rsidP="004D6DDE">
      <w:pPr>
        <w:pStyle w:val="-"/>
        <w:ind w:firstLine="420"/>
      </w:pPr>
      <w:r>
        <w:rPr>
          <w:rFonts w:hint="eastAsia"/>
        </w:rPr>
        <w:t>（13）按《基金合同》的约定确定基金收益分配方案，及时向基金份额持有人分配基金收益；</w:t>
      </w:r>
    </w:p>
    <w:p w:rsidR="004D6DDE" w:rsidRDefault="004D6DDE" w:rsidP="004D6DDE">
      <w:pPr>
        <w:pStyle w:val="-"/>
        <w:ind w:firstLine="420"/>
      </w:pPr>
      <w:r>
        <w:rPr>
          <w:rFonts w:hint="eastAsia"/>
        </w:rPr>
        <w:t>（14）按规定受理申购与赎回申请，及时、足额支付赎回款项；</w:t>
      </w:r>
    </w:p>
    <w:p w:rsidR="004D6DDE" w:rsidRDefault="004D6DDE" w:rsidP="004D6DDE">
      <w:pPr>
        <w:pStyle w:val="-"/>
        <w:ind w:firstLine="420"/>
      </w:pPr>
      <w:r>
        <w:rPr>
          <w:rFonts w:hint="eastAsia"/>
        </w:rPr>
        <w:t>（15）依据《基金法》、《基金合同》及其他有关规定召集基金份额持有人大会或配合基金托管人、基金份额持有人依法召集基金份额持有人大会；</w:t>
      </w:r>
    </w:p>
    <w:p w:rsidR="004D6DDE" w:rsidRDefault="004D6DDE" w:rsidP="004D6DDE">
      <w:pPr>
        <w:pStyle w:val="-"/>
        <w:ind w:firstLine="420"/>
      </w:pPr>
      <w:r>
        <w:rPr>
          <w:rFonts w:hint="eastAsia"/>
        </w:rPr>
        <w:t>（16）按规定保存基金财产管理业务活动的会计账册、报表、记录和其他相关资料15年以上；</w:t>
      </w:r>
    </w:p>
    <w:p w:rsidR="004D6DDE" w:rsidRDefault="004D6DDE" w:rsidP="004D6DD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D6DDE" w:rsidRDefault="004D6DDE" w:rsidP="004D6DDE">
      <w:pPr>
        <w:pStyle w:val="-"/>
        <w:ind w:firstLine="420"/>
      </w:pPr>
      <w:r>
        <w:rPr>
          <w:rFonts w:hint="eastAsia"/>
        </w:rPr>
        <w:t>（18）组织并参加基金财产清算小组，参与基金财产的保管、清理、估价、变现和分配；</w:t>
      </w:r>
    </w:p>
    <w:p w:rsidR="004D6DDE" w:rsidRDefault="004D6DDE" w:rsidP="004D6DDE">
      <w:pPr>
        <w:pStyle w:val="-"/>
        <w:ind w:firstLine="420"/>
      </w:pPr>
      <w:r>
        <w:rPr>
          <w:rFonts w:hint="eastAsia"/>
        </w:rPr>
        <w:t>（19）面临解散、依法被撤销或者被依法宣告破产时，及时报告中国证监会并通知基金托管人；</w:t>
      </w:r>
    </w:p>
    <w:p w:rsidR="004D6DDE" w:rsidRDefault="004D6DDE" w:rsidP="004D6DDE">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4D6DDE" w:rsidRDefault="004D6DDE" w:rsidP="004D6DD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D6DDE" w:rsidRDefault="004D6DDE" w:rsidP="004D6DDE">
      <w:pPr>
        <w:pStyle w:val="-"/>
        <w:ind w:firstLine="420"/>
      </w:pPr>
      <w:r>
        <w:rPr>
          <w:rFonts w:hint="eastAsia"/>
        </w:rPr>
        <w:t>（22）当基金管理人将其义务委托第三方处理时，应当对第三方处理有关基金事务的行为承担责任；</w:t>
      </w:r>
    </w:p>
    <w:p w:rsidR="004D6DDE" w:rsidRDefault="004D6DDE" w:rsidP="004D6DDE">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4D6DDE" w:rsidRDefault="004D6DDE" w:rsidP="004D6DDE">
      <w:pPr>
        <w:pStyle w:val="-"/>
        <w:ind w:firstLine="420"/>
      </w:pPr>
      <w:r>
        <w:rPr>
          <w:rFonts w:hint="eastAsia"/>
        </w:rPr>
        <w:t>（25）执行生效的基金份额持有人大会的决议；</w:t>
      </w:r>
    </w:p>
    <w:p w:rsidR="004D6DDE" w:rsidRDefault="004D6DDE" w:rsidP="004D6DDE">
      <w:pPr>
        <w:pStyle w:val="-"/>
        <w:ind w:firstLine="420"/>
      </w:pPr>
      <w:r>
        <w:rPr>
          <w:rFonts w:hint="eastAsia"/>
        </w:rPr>
        <w:t>（26）建立并保存基金份额持有人名册；</w:t>
      </w:r>
    </w:p>
    <w:p w:rsidR="004D6DDE" w:rsidRDefault="004D6DDE" w:rsidP="004D6DDE">
      <w:pPr>
        <w:pStyle w:val="-"/>
        <w:ind w:firstLine="420"/>
      </w:pPr>
      <w:r>
        <w:rPr>
          <w:rFonts w:hint="eastAsia"/>
        </w:rPr>
        <w:t>（27）法律法规及中国证监会规定的和《基金合同》约定的其他义务。</w:t>
      </w:r>
    </w:p>
    <w:p w:rsidR="004D6DDE" w:rsidRDefault="004D6DDE" w:rsidP="004D6DDE">
      <w:pPr>
        <w:pStyle w:val="-"/>
        <w:ind w:firstLine="420"/>
      </w:pPr>
      <w:r>
        <w:rPr>
          <w:rFonts w:hint="eastAsia"/>
        </w:rPr>
        <w:t>（</w:t>
      </w:r>
      <w:proofErr w:type="spellStart"/>
      <w:r>
        <w:rPr>
          <w:rFonts w:hint="eastAsia"/>
        </w:rPr>
        <w:t>二）基金托管人的权利与义务</w:t>
      </w:r>
      <w:proofErr w:type="spellEnd"/>
    </w:p>
    <w:p w:rsidR="004D6DDE" w:rsidRDefault="004D6DDE" w:rsidP="004D6DDE">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4D6DDE" w:rsidRDefault="004D6DDE" w:rsidP="004D6DDE">
      <w:pPr>
        <w:pStyle w:val="-"/>
        <w:ind w:firstLine="420"/>
      </w:pPr>
      <w:r>
        <w:rPr>
          <w:rFonts w:hint="eastAsia"/>
        </w:rPr>
        <w:t>（1）自《基金合同》生效之日起，依法律法规和《基金合同》的规定安全保管基金财产；</w:t>
      </w:r>
    </w:p>
    <w:p w:rsidR="004D6DDE" w:rsidRDefault="004D6DDE" w:rsidP="004D6DDE">
      <w:pPr>
        <w:pStyle w:val="-"/>
        <w:ind w:firstLine="420"/>
      </w:pPr>
      <w:r>
        <w:rPr>
          <w:rFonts w:hint="eastAsia"/>
        </w:rPr>
        <w:t>（2）依《基金合同》约定获得基金托管费以及法律法规规定或监管部门批准的其他费用；</w:t>
      </w:r>
    </w:p>
    <w:p w:rsidR="004D6DDE" w:rsidRDefault="004D6DDE" w:rsidP="004D6DD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D6DDE" w:rsidRDefault="004D6DDE" w:rsidP="004D6DDE">
      <w:pPr>
        <w:pStyle w:val="-"/>
        <w:ind w:firstLine="420"/>
      </w:pPr>
      <w:r>
        <w:rPr>
          <w:rFonts w:hint="eastAsia"/>
        </w:rPr>
        <w:t>（4）根据相关市场规则，为基金开设资金账户和证券账户等投资所需账户、为基金办理证券交易资金清算；</w:t>
      </w:r>
    </w:p>
    <w:p w:rsidR="004D6DDE" w:rsidRDefault="004D6DDE" w:rsidP="004D6DDE">
      <w:pPr>
        <w:pStyle w:val="-"/>
        <w:ind w:firstLine="420"/>
      </w:pPr>
      <w:r>
        <w:rPr>
          <w:rFonts w:hint="eastAsia"/>
        </w:rPr>
        <w:t>（5）提议召开或召集基金份额持有人大会；</w:t>
      </w:r>
    </w:p>
    <w:p w:rsidR="004D6DDE" w:rsidRDefault="004D6DDE" w:rsidP="004D6DDE">
      <w:pPr>
        <w:pStyle w:val="-"/>
        <w:ind w:firstLine="420"/>
      </w:pPr>
      <w:r>
        <w:rPr>
          <w:rFonts w:hint="eastAsia"/>
        </w:rPr>
        <w:t>（6）在基金管理人更换时，提名新的基金管理人；</w:t>
      </w:r>
    </w:p>
    <w:p w:rsidR="004D6DDE" w:rsidRDefault="004D6DDE" w:rsidP="004D6DDE">
      <w:pPr>
        <w:pStyle w:val="-"/>
        <w:ind w:firstLine="420"/>
      </w:pPr>
      <w:r>
        <w:rPr>
          <w:rFonts w:hint="eastAsia"/>
        </w:rPr>
        <w:t>（7）法律法规及中国证监会规定的和《基金合同》约定的其他权利。</w:t>
      </w:r>
    </w:p>
    <w:p w:rsidR="004D6DDE" w:rsidRDefault="004D6DDE" w:rsidP="004D6DDE">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4D6DDE" w:rsidRDefault="004D6DDE" w:rsidP="004D6DDE">
      <w:pPr>
        <w:pStyle w:val="-"/>
        <w:ind w:firstLine="420"/>
      </w:pPr>
      <w:r>
        <w:rPr>
          <w:rFonts w:hint="eastAsia"/>
        </w:rPr>
        <w:t>（1）以诚实信用、勤勉尽责的原则持有并安全保管基金财产；</w:t>
      </w:r>
    </w:p>
    <w:p w:rsidR="004D6DDE" w:rsidRDefault="004D6DDE" w:rsidP="004D6DDE">
      <w:pPr>
        <w:pStyle w:val="-"/>
        <w:ind w:firstLine="420"/>
      </w:pPr>
      <w:r>
        <w:rPr>
          <w:rFonts w:hint="eastAsia"/>
        </w:rPr>
        <w:t>（2）设立专门的基金托管部门，具有符合要求的营业场所，配备足够的、合格的熟悉基金托管业务的专职人员，负责基金财产托管事宜；</w:t>
      </w:r>
    </w:p>
    <w:p w:rsidR="004D6DDE" w:rsidRDefault="004D6DDE" w:rsidP="004D6DD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4D6DDE" w:rsidRDefault="004D6DDE" w:rsidP="004D6DDE">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4D6DDE" w:rsidRDefault="004D6DDE" w:rsidP="004D6DDE">
      <w:pPr>
        <w:pStyle w:val="-"/>
        <w:ind w:firstLine="420"/>
      </w:pPr>
      <w:r>
        <w:rPr>
          <w:rFonts w:hint="eastAsia"/>
        </w:rPr>
        <w:t>（5）保管由基金管理人代表基金签订的与基金有关的重大合同及有关凭证；</w:t>
      </w:r>
    </w:p>
    <w:p w:rsidR="004D6DDE" w:rsidRDefault="004D6DDE" w:rsidP="004D6DDE">
      <w:pPr>
        <w:pStyle w:val="-"/>
        <w:ind w:firstLine="420"/>
      </w:pPr>
      <w:r>
        <w:rPr>
          <w:rFonts w:hint="eastAsia"/>
        </w:rPr>
        <w:t>（6）按规定开设基金财产的资金账户和证券账户及投资所需其他账户，按照《基金合同》的约定，根据基金管理人的投资指令，及时办理清算、交割事宜；</w:t>
      </w:r>
    </w:p>
    <w:p w:rsidR="004D6DDE" w:rsidRDefault="004D6DDE" w:rsidP="004D6DDE">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4D6DDE" w:rsidRDefault="004D6DDE" w:rsidP="004D6DDE">
      <w:pPr>
        <w:pStyle w:val="-"/>
        <w:ind w:firstLine="420"/>
      </w:pPr>
      <w:r>
        <w:rPr>
          <w:rFonts w:hint="eastAsia"/>
        </w:rPr>
        <w:t>（8）复核、审查基金管理人计算的基金资产净值、基金份额申购、赎回价格；</w:t>
      </w:r>
    </w:p>
    <w:p w:rsidR="004D6DDE" w:rsidRDefault="004D6DDE" w:rsidP="004D6DDE">
      <w:pPr>
        <w:pStyle w:val="-"/>
        <w:ind w:firstLine="420"/>
      </w:pPr>
      <w:r>
        <w:rPr>
          <w:rFonts w:hint="eastAsia"/>
        </w:rPr>
        <w:t>（9）办理与基金托管业务活动有关的信息披露事项；</w:t>
      </w:r>
    </w:p>
    <w:p w:rsidR="004D6DDE" w:rsidRDefault="004D6DDE" w:rsidP="004D6DD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D6DDE" w:rsidRDefault="004D6DDE" w:rsidP="004D6DDE">
      <w:pPr>
        <w:pStyle w:val="-"/>
        <w:ind w:firstLine="420"/>
      </w:pPr>
      <w:r>
        <w:rPr>
          <w:rFonts w:hint="eastAsia"/>
        </w:rPr>
        <w:t>（11）保存基金托管业务活动的记录、账册、报表和其他相关资料15年以上；</w:t>
      </w:r>
    </w:p>
    <w:p w:rsidR="004D6DDE" w:rsidRDefault="004D6DDE" w:rsidP="004D6DDE">
      <w:pPr>
        <w:pStyle w:val="-"/>
        <w:ind w:firstLine="420"/>
      </w:pPr>
      <w:r>
        <w:rPr>
          <w:rFonts w:hint="eastAsia"/>
        </w:rPr>
        <w:t>（12）从基金管理人或其委托的登记机构处接收并保存基金份额持有人名册；</w:t>
      </w:r>
    </w:p>
    <w:p w:rsidR="004D6DDE" w:rsidRDefault="004D6DDE" w:rsidP="004D6DDE">
      <w:pPr>
        <w:pStyle w:val="-"/>
        <w:ind w:firstLine="420"/>
      </w:pPr>
      <w:r>
        <w:rPr>
          <w:rFonts w:hint="eastAsia"/>
        </w:rPr>
        <w:t>（13）按规定制作相关账册并与基金管理人核对；</w:t>
      </w:r>
    </w:p>
    <w:p w:rsidR="004D6DDE" w:rsidRDefault="004D6DDE" w:rsidP="004D6DDE">
      <w:pPr>
        <w:pStyle w:val="-"/>
        <w:ind w:firstLine="420"/>
      </w:pPr>
      <w:r>
        <w:rPr>
          <w:rFonts w:hint="eastAsia"/>
        </w:rPr>
        <w:t>（14）依据基金管理人的指令或有关规定向基金份额持有人支付基金收益和赎回款项；</w:t>
      </w:r>
    </w:p>
    <w:p w:rsidR="004D6DDE" w:rsidRDefault="004D6DDE" w:rsidP="004D6DDE">
      <w:pPr>
        <w:pStyle w:val="-"/>
        <w:ind w:firstLine="420"/>
      </w:pPr>
      <w:r>
        <w:rPr>
          <w:rFonts w:hint="eastAsia"/>
        </w:rPr>
        <w:t>（15）依据《基金法》、《基金合同》及其他有关规定，召集基金份额持有人大会或配合基金管理人、基金份额持有人依法召集基金份额持有人大会；</w:t>
      </w:r>
    </w:p>
    <w:p w:rsidR="004D6DDE" w:rsidRDefault="004D6DDE" w:rsidP="004D6DDE">
      <w:pPr>
        <w:pStyle w:val="-"/>
        <w:ind w:firstLine="420"/>
      </w:pPr>
      <w:r>
        <w:rPr>
          <w:rFonts w:hint="eastAsia"/>
        </w:rPr>
        <w:t>（16）按照法律法规、《</w:t>
      </w:r>
      <w:proofErr w:type="spellStart"/>
      <w:r>
        <w:rPr>
          <w:rFonts w:hint="eastAsia"/>
        </w:rPr>
        <w:t>基金合同》和《托管协议》的规定监督基金管理人的投资运作</w:t>
      </w:r>
      <w:proofErr w:type="spellEnd"/>
      <w:r>
        <w:rPr>
          <w:rFonts w:hint="eastAsia"/>
        </w:rPr>
        <w:t>；</w:t>
      </w:r>
    </w:p>
    <w:p w:rsidR="004D6DDE" w:rsidRDefault="004D6DDE" w:rsidP="004D6DDE">
      <w:pPr>
        <w:pStyle w:val="-"/>
        <w:ind w:firstLine="420"/>
      </w:pPr>
      <w:r>
        <w:rPr>
          <w:rFonts w:hint="eastAsia"/>
        </w:rPr>
        <w:t>（17）参加基金财产清算小组，参与基金财产的保管、清理、估价、变现和分配；</w:t>
      </w:r>
    </w:p>
    <w:p w:rsidR="004D6DDE" w:rsidRDefault="004D6DDE" w:rsidP="004D6DDE">
      <w:pPr>
        <w:pStyle w:val="-"/>
        <w:ind w:firstLine="420"/>
      </w:pPr>
      <w:r>
        <w:rPr>
          <w:rFonts w:hint="eastAsia"/>
        </w:rPr>
        <w:t>（18）面临解散、依法被撤销或者被依法宣告破产时，及时报告中国证监会和银行监管机构，并通知基金管理人；</w:t>
      </w:r>
    </w:p>
    <w:p w:rsidR="004D6DDE" w:rsidRDefault="004D6DDE" w:rsidP="004D6DDE">
      <w:pPr>
        <w:pStyle w:val="-"/>
        <w:ind w:firstLine="420"/>
      </w:pPr>
      <w:r>
        <w:rPr>
          <w:rFonts w:hint="eastAsia"/>
        </w:rPr>
        <w:t>（19）因违反《基金合同》导致基金财产损失时，应承担赔偿责任，其赔偿责任不因其退任而免除；</w:t>
      </w:r>
    </w:p>
    <w:p w:rsidR="004D6DDE" w:rsidRDefault="004D6DDE" w:rsidP="004D6DD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D6DDE" w:rsidRDefault="004D6DDE" w:rsidP="004D6DDE">
      <w:pPr>
        <w:pStyle w:val="-"/>
        <w:ind w:firstLine="420"/>
      </w:pPr>
      <w:r>
        <w:rPr>
          <w:rFonts w:hint="eastAsia"/>
        </w:rPr>
        <w:t>（21）执行生效的基金份额持有人大会的决议；</w:t>
      </w:r>
    </w:p>
    <w:p w:rsidR="004D6DDE" w:rsidRDefault="004D6DDE" w:rsidP="004D6DDE">
      <w:pPr>
        <w:pStyle w:val="-"/>
        <w:ind w:firstLine="420"/>
      </w:pPr>
      <w:r>
        <w:rPr>
          <w:rFonts w:hint="eastAsia"/>
        </w:rPr>
        <w:t>（22）法律法规及中国证监会规定的和《基金合同》约定的其他义务。</w:t>
      </w:r>
    </w:p>
    <w:p w:rsidR="004D6DDE" w:rsidRDefault="004D6DDE" w:rsidP="004D6DDE">
      <w:pPr>
        <w:pStyle w:val="-"/>
        <w:ind w:firstLine="420"/>
      </w:pPr>
      <w:r>
        <w:rPr>
          <w:rFonts w:hint="eastAsia"/>
        </w:rPr>
        <w:t>（</w:t>
      </w:r>
      <w:proofErr w:type="spellStart"/>
      <w:r>
        <w:rPr>
          <w:rFonts w:hint="eastAsia"/>
        </w:rPr>
        <w:t>三）基金份额持有人的权利与义务</w:t>
      </w:r>
      <w:proofErr w:type="spellEnd"/>
    </w:p>
    <w:p w:rsidR="004D6DDE" w:rsidRDefault="004D6DDE" w:rsidP="004D6DDE">
      <w:pPr>
        <w:pStyle w:val="-"/>
        <w:ind w:firstLine="420"/>
      </w:pPr>
      <w:r>
        <w:rPr>
          <w:rFonts w:hint="eastAsia"/>
        </w:rPr>
        <w:lastRenderedPageBreak/>
        <w:t>1、根据《基金法》、《</w:t>
      </w:r>
      <w:proofErr w:type="spellStart"/>
      <w:r>
        <w:rPr>
          <w:rFonts w:hint="eastAsia"/>
        </w:rPr>
        <w:t>运作办法》及其他有关规定，基金份额持有人的权利包括但不限于</w:t>
      </w:r>
      <w:proofErr w:type="spellEnd"/>
      <w:r>
        <w:rPr>
          <w:rFonts w:hint="eastAsia"/>
        </w:rPr>
        <w:t>：</w:t>
      </w:r>
    </w:p>
    <w:p w:rsidR="004D6DDE" w:rsidRDefault="004D6DDE" w:rsidP="004D6DDE">
      <w:pPr>
        <w:pStyle w:val="-"/>
        <w:ind w:firstLine="420"/>
      </w:pPr>
      <w:r>
        <w:rPr>
          <w:rFonts w:hint="eastAsia"/>
        </w:rPr>
        <w:t>（1）分享基金财产收益；</w:t>
      </w:r>
    </w:p>
    <w:p w:rsidR="004D6DDE" w:rsidRDefault="004D6DDE" w:rsidP="004D6DDE">
      <w:pPr>
        <w:pStyle w:val="-"/>
        <w:ind w:firstLine="420"/>
      </w:pPr>
      <w:r>
        <w:rPr>
          <w:rFonts w:hint="eastAsia"/>
        </w:rPr>
        <w:t>（2）参与分配清算后的剩余基金财产；</w:t>
      </w:r>
    </w:p>
    <w:p w:rsidR="004D6DDE" w:rsidRDefault="004D6DDE" w:rsidP="004D6DDE">
      <w:pPr>
        <w:pStyle w:val="-"/>
        <w:ind w:firstLine="420"/>
      </w:pPr>
      <w:r>
        <w:rPr>
          <w:rFonts w:hint="eastAsia"/>
        </w:rPr>
        <w:t>（3）依法申请赎回或转让其持有的基金份额；</w:t>
      </w:r>
    </w:p>
    <w:p w:rsidR="004D6DDE" w:rsidRDefault="004D6DDE" w:rsidP="004D6DDE">
      <w:pPr>
        <w:pStyle w:val="-"/>
        <w:ind w:firstLine="420"/>
      </w:pPr>
      <w:r>
        <w:rPr>
          <w:rFonts w:hint="eastAsia"/>
        </w:rPr>
        <w:t>（4）按照规定要求召开基金份额持有人大会或者召集基金份额持有人大会；</w:t>
      </w:r>
    </w:p>
    <w:p w:rsidR="004D6DDE" w:rsidRDefault="004D6DDE" w:rsidP="004D6DDE">
      <w:pPr>
        <w:pStyle w:val="-"/>
        <w:ind w:firstLine="420"/>
      </w:pPr>
      <w:r>
        <w:rPr>
          <w:rFonts w:hint="eastAsia"/>
        </w:rPr>
        <w:t>（5）出席或者委派代表出席基金份额持有人大会，对基金份额持有人大会审议事项行使表决权；</w:t>
      </w:r>
    </w:p>
    <w:p w:rsidR="004D6DDE" w:rsidRDefault="004D6DDE" w:rsidP="004D6DDE">
      <w:pPr>
        <w:pStyle w:val="-"/>
        <w:ind w:firstLine="420"/>
      </w:pPr>
      <w:r>
        <w:rPr>
          <w:rFonts w:hint="eastAsia"/>
        </w:rPr>
        <w:t>（6）查阅或者复制公开披露的基金信息资料；</w:t>
      </w:r>
    </w:p>
    <w:p w:rsidR="004D6DDE" w:rsidRDefault="004D6DDE" w:rsidP="004D6DDE">
      <w:pPr>
        <w:pStyle w:val="-"/>
        <w:ind w:firstLine="420"/>
      </w:pPr>
      <w:r>
        <w:rPr>
          <w:rFonts w:hint="eastAsia"/>
        </w:rPr>
        <w:t>（7）监督基金管理人的投资运作；</w:t>
      </w:r>
    </w:p>
    <w:p w:rsidR="004D6DDE" w:rsidRDefault="004D6DDE" w:rsidP="004D6DDE">
      <w:pPr>
        <w:pStyle w:val="-"/>
        <w:ind w:firstLine="420"/>
      </w:pPr>
      <w:r>
        <w:rPr>
          <w:rFonts w:hint="eastAsia"/>
        </w:rPr>
        <w:t>（8）对基金管理人、基金托管人、基金服务机构损害其合法权益的行为依法提起诉讼或仲裁；</w:t>
      </w:r>
    </w:p>
    <w:p w:rsidR="004D6DDE" w:rsidRDefault="004D6DDE" w:rsidP="004D6DDE">
      <w:pPr>
        <w:pStyle w:val="-"/>
        <w:ind w:firstLine="420"/>
      </w:pPr>
      <w:r>
        <w:rPr>
          <w:rFonts w:hint="eastAsia"/>
        </w:rPr>
        <w:t>（9）法律法规及中国证监会规定的和《基金合同》约定的其他权利。</w:t>
      </w:r>
    </w:p>
    <w:p w:rsidR="004D6DDE" w:rsidRDefault="004D6DDE" w:rsidP="004D6DDE">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4D6DDE" w:rsidRDefault="004D6DDE" w:rsidP="004D6DDE">
      <w:pPr>
        <w:pStyle w:val="-"/>
        <w:ind w:firstLine="420"/>
      </w:pPr>
      <w:r>
        <w:rPr>
          <w:rFonts w:hint="eastAsia"/>
        </w:rPr>
        <w:t>（1）认真阅读并遵守《基金合同》、</w:t>
      </w:r>
      <w:proofErr w:type="spellStart"/>
      <w:r>
        <w:rPr>
          <w:rFonts w:hint="eastAsia"/>
        </w:rPr>
        <w:t>招募说明书等信息披露文件</w:t>
      </w:r>
      <w:proofErr w:type="spellEnd"/>
      <w:r>
        <w:rPr>
          <w:rFonts w:hint="eastAsia"/>
        </w:rPr>
        <w:t>；</w:t>
      </w:r>
    </w:p>
    <w:p w:rsidR="004D6DDE" w:rsidRDefault="004D6DDE" w:rsidP="004D6DDE">
      <w:pPr>
        <w:pStyle w:val="-"/>
        <w:ind w:firstLine="420"/>
      </w:pPr>
      <w:r>
        <w:rPr>
          <w:rFonts w:hint="eastAsia"/>
        </w:rPr>
        <w:t>（2）了解所投资基金产品，了解自身风险承受能力，自主判断基金的投资价值，自主做出投资决策，自行承担投资风险；</w:t>
      </w:r>
    </w:p>
    <w:p w:rsidR="004D6DDE" w:rsidRDefault="004D6DDE" w:rsidP="004D6DDE">
      <w:pPr>
        <w:pStyle w:val="-"/>
        <w:ind w:firstLine="420"/>
      </w:pPr>
      <w:r>
        <w:rPr>
          <w:rFonts w:hint="eastAsia"/>
        </w:rPr>
        <w:t>（3）关注基金信息披露，及时行使权利和履行义务；</w:t>
      </w:r>
    </w:p>
    <w:p w:rsidR="004D6DDE" w:rsidRDefault="004D6DDE" w:rsidP="004D6DDE">
      <w:pPr>
        <w:pStyle w:val="-"/>
        <w:ind w:firstLine="420"/>
      </w:pPr>
      <w:r>
        <w:rPr>
          <w:rFonts w:hint="eastAsia"/>
        </w:rPr>
        <w:t>（4）缴纳基金认购、申购款项及法律法规和《基金合同》所规定的费用；</w:t>
      </w:r>
    </w:p>
    <w:p w:rsidR="004D6DDE" w:rsidRDefault="004D6DDE" w:rsidP="004D6DDE">
      <w:pPr>
        <w:pStyle w:val="-"/>
        <w:ind w:firstLine="420"/>
      </w:pPr>
      <w:r>
        <w:rPr>
          <w:rFonts w:hint="eastAsia"/>
        </w:rPr>
        <w:t>（5）在其持有的基金份额范围内，承担基金亏损或者《基金合同》终止的有限责任；</w:t>
      </w:r>
    </w:p>
    <w:p w:rsidR="004D6DDE" w:rsidRDefault="004D6DDE" w:rsidP="004D6DDE">
      <w:pPr>
        <w:pStyle w:val="-"/>
        <w:ind w:firstLine="420"/>
      </w:pPr>
      <w:r>
        <w:rPr>
          <w:rFonts w:hint="eastAsia"/>
        </w:rPr>
        <w:t>（6）不从事任何有损基金及其他《基金合同》当事人合法权益的活动；</w:t>
      </w:r>
    </w:p>
    <w:p w:rsidR="004D6DDE" w:rsidRDefault="004D6DDE" w:rsidP="004D6DDE">
      <w:pPr>
        <w:pStyle w:val="-"/>
        <w:ind w:firstLine="420"/>
      </w:pPr>
      <w:r>
        <w:rPr>
          <w:rFonts w:hint="eastAsia"/>
        </w:rPr>
        <w:t>（7）执行生效的基金份额持有人大会的决议；</w:t>
      </w:r>
    </w:p>
    <w:p w:rsidR="004D6DDE" w:rsidRDefault="004D6DDE" w:rsidP="004D6DDE">
      <w:pPr>
        <w:pStyle w:val="-"/>
        <w:ind w:firstLine="420"/>
      </w:pPr>
      <w:r>
        <w:rPr>
          <w:rFonts w:hint="eastAsia"/>
        </w:rPr>
        <w:t>（8）返还在基金交易过程中因任何原因获得的不当得利；</w:t>
      </w:r>
    </w:p>
    <w:p w:rsidR="004D6DDE" w:rsidRDefault="004D6DDE" w:rsidP="004D6DDE">
      <w:pPr>
        <w:pStyle w:val="-"/>
        <w:ind w:firstLine="420"/>
      </w:pPr>
      <w:r>
        <w:rPr>
          <w:rFonts w:hint="eastAsia"/>
        </w:rPr>
        <w:t>（9）发起资金提供方持有认购的基金份额不少于3年；</w:t>
      </w:r>
    </w:p>
    <w:p w:rsidR="004D6DDE" w:rsidRDefault="004D6DDE" w:rsidP="004D6DDE">
      <w:pPr>
        <w:pStyle w:val="-"/>
        <w:ind w:firstLine="420"/>
      </w:pPr>
      <w:r>
        <w:rPr>
          <w:rFonts w:hint="eastAsia"/>
        </w:rPr>
        <w:t>（10）法律法规及中国证监会规定的和《基金合同》约定的其他义务。</w:t>
      </w:r>
    </w:p>
    <w:p w:rsidR="004D6DDE" w:rsidRDefault="004D6DDE" w:rsidP="004D6DDE">
      <w:pPr>
        <w:pStyle w:val="-"/>
        <w:ind w:firstLine="420"/>
      </w:pPr>
    </w:p>
    <w:p w:rsidR="004D6DDE" w:rsidRDefault="004D6DDE" w:rsidP="004D6DDE">
      <w:pPr>
        <w:pStyle w:val="-"/>
        <w:ind w:firstLine="420"/>
      </w:pPr>
      <w:proofErr w:type="spellStart"/>
      <w:r>
        <w:rPr>
          <w:rFonts w:hint="eastAsia"/>
        </w:rPr>
        <w:t>二、基金份额持有人大会召集、议事及表决的程序和规则</w:t>
      </w:r>
      <w:proofErr w:type="spellEnd"/>
    </w:p>
    <w:p w:rsidR="004D6DDE" w:rsidRDefault="004D6DDE" w:rsidP="004D6DDE">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4D6DDE" w:rsidRDefault="004D6DDE" w:rsidP="004D6DDE">
      <w:pPr>
        <w:pStyle w:val="-"/>
        <w:ind w:firstLine="420"/>
      </w:pPr>
      <w:r>
        <w:rPr>
          <w:rFonts w:hint="eastAsia"/>
        </w:rPr>
        <w:t>（</w:t>
      </w:r>
      <w:proofErr w:type="spellStart"/>
      <w:r>
        <w:rPr>
          <w:rFonts w:hint="eastAsia"/>
        </w:rPr>
        <w:t>一）召开事由</w:t>
      </w:r>
      <w:proofErr w:type="spellEnd"/>
    </w:p>
    <w:p w:rsidR="004D6DDE" w:rsidRDefault="004D6DDE" w:rsidP="004D6DDE">
      <w:pPr>
        <w:pStyle w:val="-"/>
        <w:ind w:firstLine="420"/>
      </w:pPr>
      <w:r>
        <w:rPr>
          <w:rFonts w:hint="eastAsia"/>
        </w:rPr>
        <w:lastRenderedPageBreak/>
        <w:t>1、除法律法规、监管机构另有规定或《基金合同》另有约定外，当出现或需要决定下列事由之一的，应当召开基金份额持有人大会：</w:t>
      </w:r>
    </w:p>
    <w:p w:rsidR="004D6DDE" w:rsidRDefault="004D6DDE" w:rsidP="004D6DDE">
      <w:pPr>
        <w:pStyle w:val="-"/>
        <w:ind w:firstLine="420"/>
      </w:pPr>
      <w:r>
        <w:rPr>
          <w:rFonts w:hint="eastAsia"/>
        </w:rPr>
        <w:t>（1）终止《基金合同》；</w:t>
      </w:r>
    </w:p>
    <w:p w:rsidR="004D6DDE" w:rsidRDefault="004D6DDE" w:rsidP="004D6DDE">
      <w:pPr>
        <w:pStyle w:val="-"/>
        <w:ind w:firstLine="420"/>
      </w:pPr>
      <w:r>
        <w:rPr>
          <w:rFonts w:hint="eastAsia"/>
        </w:rPr>
        <w:t>（2）更换基金管理人；</w:t>
      </w:r>
    </w:p>
    <w:p w:rsidR="004D6DDE" w:rsidRDefault="004D6DDE" w:rsidP="004D6DDE">
      <w:pPr>
        <w:pStyle w:val="-"/>
        <w:ind w:firstLine="420"/>
      </w:pPr>
      <w:r>
        <w:rPr>
          <w:rFonts w:hint="eastAsia"/>
        </w:rPr>
        <w:t>（3）更换基金托管人；</w:t>
      </w:r>
    </w:p>
    <w:p w:rsidR="004D6DDE" w:rsidRDefault="004D6DDE" w:rsidP="004D6DDE">
      <w:pPr>
        <w:pStyle w:val="-"/>
        <w:ind w:firstLine="420"/>
      </w:pPr>
      <w:r>
        <w:rPr>
          <w:rFonts w:hint="eastAsia"/>
        </w:rPr>
        <w:t>（4）转换基金运作方式；</w:t>
      </w:r>
    </w:p>
    <w:p w:rsidR="004D6DDE" w:rsidRDefault="004D6DDE" w:rsidP="004D6DDE">
      <w:pPr>
        <w:pStyle w:val="-"/>
        <w:ind w:firstLine="420"/>
      </w:pPr>
      <w:r>
        <w:rPr>
          <w:rFonts w:hint="eastAsia"/>
        </w:rPr>
        <w:t>（5）调整基金管理人、基金托管人的报酬标准；</w:t>
      </w:r>
    </w:p>
    <w:p w:rsidR="004D6DDE" w:rsidRDefault="004D6DDE" w:rsidP="004D6DDE">
      <w:pPr>
        <w:pStyle w:val="-"/>
        <w:ind w:firstLine="420"/>
      </w:pPr>
      <w:r>
        <w:rPr>
          <w:rFonts w:hint="eastAsia"/>
        </w:rPr>
        <w:t>（6）变更基金类别；</w:t>
      </w:r>
    </w:p>
    <w:p w:rsidR="004D6DDE" w:rsidRDefault="004D6DDE" w:rsidP="004D6DDE">
      <w:pPr>
        <w:pStyle w:val="-"/>
        <w:ind w:firstLine="420"/>
      </w:pPr>
      <w:r>
        <w:rPr>
          <w:rFonts w:hint="eastAsia"/>
        </w:rPr>
        <w:t>（7）本基金与其他基金的合并；</w:t>
      </w:r>
    </w:p>
    <w:p w:rsidR="004D6DDE" w:rsidRDefault="004D6DDE" w:rsidP="004D6DDE">
      <w:pPr>
        <w:pStyle w:val="-"/>
        <w:ind w:firstLine="420"/>
      </w:pPr>
      <w:r>
        <w:rPr>
          <w:rFonts w:hint="eastAsia"/>
        </w:rPr>
        <w:t>（8）变更基金投资目标、范围或策略；</w:t>
      </w:r>
    </w:p>
    <w:p w:rsidR="004D6DDE" w:rsidRDefault="004D6DDE" w:rsidP="004D6DDE">
      <w:pPr>
        <w:pStyle w:val="-"/>
        <w:ind w:firstLine="420"/>
      </w:pPr>
      <w:r>
        <w:rPr>
          <w:rFonts w:hint="eastAsia"/>
        </w:rPr>
        <w:t>（9）变更基金份额持有人大会程序；</w:t>
      </w:r>
    </w:p>
    <w:p w:rsidR="004D6DDE" w:rsidRDefault="004D6DDE" w:rsidP="004D6DDE">
      <w:pPr>
        <w:pStyle w:val="-"/>
        <w:ind w:firstLine="420"/>
      </w:pPr>
      <w:r>
        <w:rPr>
          <w:rFonts w:hint="eastAsia"/>
        </w:rPr>
        <w:t>（10）基金管理人或基金托管人要求召开基金份额持有人大会；</w:t>
      </w:r>
    </w:p>
    <w:p w:rsidR="004D6DDE" w:rsidRDefault="004D6DDE" w:rsidP="004D6DD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D6DDE" w:rsidRDefault="004D6DDE" w:rsidP="004D6DDE">
      <w:pPr>
        <w:pStyle w:val="-"/>
        <w:ind w:firstLine="420"/>
      </w:pPr>
      <w:r>
        <w:rPr>
          <w:rFonts w:hint="eastAsia"/>
        </w:rPr>
        <w:t>（12）对基金合同当事人权利和义务产生重大影响的其他事项；</w:t>
      </w:r>
    </w:p>
    <w:p w:rsidR="004D6DDE" w:rsidRDefault="004D6DDE" w:rsidP="004D6DDE">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4D6DDE" w:rsidRDefault="004D6DDE" w:rsidP="004D6DDE">
      <w:pPr>
        <w:pStyle w:val="-"/>
        <w:ind w:firstLine="420"/>
      </w:pPr>
      <w:r>
        <w:rPr>
          <w:rFonts w:hint="eastAsia"/>
        </w:rPr>
        <w:t>2、在法律法规规定的范围内且对基金份额持有人利益无实质性不利影响的情况下，以下情况可由基金管理人和基金托管人协商后修改，不需召开基金份额持有人大会：</w:t>
      </w:r>
    </w:p>
    <w:p w:rsidR="004D6DDE" w:rsidRDefault="004D6DDE" w:rsidP="004D6DDE">
      <w:pPr>
        <w:pStyle w:val="-"/>
        <w:ind w:firstLine="420"/>
      </w:pPr>
      <w:r>
        <w:rPr>
          <w:rFonts w:hint="eastAsia"/>
        </w:rPr>
        <w:t>（1）调低除基金管理费、基金托管费以外的其他应由基金承担的费用；</w:t>
      </w:r>
    </w:p>
    <w:p w:rsidR="004D6DDE" w:rsidRDefault="004D6DDE" w:rsidP="004D6DDE">
      <w:pPr>
        <w:pStyle w:val="-"/>
        <w:ind w:firstLine="420"/>
      </w:pPr>
      <w:r>
        <w:rPr>
          <w:rFonts w:hint="eastAsia"/>
        </w:rPr>
        <w:t>（2）法律法规要求增加的基金费用的收取；</w:t>
      </w:r>
    </w:p>
    <w:p w:rsidR="004D6DDE" w:rsidRDefault="004D6DDE" w:rsidP="004D6DDE">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4D6DDE" w:rsidRDefault="004D6DDE" w:rsidP="004D6DDE">
      <w:pPr>
        <w:pStyle w:val="-"/>
        <w:ind w:firstLine="420"/>
      </w:pPr>
      <w:r>
        <w:rPr>
          <w:rFonts w:hint="eastAsia"/>
        </w:rPr>
        <w:t>（4）因相应的法律法规发生变动而应当对《基金合同》进行修改；</w:t>
      </w:r>
    </w:p>
    <w:p w:rsidR="004D6DDE" w:rsidRDefault="004D6DDE" w:rsidP="004D6DDE">
      <w:pPr>
        <w:pStyle w:val="-"/>
        <w:ind w:firstLine="420"/>
      </w:pPr>
      <w:r>
        <w:rPr>
          <w:rFonts w:hint="eastAsia"/>
        </w:rPr>
        <w:t>（5）对《基金合同》的修改对基金份额持有人利益无实质性不利影响或修改不涉及《基金合同》当事人权利义务关系发生重大变化；</w:t>
      </w:r>
    </w:p>
    <w:p w:rsidR="004D6DDE" w:rsidRDefault="004D6DDE" w:rsidP="004D6DDE">
      <w:pPr>
        <w:pStyle w:val="-"/>
        <w:ind w:firstLine="420"/>
      </w:pPr>
      <w:r>
        <w:rPr>
          <w:rFonts w:hint="eastAsia"/>
        </w:rPr>
        <w:t>（6）在法律法规和《基金合同》规定的范围内且在对现有基金份额持有人利益无实质性不利影响的情况下，调整有关基金认购、申购、赎回、转换、非交易过户、转托管等业务的规则；</w:t>
      </w:r>
    </w:p>
    <w:p w:rsidR="004D6DDE" w:rsidRDefault="004D6DDE" w:rsidP="004D6DDE">
      <w:pPr>
        <w:pStyle w:val="-"/>
        <w:ind w:firstLine="420"/>
      </w:pPr>
      <w:r>
        <w:rPr>
          <w:rFonts w:hint="eastAsia"/>
        </w:rPr>
        <w:t>（7）在法律法规和《基金合同》规定的范围内且在对现有基金份额持有人利益无实质性不利影响的情况下，增加、减少或调整基金份额类别设置及对基金份额分类办法、规则进行调整；</w:t>
      </w:r>
    </w:p>
    <w:p w:rsidR="004D6DDE" w:rsidRDefault="004D6DDE" w:rsidP="004D6DDE">
      <w:pPr>
        <w:pStyle w:val="-"/>
        <w:ind w:firstLine="420"/>
      </w:pPr>
      <w:r>
        <w:rPr>
          <w:rFonts w:hint="eastAsia"/>
        </w:rPr>
        <w:lastRenderedPageBreak/>
        <w:t>（8）按照法律法规和《基金合同》规定不需召开基金份额持有人大会的以外的其他情形。</w:t>
      </w:r>
    </w:p>
    <w:p w:rsidR="004D6DDE" w:rsidRDefault="004D6DDE" w:rsidP="004D6DDE">
      <w:pPr>
        <w:pStyle w:val="-"/>
        <w:ind w:firstLine="420"/>
      </w:pPr>
      <w:r>
        <w:rPr>
          <w:rFonts w:hint="eastAsia"/>
        </w:rPr>
        <w:t>（</w:t>
      </w:r>
      <w:proofErr w:type="spellStart"/>
      <w:r>
        <w:rPr>
          <w:rFonts w:hint="eastAsia"/>
        </w:rPr>
        <w:t>二）会议召集人及召集方式</w:t>
      </w:r>
      <w:proofErr w:type="spellEnd"/>
    </w:p>
    <w:p w:rsidR="004D6DDE" w:rsidRDefault="004D6DDE" w:rsidP="004D6DDE">
      <w:pPr>
        <w:pStyle w:val="-"/>
        <w:ind w:firstLine="420"/>
      </w:pPr>
      <w:r>
        <w:rPr>
          <w:rFonts w:hint="eastAsia"/>
        </w:rPr>
        <w:t>1、除法律法规规定或《基金合同》另有约定外，基金份额持有人大会由基金管理人召集。</w:t>
      </w:r>
    </w:p>
    <w:p w:rsidR="004D6DDE" w:rsidRDefault="004D6DDE" w:rsidP="004D6DDE">
      <w:pPr>
        <w:pStyle w:val="-"/>
        <w:ind w:firstLine="420"/>
      </w:pPr>
      <w:r>
        <w:rPr>
          <w:rFonts w:hint="eastAsia"/>
        </w:rPr>
        <w:t>2、基金管理人未按规定召集或不能召集时，由基金托管人召集。</w:t>
      </w:r>
    </w:p>
    <w:p w:rsidR="004D6DDE" w:rsidRDefault="004D6DDE" w:rsidP="004D6DD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D6DDE" w:rsidRDefault="004D6DDE" w:rsidP="004D6DD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D6DDE" w:rsidRDefault="004D6DDE" w:rsidP="004D6DD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D6DDE" w:rsidRDefault="004D6DDE" w:rsidP="004D6DDE">
      <w:pPr>
        <w:pStyle w:val="-"/>
        <w:ind w:firstLine="420"/>
      </w:pPr>
      <w:r>
        <w:rPr>
          <w:rFonts w:hint="eastAsia"/>
        </w:rPr>
        <w:t>6、基金份额持有人会议的召集人负责选择确定开会时间、地点、方式和权益登记日。</w:t>
      </w:r>
    </w:p>
    <w:p w:rsidR="004D6DDE" w:rsidRDefault="004D6DDE" w:rsidP="004D6DDE">
      <w:pPr>
        <w:pStyle w:val="-"/>
        <w:ind w:firstLine="420"/>
      </w:pPr>
      <w:r>
        <w:rPr>
          <w:rFonts w:hint="eastAsia"/>
        </w:rPr>
        <w:t>（</w:t>
      </w:r>
      <w:proofErr w:type="spellStart"/>
      <w:r>
        <w:rPr>
          <w:rFonts w:hint="eastAsia"/>
        </w:rPr>
        <w:t>三）召开基金份额持有人大会的通知时间、通知内容、通知方式</w:t>
      </w:r>
      <w:proofErr w:type="spellEnd"/>
    </w:p>
    <w:p w:rsidR="004D6DDE" w:rsidRDefault="004D6DDE" w:rsidP="004D6DDE">
      <w:pPr>
        <w:pStyle w:val="-"/>
        <w:ind w:firstLine="420"/>
      </w:pPr>
      <w:r>
        <w:rPr>
          <w:rFonts w:hint="eastAsia"/>
        </w:rPr>
        <w:t>1、召开基金份额持有人大会，召集人应于会议召开前30日，在指定媒介公告。基金份额持有人大会通知应至少载明以下内容：</w:t>
      </w:r>
    </w:p>
    <w:p w:rsidR="004D6DDE" w:rsidRDefault="004D6DDE" w:rsidP="004D6DDE">
      <w:pPr>
        <w:pStyle w:val="-"/>
        <w:ind w:firstLine="420"/>
      </w:pPr>
      <w:r>
        <w:rPr>
          <w:rFonts w:hint="eastAsia"/>
        </w:rPr>
        <w:t>（1）会议召开的时间、地点和会议形式；</w:t>
      </w:r>
    </w:p>
    <w:p w:rsidR="004D6DDE" w:rsidRDefault="004D6DDE" w:rsidP="004D6DDE">
      <w:pPr>
        <w:pStyle w:val="-"/>
        <w:ind w:firstLine="420"/>
      </w:pPr>
      <w:r>
        <w:rPr>
          <w:rFonts w:hint="eastAsia"/>
        </w:rPr>
        <w:t>（2）会议拟审议的事项、议事程序和表决方式；</w:t>
      </w:r>
    </w:p>
    <w:p w:rsidR="004D6DDE" w:rsidRDefault="004D6DDE" w:rsidP="004D6DDE">
      <w:pPr>
        <w:pStyle w:val="-"/>
        <w:ind w:firstLine="420"/>
      </w:pPr>
      <w:r>
        <w:rPr>
          <w:rFonts w:hint="eastAsia"/>
        </w:rPr>
        <w:t>（3）有权出席基金份额持有人大会的基金份额持有人的权益登记日；</w:t>
      </w:r>
    </w:p>
    <w:p w:rsidR="004D6DDE" w:rsidRDefault="004D6DDE" w:rsidP="004D6DDE">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4D6DDE" w:rsidRDefault="004D6DDE" w:rsidP="004D6DDE">
      <w:pPr>
        <w:pStyle w:val="-"/>
        <w:ind w:firstLine="420"/>
      </w:pPr>
      <w:r>
        <w:rPr>
          <w:rFonts w:hint="eastAsia"/>
        </w:rPr>
        <w:t>（5）会务常设联系人姓名及联系电话；</w:t>
      </w:r>
    </w:p>
    <w:p w:rsidR="004D6DDE" w:rsidRDefault="004D6DDE" w:rsidP="004D6DDE">
      <w:pPr>
        <w:pStyle w:val="-"/>
        <w:ind w:firstLine="420"/>
      </w:pPr>
      <w:r>
        <w:rPr>
          <w:rFonts w:hint="eastAsia"/>
        </w:rPr>
        <w:lastRenderedPageBreak/>
        <w:t>（6）出席会议者必须准备的文件和必须履行的手续；</w:t>
      </w:r>
    </w:p>
    <w:p w:rsidR="004D6DDE" w:rsidRDefault="004D6DDE" w:rsidP="004D6DDE">
      <w:pPr>
        <w:pStyle w:val="-"/>
        <w:ind w:firstLine="420"/>
      </w:pPr>
      <w:r>
        <w:rPr>
          <w:rFonts w:hint="eastAsia"/>
        </w:rPr>
        <w:t>（7）召集人需要通知的其他事项。</w:t>
      </w:r>
    </w:p>
    <w:p w:rsidR="004D6DDE" w:rsidRDefault="004D6DDE" w:rsidP="004D6DD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D6DDE" w:rsidRDefault="004D6DDE" w:rsidP="004D6DD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D6DDE" w:rsidRDefault="004D6DDE" w:rsidP="004D6DDE">
      <w:pPr>
        <w:pStyle w:val="-"/>
        <w:ind w:firstLine="420"/>
      </w:pPr>
      <w:r>
        <w:rPr>
          <w:rFonts w:hint="eastAsia"/>
        </w:rPr>
        <w:t>（</w:t>
      </w:r>
      <w:proofErr w:type="spellStart"/>
      <w:r>
        <w:rPr>
          <w:rFonts w:hint="eastAsia"/>
        </w:rPr>
        <w:t>四）基金份额持有人出席会议的方式</w:t>
      </w:r>
      <w:proofErr w:type="spellEnd"/>
    </w:p>
    <w:p w:rsidR="004D6DDE" w:rsidRDefault="004D6DDE" w:rsidP="004D6DDE">
      <w:pPr>
        <w:pStyle w:val="-"/>
        <w:ind w:firstLine="420"/>
      </w:pPr>
      <w:proofErr w:type="spellStart"/>
      <w:r>
        <w:rPr>
          <w:rFonts w:hint="eastAsia"/>
        </w:rPr>
        <w:t>基金份额持有人大会可通过现场开会方式、通讯开会方式或法律法规和监管机关允许的其他方式召开，会议的召开方式由会议召集人确定</w:t>
      </w:r>
      <w:proofErr w:type="spellEnd"/>
      <w:r>
        <w:rPr>
          <w:rFonts w:hint="eastAsia"/>
        </w:rPr>
        <w:t>。</w:t>
      </w:r>
    </w:p>
    <w:p w:rsidR="004D6DDE" w:rsidRDefault="004D6DDE" w:rsidP="004D6DD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D6DDE" w:rsidRDefault="004D6DDE" w:rsidP="004D6DD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D6DDE" w:rsidRDefault="004D6DDE" w:rsidP="004D6DD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D6DDE" w:rsidRDefault="004D6DDE" w:rsidP="004D6DDE">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D6DDE" w:rsidRDefault="004D6DDE" w:rsidP="004D6DDE">
      <w:pPr>
        <w:pStyle w:val="-"/>
        <w:ind w:firstLine="420"/>
      </w:pPr>
      <w:proofErr w:type="spellStart"/>
      <w:r>
        <w:rPr>
          <w:rFonts w:hint="eastAsia"/>
        </w:rPr>
        <w:t>在同时符合以下条件时，通讯开会的方式视为有效</w:t>
      </w:r>
      <w:proofErr w:type="spellEnd"/>
      <w:r>
        <w:rPr>
          <w:rFonts w:hint="eastAsia"/>
        </w:rPr>
        <w:t>：</w:t>
      </w:r>
    </w:p>
    <w:p w:rsidR="004D6DDE" w:rsidRDefault="004D6DDE" w:rsidP="004D6DDE">
      <w:pPr>
        <w:pStyle w:val="-"/>
        <w:ind w:firstLine="420"/>
      </w:pPr>
      <w:r>
        <w:rPr>
          <w:rFonts w:hint="eastAsia"/>
        </w:rPr>
        <w:t>（1）会议召集人按《基金合同》约定公布会议通知后，在2个工作日内连续公布相关提示性公告；</w:t>
      </w:r>
    </w:p>
    <w:p w:rsidR="004D6DDE" w:rsidRDefault="004D6DDE" w:rsidP="004D6DD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4D6DDE" w:rsidRDefault="004D6DDE" w:rsidP="004D6DD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D6DDE" w:rsidRDefault="004D6DDE" w:rsidP="004D6DD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D6DDE" w:rsidRDefault="004D6DDE" w:rsidP="004D6DD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D6DDE" w:rsidRDefault="004D6DDE" w:rsidP="004D6DDE">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D6DDE" w:rsidRDefault="004D6DDE" w:rsidP="004D6DDE">
      <w:pPr>
        <w:pStyle w:val="-"/>
        <w:ind w:firstLine="420"/>
      </w:pPr>
      <w:r>
        <w:rPr>
          <w:rFonts w:hint="eastAsia"/>
        </w:rPr>
        <w:t>（</w:t>
      </w:r>
      <w:proofErr w:type="spellStart"/>
      <w:r>
        <w:rPr>
          <w:rFonts w:hint="eastAsia"/>
        </w:rPr>
        <w:t>五）议事内容与程序</w:t>
      </w:r>
      <w:proofErr w:type="spellEnd"/>
    </w:p>
    <w:p w:rsidR="004D6DDE" w:rsidRDefault="004D6DDE" w:rsidP="004D6DDE">
      <w:pPr>
        <w:pStyle w:val="-"/>
        <w:ind w:firstLine="420"/>
      </w:pPr>
      <w:r>
        <w:rPr>
          <w:rFonts w:hint="eastAsia"/>
        </w:rPr>
        <w:t>1、议事内容及提案权</w:t>
      </w:r>
    </w:p>
    <w:p w:rsidR="004D6DDE" w:rsidRDefault="004D6DDE" w:rsidP="004D6DD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D6DDE" w:rsidRDefault="004D6DDE" w:rsidP="004D6DDE">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4D6DDE" w:rsidRDefault="004D6DDE" w:rsidP="004D6DDE">
      <w:pPr>
        <w:pStyle w:val="-"/>
        <w:ind w:firstLine="420"/>
      </w:pPr>
      <w:proofErr w:type="spellStart"/>
      <w:r>
        <w:rPr>
          <w:rFonts w:hint="eastAsia"/>
        </w:rPr>
        <w:t>基金份额持有人大会不得对未事先公告的议事内容进行表决</w:t>
      </w:r>
      <w:proofErr w:type="spellEnd"/>
      <w:r>
        <w:rPr>
          <w:rFonts w:hint="eastAsia"/>
        </w:rPr>
        <w:t>。</w:t>
      </w:r>
    </w:p>
    <w:p w:rsidR="004D6DDE" w:rsidRDefault="004D6DDE" w:rsidP="004D6DDE">
      <w:pPr>
        <w:pStyle w:val="-"/>
        <w:ind w:firstLine="420"/>
      </w:pPr>
      <w:r>
        <w:rPr>
          <w:rFonts w:hint="eastAsia"/>
        </w:rPr>
        <w:t>2、议事程序</w:t>
      </w:r>
    </w:p>
    <w:p w:rsidR="004D6DDE" w:rsidRDefault="004D6DDE" w:rsidP="004D6DDE">
      <w:pPr>
        <w:pStyle w:val="-"/>
        <w:ind w:firstLine="420"/>
      </w:pPr>
      <w:r>
        <w:rPr>
          <w:rFonts w:hint="eastAsia"/>
        </w:rPr>
        <w:t>（1）现场开会</w:t>
      </w:r>
    </w:p>
    <w:p w:rsidR="004D6DDE" w:rsidRDefault="004D6DDE" w:rsidP="004D6DD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4D6DDE" w:rsidRDefault="004D6DDE" w:rsidP="004D6DD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D6DDE" w:rsidRDefault="004D6DDE" w:rsidP="004D6DDE">
      <w:pPr>
        <w:pStyle w:val="-"/>
        <w:ind w:firstLine="420"/>
      </w:pPr>
      <w:r>
        <w:rPr>
          <w:rFonts w:hint="eastAsia"/>
        </w:rPr>
        <w:t>（2）通讯开会</w:t>
      </w:r>
    </w:p>
    <w:p w:rsidR="004D6DDE" w:rsidRDefault="004D6DDE" w:rsidP="004D6DD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D6DDE" w:rsidRDefault="004D6DDE" w:rsidP="004D6DDE">
      <w:pPr>
        <w:pStyle w:val="-"/>
        <w:ind w:firstLine="420"/>
      </w:pPr>
      <w:r>
        <w:rPr>
          <w:rFonts w:hint="eastAsia"/>
        </w:rPr>
        <w:t>（</w:t>
      </w:r>
      <w:proofErr w:type="spellStart"/>
      <w:r>
        <w:rPr>
          <w:rFonts w:hint="eastAsia"/>
        </w:rPr>
        <w:t>六）表决</w:t>
      </w:r>
      <w:proofErr w:type="spellEnd"/>
    </w:p>
    <w:p w:rsidR="004D6DDE" w:rsidRDefault="004D6DDE" w:rsidP="004D6DDE">
      <w:pPr>
        <w:pStyle w:val="-"/>
        <w:ind w:firstLine="420"/>
      </w:pPr>
      <w:proofErr w:type="spellStart"/>
      <w:r>
        <w:rPr>
          <w:rFonts w:hint="eastAsia"/>
        </w:rPr>
        <w:t>基金份额持有人所持每份基金份额有同等表决权</w:t>
      </w:r>
      <w:proofErr w:type="spellEnd"/>
      <w:r>
        <w:rPr>
          <w:rFonts w:hint="eastAsia"/>
        </w:rPr>
        <w:t>。</w:t>
      </w:r>
    </w:p>
    <w:p w:rsidR="004D6DDE" w:rsidRDefault="004D6DDE" w:rsidP="004D6DDE">
      <w:pPr>
        <w:pStyle w:val="-"/>
        <w:ind w:firstLine="420"/>
      </w:pPr>
      <w:proofErr w:type="spellStart"/>
      <w:r>
        <w:rPr>
          <w:rFonts w:hint="eastAsia"/>
        </w:rPr>
        <w:t>基金份额持有人大会决议分为一般决议和特别决议</w:t>
      </w:r>
      <w:proofErr w:type="spellEnd"/>
      <w:r>
        <w:rPr>
          <w:rFonts w:hint="eastAsia"/>
        </w:rPr>
        <w:t>：</w:t>
      </w:r>
    </w:p>
    <w:p w:rsidR="004D6DDE" w:rsidRDefault="004D6DDE" w:rsidP="004D6DD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D6DDE" w:rsidRDefault="004D6DDE" w:rsidP="004D6DDE">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4D6DDE" w:rsidRDefault="004D6DDE" w:rsidP="004D6DDE">
      <w:pPr>
        <w:pStyle w:val="-"/>
        <w:ind w:firstLine="420"/>
      </w:pPr>
      <w:proofErr w:type="spellStart"/>
      <w:r>
        <w:rPr>
          <w:rFonts w:hint="eastAsia"/>
        </w:rPr>
        <w:t>基金份额持有人大会采取记名方式进行投票表决</w:t>
      </w:r>
      <w:proofErr w:type="spellEnd"/>
      <w:r>
        <w:rPr>
          <w:rFonts w:hint="eastAsia"/>
        </w:rPr>
        <w:t>。</w:t>
      </w:r>
    </w:p>
    <w:p w:rsidR="004D6DDE" w:rsidRDefault="004D6DDE" w:rsidP="004D6DD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D6DDE" w:rsidRDefault="004D6DDE" w:rsidP="004D6DDE">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4D6DDE" w:rsidRDefault="004D6DDE" w:rsidP="004D6DDE">
      <w:pPr>
        <w:pStyle w:val="-"/>
        <w:ind w:firstLine="420"/>
      </w:pPr>
      <w:proofErr w:type="spellStart"/>
      <w:r>
        <w:rPr>
          <w:rFonts w:hint="eastAsia"/>
        </w:rPr>
        <w:t>在上述规则的前提下，具体规则以召集人发布的基金份额持有人大会通知为准</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七）计票</w:t>
      </w:r>
      <w:proofErr w:type="spellEnd"/>
    </w:p>
    <w:p w:rsidR="004D6DDE" w:rsidRDefault="004D6DDE" w:rsidP="004D6DDE">
      <w:pPr>
        <w:pStyle w:val="-"/>
        <w:ind w:firstLine="420"/>
      </w:pPr>
      <w:r>
        <w:rPr>
          <w:rFonts w:hint="eastAsia"/>
        </w:rPr>
        <w:t>1、现场开会</w:t>
      </w:r>
    </w:p>
    <w:p w:rsidR="004D6DDE" w:rsidRDefault="004D6DDE" w:rsidP="004D6DD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4D6DDE" w:rsidRDefault="004D6DDE" w:rsidP="004D6DDE">
      <w:pPr>
        <w:pStyle w:val="-"/>
        <w:ind w:firstLine="420"/>
      </w:pPr>
      <w:r>
        <w:rPr>
          <w:rFonts w:hint="eastAsia"/>
        </w:rPr>
        <w:t>（2）监票人应当在基金份额持有人表决后立即进行清点并由大会主持人当场公布计票结果。</w:t>
      </w:r>
    </w:p>
    <w:p w:rsidR="004D6DDE" w:rsidRDefault="004D6DDE" w:rsidP="004D6DD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D6DDE" w:rsidRDefault="004D6DDE" w:rsidP="004D6DDE">
      <w:pPr>
        <w:pStyle w:val="-"/>
        <w:ind w:firstLine="420"/>
      </w:pPr>
      <w:r>
        <w:rPr>
          <w:rFonts w:hint="eastAsia"/>
        </w:rPr>
        <w:t>（4）计票过程应由公证机关予以公证，基金管理人或基金托管人拒不出席大会的，不影响计票的效力。</w:t>
      </w:r>
    </w:p>
    <w:p w:rsidR="004D6DDE" w:rsidRDefault="004D6DDE" w:rsidP="004D6DDE">
      <w:pPr>
        <w:pStyle w:val="-"/>
        <w:ind w:firstLine="420"/>
      </w:pPr>
      <w:r>
        <w:rPr>
          <w:rFonts w:hint="eastAsia"/>
        </w:rPr>
        <w:t>2、通讯开会</w:t>
      </w:r>
    </w:p>
    <w:p w:rsidR="004D6DDE" w:rsidRDefault="004D6DDE" w:rsidP="004D6DD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D6DDE" w:rsidRDefault="004D6DDE" w:rsidP="004D6DDE">
      <w:pPr>
        <w:pStyle w:val="-"/>
        <w:ind w:firstLine="420"/>
      </w:pPr>
      <w:r>
        <w:rPr>
          <w:rFonts w:hint="eastAsia"/>
        </w:rPr>
        <w:t>（</w:t>
      </w:r>
      <w:proofErr w:type="spellStart"/>
      <w:r>
        <w:rPr>
          <w:rFonts w:hint="eastAsia"/>
        </w:rPr>
        <w:t>八）生效与公告</w:t>
      </w:r>
      <w:proofErr w:type="spellEnd"/>
    </w:p>
    <w:p w:rsidR="004D6DDE" w:rsidRDefault="004D6DDE" w:rsidP="004D6DDE">
      <w:pPr>
        <w:pStyle w:val="-"/>
        <w:ind w:firstLine="420"/>
      </w:pPr>
      <w:r>
        <w:rPr>
          <w:rFonts w:hint="eastAsia"/>
        </w:rPr>
        <w:t>基金份额持有人大会的决议，召集人应当自通过之日起5日内报中国证监会备案。</w:t>
      </w:r>
    </w:p>
    <w:p w:rsidR="004D6DDE" w:rsidRDefault="004D6DDE" w:rsidP="004D6DDE">
      <w:pPr>
        <w:pStyle w:val="-"/>
        <w:ind w:firstLine="420"/>
      </w:pPr>
      <w:proofErr w:type="spellStart"/>
      <w:r>
        <w:rPr>
          <w:rFonts w:hint="eastAsia"/>
        </w:rPr>
        <w:t>基金份额持有人大会的决议自表决通过之日起生效</w:t>
      </w:r>
      <w:proofErr w:type="spellEnd"/>
      <w:r>
        <w:rPr>
          <w:rFonts w:hint="eastAsia"/>
        </w:rPr>
        <w:t>。</w:t>
      </w:r>
    </w:p>
    <w:p w:rsidR="004D6DDE" w:rsidRDefault="004D6DDE" w:rsidP="004D6DDE">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4D6DDE" w:rsidRDefault="004D6DDE" w:rsidP="004D6DD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D6DDE" w:rsidRDefault="004D6DDE" w:rsidP="004D6DDE">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4D6DDE" w:rsidRDefault="004D6DDE" w:rsidP="004D6DDE">
      <w:pPr>
        <w:pStyle w:val="-"/>
        <w:ind w:firstLine="420"/>
      </w:pPr>
    </w:p>
    <w:p w:rsidR="004D6DDE" w:rsidRDefault="004D6DDE" w:rsidP="004D6DDE">
      <w:pPr>
        <w:pStyle w:val="-"/>
        <w:ind w:firstLine="420"/>
      </w:pPr>
      <w:proofErr w:type="spellStart"/>
      <w:r>
        <w:rPr>
          <w:rFonts w:hint="eastAsia"/>
        </w:rPr>
        <w:t>三、基金收益分配原则、执行方式</w:t>
      </w:r>
      <w:proofErr w:type="spellEnd"/>
    </w:p>
    <w:p w:rsidR="004D6DDE" w:rsidRDefault="004D6DDE" w:rsidP="004D6DDE">
      <w:pPr>
        <w:pStyle w:val="-"/>
        <w:ind w:firstLine="420"/>
      </w:pPr>
      <w:r>
        <w:rPr>
          <w:rFonts w:hint="eastAsia"/>
        </w:rPr>
        <w:t>（</w:t>
      </w:r>
      <w:proofErr w:type="spellStart"/>
      <w:r>
        <w:rPr>
          <w:rFonts w:hint="eastAsia"/>
        </w:rPr>
        <w:t>一）基金利润的构成</w:t>
      </w:r>
      <w:proofErr w:type="spellEnd"/>
    </w:p>
    <w:p w:rsidR="004D6DDE" w:rsidRDefault="004D6DDE" w:rsidP="004D6DD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D6DDE" w:rsidRDefault="004D6DDE" w:rsidP="004D6DDE">
      <w:pPr>
        <w:pStyle w:val="-"/>
        <w:ind w:firstLine="420"/>
      </w:pPr>
      <w:r>
        <w:rPr>
          <w:rFonts w:hint="eastAsia"/>
        </w:rPr>
        <w:t>（</w:t>
      </w:r>
      <w:proofErr w:type="spellStart"/>
      <w:r>
        <w:rPr>
          <w:rFonts w:hint="eastAsia"/>
        </w:rPr>
        <w:t>二）基金可供分配利润</w:t>
      </w:r>
      <w:proofErr w:type="spellEnd"/>
    </w:p>
    <w:p w:rsidR="004D6DDE" w:rsidRDefault="004D6DDE" w:rsidP="004D6DDE">
      <w:pPr>
        <w:pStyle w:val="-"/>
        <w:ind w:firstLine="420"/>
      </w:pPr>
      <w:proofErr w:type="spellStart"/>
      <w:r>
        <w:rPr>
          <w:rFonts w:hint="eastAsia"/>
        </w:rPr>
        <w:lastRenderedPageBreak/>
        <w:t>基金可供分配利润指截至收益分配基准日基金未分配利润与未分配利润中已实现收益的孰低数</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三）基金收益分配原则</w:t>
      </w:r>
      <w:proofErr w:type="spellEnd"/>
    </w:p>
    <w:p w:rsidR="004D6DDE" w:rsidRDefault="004D6DDE" w:rsidP="004D6DD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D6DDE" w:rsidRDefault="004D6DDE" w:rsidP="004D6DD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D6DDE" w:rsidRDefault="004D6DDE" w:rsidP="004D6DDE">
      <w:pPr>
        <w:pStyle w:val="-"/>
        <w:ind w:firstLine="420"/>
      </w:pPr>
      <w:r>
        <w:rPr>
          <w:rFonts w:hint="eastAsia"/>
        </w:rPr>
        <w:t>3、基金收益分配后基金份额净值不能低于面值；即基金收益分配基准日的基金份额净值减去每单位基金份额收益分配金额后不能低于面值；</w:t>
      </w:r>
    </w:p>
    <w:p w:rsidR="004D6DDE" w:rsidRDefault="004D6DDE" w:rsidP="004D6DDE">
      <w:pPr>
        <w:pStyle w:val="-"/>
        <w:ind w:firstLine="420"/>
      </w:pPr>
      <w:r>
        <w:rPr>
          <w:rFonts w:hint="eastAsia"/>
        </w:rPr>
        <w:t>4、每一基金份额享有同等分配权；</w:t>
      </w:r>
    </w:p>
    <w:p w:rsidR="004D6DDE" w:rsidRDefault="004D6DDE" w:rsidP="004D6DDE">
      <w:pPr>
        <w:pStyle w:val="-"/>
        <w:ind w:firstLine="420"/>
      </w:pPr>
      <w:r>
        <w:rPr>
          <w:rFonts w:hint="eastAsia"/>
        </w:rPr>
        <w:t>5、法律法规或监管机关另有规定的，从其规定。</w:t>
      </w:r>
    </w:p>
    <w:p w:rsidR="004D6DDE" w:rsidRDefault="004D6DDE" w:rsidP="004D6DDE">
      <w:pPr>
        <w:pStyle w:val="-"/>
        <w:ind w:firstLine="420"/>
      </w:pPr>
      <w:r>
        <w:rPr>
          <w:rFonts w:hint="eastAsia"/>
        </w:rPr>
        <w:t>（</w:t>
      </w:r>
      <w:proofErr w:type="spellStart"/>
      <w:r>
        <w:rPr>
          <w:rFonts w:hint="eastAsia"/>
        </w:rPr>
        <w:t>四）收益分配方案</w:t>
      </w:r>
      <w:proofErr w:type="spellEnd"/>
    </w:p>
    <w:p w:rsidR="004D6DDE" w:rsidRDefault="004D6DDE" w:rsidP="004D6DDE">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五）收益分配方案的确定、公告与实施</w:t>
      </w:r>
      <w:proofErr w:type="spellEnd"/>
    </w:p>
    <w:p w:rsidR="004D6DDE" w:rsidRDefault="004D6DDE" w:rsidP="004D6DDE">
      <w:pPr>
        <w:pStyle w:val="-"/>
        <w:ind w:firstLine="420"/>
      </w:pPr>
      <w:r>
        <w:rPr>
          <w:rFonts w:hint="eastAsia"/>
        </w:rPr>
        <w:t>本基金收益分配方案由基金管理人拟定，并由基金托管人复核，在2个工作日内在指定媒介公告并报中国证监会备案。</w:t>
      </w:r>
    </w:p>
    <w:p w:rsidR="004D6DDE" w:rsidRDefault="004D6DDE" w:rsidP="004D6DDE">
      <w:pPr>
        <w:pStyle w:val="-"/>
        <w:ind w:firstLine="420"/>
      </w:pPr>
      <w:r>
        <w:rPr>
          <w:rFonts w:hint="eastAsia"/>
        </w:rPr>
        <w:t>基金红利发放日距离收益分配基准日（即可供分配利润计算截止日）的时间不得超过15个工作日。</w:t>
      </w:r>
    </w:p>
    <w:p w:rsidR="004D6DDE" w:rsidRDefault="004D6DDE" w:rsidP="004D6DDE">
      <w:pPr>
        <w:pStyle w:val="-"/>
        <w:ind w:firstLine="420"/>
      </w:pPr>
      <w:r>
        <w:rPr>
          <w:rFonts w:hint="eastAsia"/>
        </w:rPr>
        <w:t>（</w:t>
      </w:r>
      <w:proofErr w:type="spellStart"/>
      <w:r>
        <w:rPr>
          <w:rFonts w:hint="eastAsia"/>
        </w:rPr>
        <w:t>六）基金收益分配中发生的费用</w:t>
      </w:r>
      <w:proofErr w:type="spellEnd"/>
    </w:p>
    <w:p w:rsidR="004D6DDE" w:rsidRDefault="004D6DDE" w:rsidP="004D6DD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D6DDE" w:rsidRDefault="004D6DDE" w:rsidP="004D6DDE">
      <w:pPr>
        <w:pStyle w:val="-"/>
        <w:ind w:firstLine="420"/>
      </w:pPr>
    </w:p>
    <w:p w:rsidR="004D6DDE" w:rsidRDefault="004D6DDE" w:rsidP="004D6DDE">
      <w:pPr>
        <w:pStyle w:val="-"/>
        <w:ind w:firstLine="420"/>
      </w:pPr>
      <w:proofErr w:type="spellStart"/>
      <w:r>
        <w:rPr>
          <w:rFonts w:hint="eastAsia"/>
        </w:rPr>
        <w:t>四、基金费用与税收</w:t>
      </w:r>
      <w:proofErr w:type="spellEnd"/>
    </w:p>
    <w:p w:rsidR="004D6DDE" w:rsidRDefault="004D6DDE" w:rsidP="004D6DDE">
      <w:pPr>
        <w:pStyle w:val="-"/>
        <w:ind w:firstLine="420"/>
      </w:pPr>
      <w:r>
        <w:rPr>
          <w:rFonts w:hint="eastAsia"/>
        </w:rPr>
        <w:t>（</w:t>
      </w:r>
      <w:proofErr w:type="spellStart"/>
      <w:r>
        <w:rPr>
          <w:rFonts w:hint="eastAsia"/>
        </w:rPr>
        <w:t>一）基金费用的种类</w:t>
      </w:r>
      <w:proofErr w:type="spellEnd"/>
    </w:p>
    <w:p w:rsidR="004D6DDE" w:rsidRDefault="004D6DDE" w:rsidP="004D6DDE">
      <w:pPr>
        <w:pStyle w:val="-"/>
        <w:ind w:firstLine="420"/>
      </w:pPr>
      <w:r>
        <w:rPr>
          <w:rFonts w:hint="eastAsia"/>
        </w:rPr>
        <w:t>1、基金管理人的管理费；</w:t>
      </w:r>
    </w:p>
    <w:p w:rsidR="004D6DDE" w:rsidRDefault="004D6DDE" w:rsidP="004D6DDE">
      <w:pPr>
        <w:pStyle w:val="-"/>
        <w:ind w:firstLine="420"/>
      </w:pPr>
      <w:r>
        <w:rPr>
          <w:rFonts w:hint="eastAsia"/>
        </w:rPr>
        <w:t>2、基金托管人的托管费；</w:t>
      </w:r>
    </w:p>
    <w:p w:rsidR="004D6DDE" w:rsidRDefault="004D6DDE" w:rsidP="004D6DDE">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基金合同》生效后与基金相关的会计师费、律师费、仲裁费和诉讼费</w:t>
      </w:r>
      <w:proofErr w:type="spellEnd"/>
      <w:r>
        <w:rPr>
          <w:rFonts w:hint="eastAsia"/>
        </w:rPr>
        <w:t>；</w:t>
      </w:r>
    </w:p>
    <w:p w:rsidR="004D6DDE" w:rsidRDefault="004D6DDE" w:rsidP="004D6DDE">
      <w:pPr>
        <w:pStyle w:val="-"/>
        <w:ind w:firstLine="420"/>
      </w:pPr>
      <w:r>
        <w:rPr>
          <w:rFonts w:hint="eastAsia"/>
        </w:rPr>
        <w:t>5、基金份额持有人大会费用；</w:t>
      </w:r>
    </w:p>
    <w:p w:rsidR="004D6DDE" w:rsidRDefault="004D6DDE" w:rsidP="004D6DDE">
      <w:pPr>
        <w:pStyle w:val="-"/>
        <w:ind w:firstLine="420"/>
      </w:pPr>
      <w:r>
        <w:rPr>
          <w:rFonts w:hint="eastAsia"/>
        </w:rPr>
        <w:lastRenderedPageBreak/>
        <w:t>6、基金的证券交易费用；</w:t>
      </w:r>
    </w:p>
    <w:p w:rsidR="004D6DDE" w:rsidRDefault="004D6DDE" w:rsidP="004D6DDE">
      <w:pPr>
        <w:pStyle w:val="-"/>
        <w:ind w:firstLine="420"/>
      </w:pPr>
      <w:r>
        <w:rPr>
          <w:rFonts w:hint="eastAsia"/>
        </w:rPr>
        <w:t>7、基金的银行汇划费用；</w:t>
      </w:r>
    </w:p>
    <w:p w:rsidR="004D6DDE" w:rsidRDefault="004D6DDE" w:rsidP="004D6DDE">
      <w:pPr>
        <w:pStyle w:val="-"/>
        <w:ind w:firstLine="420"/>
      </w:pPr>
      <w:r>
        <w:rPr>
          <w:rFonts w:hint="eastAsia"/>
        </w:rPr>
        <w:t>8、基金相关账户的开户及维护费用；</w:t>
      </w:r>
    </w:p>
    <w:p w:rsidR="004D6DDE" w:rsidRDefault="004D6DDE" w:rsidP="004D6DDE">
      <w:pPr>
        <w:pStyle w:val="-"/>
        <w:ind w:firstLine="420"/>
      </w:pPr>
      <w:r>
        <w:rPr>
          <w:rFonts w:hint="eastAsia"/>
        </w:rPr>
        <w:t>9、按照国家有关规定和《基金合同》约定，可以在基金财产中列支的其他费用。</w:t>
      </w:r>
    </w:p>
    <w:p w:rsidR="004D6DDE" w:rsidRDefault="004D6DDE" w:rsidP="004D6DDE">
      <w:pPr>
        <w:pStyle w:val="-"/>
        <w:ind w:firstLine="420"/>
      </w:pPr>
      <w:r>
        <w:rPr>
          <w:rFonts w:hint="eastAsia"/>
        </w:rPr>
        <w:t>（</w:t>
      </w:r>
      <w:proofErr w:type="spellStart"/>
      <w:r>
        <w:rPr>
          <w:rFonts w:hint="eastAsia"/>
        </w:rPr>
        <w:t>二）基金费用计提方法、计提标准和支付方式</w:t>
      </w:r>
      <w:proofErr w:type="spellEnd"/>
    </w:p>
    <w:p w:rsidR="004D6DDE" w:rsidRDefault="004D6DDE" w:rsidP="004D6DDE">
      <w:pPr>
        <w:pStyle w:val="-"/>
        <w:ind w:firstLine="420"/>
      </w:pPr>
      <w:r>
        <w:rPr>
          <w:rFonts w:hint="eastAsia"/>
        </w:rPr>
        <w:t>1、基金管理人的管理费</w:t>
      </w:r>
    </w:p>
    <w:p w:rsidR="004D6DDE" w:rsidRDefault="004D6DDE" w:rsidP="004D6DDE">
      <w:pPr>
        <w:pStyle w:val="-"/>
        <w:ind w:firstLine="420"/>
      </w:pPr>
      <w:r>
        <w:rPr>
          <w:rFonts w:hint="eastAsia"/>
        </w:rPr>
        <w:t>本基金的管理费按前一日基金资产净值的0.30%年费率计提。管理费的计算方法如下：</w:t>
      </w:r>
    </w:p>
    <w:p w:rsidR="004D6DDE" w:rsidRDefault="004D6DDE" w:rsidP="004D6DDE">
      <w:pPr>
        <w:pStyle w:val="-"/>
        <w:ind w:firstLine="420"/>
      </w:pPr>
      <w:r>
        <w:rPr>
          <w:rFonts w:hint="eastAsia"/>
        </w:rPr>
        <w:t>H＝E×0.30%÷</w:t>
      </w:r>
      <w:proofErr w:type="spellStart"/>
      <w:r>
        <w:rPr>
          <w:rFonts w:hint="eastAsia"/>
        </w:rPr>
        <w:t>当年天数</w:t>
      </w:r>
      <w:proofErr w:type="spellEnd"/>
    </w:p>
    <w:p w:rsidR="004D6DDE" w:rsidRDefault="004D6DDE" w:rsidP="004D6DDE">
      <w:pPr>
        <w:pStyle w:val="-"/>
        <w:ind w:firstLine="420"/>
      </w:pPr>
      <w:proofErr w:type="spellStart"/>
      <w:r>
        <w:rPr>
          <w:rFonts w:hint="eastAsia"/>
        </w:rPr>
        <w:t>H为每日应计提的基金管理费</w:t>
      </w:r>
      <w:proofErr w:type="spellEnd"/>
    </w:p>
    <w:p w:rsidR="004D6DDE" w:rsidRDefault="004D6DDE" w:rsidP="004D6DDE">
      <w:pPr>
        <w:pStyle w:val="-"/>
        <w:ind w:firstLine="420"/>
      </w:pPr>
      <w:proofErr w:type="spellStart"/>
      <w:r>
        <w:rPr>
          <w:rFonts w:hint="eastAsia"/>
        </w:rPr>
        <w:t>E为前一日的基金资产净值</w:t>
      </w:r>
      <w:proofErr w:type="spellEnd"/>
    </w:p>
    <w:p w:rsidR="004D6DDE" w:rsidRDefault="004D6DDE" w:rsidP="004D6DDE">
      <w:pPr>
        <w:pStyle w:val="-"/>
        <w:ind w:firstLine="420"/>
      </w:pPr>
      <w:r>
        <w:rPr>
          <w:rFonts w:hint="eastAsia"/>
        </w:rPr>
        <w:t>基金管理费每日计算，逐日累计至每月月末，按月支付，由基金管理人于次月前5个工作日内向基金托管人发送基金管理费划款指令，基金托管人复核后从基金财产中一次性支付给基金管理人。若遇法定节假日、公休日等，支付日期顺延。</w:t>
      </w:r>
    </w:p>
    <w:p w:rsidR="004D6DDE" w:rsidRDefault="004D6DDE" w:rsidP="004D6DDE">
      <w:pPr>
        <w:pStyle w:val="-"/>
        <w:ind w:firstLine="420"/>
      </w:pPr>
      <w:r>
        <w:rPr>
          <w:rFonts w:hint="eastAsia"/>
        </w:rPr>
        <w:t>2、基金托管人的托管费</w:t>
      </w:r>
    </w:p>
    <w:p w:rsidR="004D6DDE" w:rsidRDefault="004D6DDE" w:rsidP="004D6DDE">
      <w:pPr>
        <w:pStyle w:val="-"/>
        <w:ind w:firstLine="420"/>
      </w:pPr>
      <w:r>
        <w:rPr>
          <w:rFonts w:hint="eastAsia"/>
        </w:rPr>
        <w:t>本基金的托管费按前一日基金资产净值的0.10%的年费率计提。托管费的计算方法如下：</w:t>
      </w:r>
    </w:p>
    <w:p w:rsidR="004D6DDE" w:rsidRDefault="004D6DDE" w:rsidP="004D6DDE">
      <w:pPr>
        <w:pStyle w:val="-"/>
        <w:ind w:firstLine="420"/>
      </w:pPr>
      <w:r>
        <w:rPr>
          <w:rFonts w:hint="eastAsia"/>
        </w:rPr>
        <w:t>H＝E×0.10%÷</w:t>
      </w:r>
      <w:proofErr w:type="spellStart"/>
      <w:r>
        <w:rPr>
          <w:rFonts w:hint="eastAsia"/>
        </w:rPr>
        <w:t>当年天数</w:t>
      </w:r>
      <w:proofErr w:type="spellEnd"/>
    </w:p>
    <w:p w:rsidR="004D6DDE" w:rsidRDefault="004D6DDE" w:rsidP="004D6DDE">
      <w:pPr>
        <w:pStyle w:val="-"/>
        <w:ind w:firstLine="420"/>
      </w:pPr>
      <w:proofErr w:type="spellStart"/>
      <w:r>
        <w:rPr>
          <w:rFonts w:hint="eastAsia"/>
        </w:rPr>
        <w:t>H为每日应计提的基金托管费</w:t>
      </w:r>
      <w:proofErr w:type="spellEnd"/>
    </w:p>
    <w:p w:rsidR="004D6DDE" w:rsidRDefault="004D6DDE" w:rsidP="004D6DDE">
      <w:pPr>
        <w:pStyle w:val="-"/>
        <w:ind w:firstLine="420"/>
      </w:pPr>
      <w:proofErr w:type="spellStart"/>
      <w:r>
        <w:rPr>
          <w:rFonts w:hint="eastAsia"/>
        </w:rPr>
        <w:t>E为前一日的基金资产净值</w:t>
      </w:r>
      <w:proofErr w:type="spellEnd"/>
    </w:p>
    <w:p w:rsidR="004D6DDE" w:rsidRDefault="004D6DDE" w:rsidP="004D6DDE">
      <w:pPr>
        <w:pStyle w:val="-"/>
        <w:ind w:firstLine="420"/>
      </w:pPr>
      <w:r>
        <w:rPr>
          <w:rFonts w:hint="eastAsia"/>
        </w:rPr>
        <w:t>基金托管费每日计算，逐日累计至每月月末，按月支付，由基金管理人于次月前5个工作日内向基金托管人发送基金托管费划款指令，基金托管人复核后从基金财产中一次性支付给基金托管人。若遇法定节假日、公休日等，支付日期顺延。</w:t>
      </w:r>
    </w:p>
    <w:p w:rsidR="004D6DDE" w:rsidRDefault="004D6DDE" w:rsidP="004D6DDE">
      <w:pPr>
        <w:pStyle w:val="-"/>
        <w:ind w:firstLine="420"/>
      </w:pPr>
      <w:r>
        <w:rPr>
          <w:rFonts w:hint="eastAsia"/>
        </w:rPr>
        <w:t>上述“一、基金费用的种类”中第3－9项费用，根据有关法规及相应协议规定，按费用实际支出金额列入当期费用，由基金托管人从基金财产中支付。</w:t>
      </w:r>
    </w:p>
    <w:p w:rsidR="004D6DDE" w:rsidRDefault="004D6DDE" w:rsidP="004D6DDE">
      <w:pPr>
        <w:pStyle w:val="-"/>
        <w:ind w:firstLine="420"/>
      </w:pPr>
      <w:r>
        <w:rPr>
          <w:rFonts w:hint="eastAsia"/>
        </w:rPr>
        <w:t>（</w:t>
      </w:r>
      <w:proofErr w:type="spellStart"/>
      <w:r>
        <w:rPr>
          <w:rFonts w:hint="eastAsia"/>
        </w:rPr>
        <w:t>三）不列入基金费用的项目</w:t>
      </w:r>
      <w:proofErr w:type="spellEnd"/>
    </w:p>
    <w:p w:rsidR="004D6DDE" w:rsidRDefault="004D6DDE" w:rsidP="004D6DDE">
      <w:pPr>
        <w:pStyle w:val="-"/>
        <w:ind w:firstLine="420"/>
      </w:pPr>
      <w:proofErr w:type="spellStart"/>
      <w:r>
        <w:rPr>
          <w:rFonts w:hint="eastAsia"/>
        </w:rPr>
        <w:t>下列费用不列入基金费用</w:t>
      </w:r>
      <w:proofErr w:type="spellEnd"/>
      <w:r>
        <w:rPr>
          <w:rFonts w:hint="eastAsia"/>
        </w:rPr>
        <w:t>：</w:t>
      </w:r>
    </w:p>
    <w:p w:rsidR="004D6DDE" w:rsidRDefault="004D6DDE" w:rsidP="004D6DDE">
      <w:pPr>
        <w:pStyle w:val="-"/>
        <w:ind w:firstLine="420"/>
      </w:pPr>
      <w:r>
        <w:rPr>
          <w:rFonts w:hint="eastAsia"/>
        </w:rPr>
        <w:t>1、基金管理人和基金托管人因未履行或未完全履行义务导致的费用支出或基金财产的损失；</w:t>
      </w:r>
    </w:p>
    <w:p w:rsidR="004D6DDE" w:rsidRDefault="004D6DDE" w:rsidP="004D6DDE">
      <w:pPr>
        <w:pStyle w:val="-"/>
        <w:ind w:firstLine="420"/>
      </w:pPr>
      <w:r>
        <w:rPr>
          <w:rFonts w:hint="eastAsia"/>
        </w:rPr>
        <w:t>2、基金管理人和基金托管人处理与基金运作无关的事项发生的费用；</w:t>
      </w:r>
    </w:p>
    <w:p w:rsidR="004D6DDE" w:rsidRDefault="004D6DDE" w:rsidP="004D6DDE">
      <w:pPr>
        <w:pStyle w:val="-"/>
        <w:ind w:firstLine="420"/>
      </w:pPr>
      <w:r>
        <w:rPr>
          <w:rFonts w:hint="eastAsia"/>
        </w:rPr>
        <w:t>3、《</w:t>
      </w:r>
      <w:proofErr w:type="spellStart"/>
      <w:r>
        <w:rPr>
          <w:rFonts w:hint="eastAsia"/>
        </w:rPr>
        <w:t>基金合同》生效前的相关费用</w:t>
      </w:r>
      <w:proofErr w:type="spellEnd"/>
      <w:r>
        <w:rPr>
          <w:rFonts w:hint="eastAsia"/>
        </w:rPr>
        <w:t>；</w:t>
      </w:r>
    </w:p>
    <w:p w:rsidR="004D6DDE" w:rsidRDefault="004D6DDE" w:rsidP="004D6DDE">
      <w:pPr>
        <w:pStyle w:val="-"/>
        <w:ind w:firstLine="420"/>
      </w:pPr>
      <w:r>
        <w:rPr>
          <w:rFonts w:hint="eastAsia"/>
        </w:rPr>
        <w:t>4、其他根据相关法律法规及中国证监会的有关规定不得列入基金费用的项目。</w:t>
      </w:r>
    </w:p>
    <w:p w:rsidR="004D6DDE" w:rsidRDefault="004D6DDE" w:rsidP="004D6DDE">
      <w:pPr>
        <w:pStyle w:val="-"/>
        <w:ind w:firstLine="420"/>
      </w:pPr>
      <w:r>
        <w:rPr>
          <w:rFonts w:hint="eastAsia"/>
        </w:rPr>
        <w:t>（</w:t>
      </w:r>
      <w:proofErr w:type="spellStart"/>
      <w:r>
        <w:rPr>
          <w:rFonts w:hint="eastAsia"/>
        </w:rPr>
        <w:t>四）基金税收</w:t>
      </w:r>
      <w:proofErr w:type="spellEnd"/>
    </w:p>
    <w:p w:rsidR="004D6DDE" w:rsidRDefault="004D6DDE" w:rsidP="004D6DD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4D6DDE" w:rsidRDefault="004D6DDE" w:rsidP="004D6DDE">
      <w:pPr>
        <w:pStyle w:val="-"/>
        <w:ind w:firstLine="420"/>
      </w:pPr>
      <w:r>
        <w:lastRenderedPageBreak/>
        <w:t>?</w:t>
      </w:r>
    </w:p>
    <w:p w:rsidR="004D6DDE" w:rsidRDefault="004D6DDE" w:rsidP="004D6DDE">
      <w:pPr>
        <w:pStyle w:val="-"/>
        <w:ind w:firstLine="420"/>
      </w:pPr>
      <w:proofErr w:type="spellStart"/>
      <w:r>
        <w:rPr>
          <w:rFonts w:hint="eastAsia"/>
        </w:rPr>
        <w:t>五、基金财产的投资范围和投资限制</w:t>
      </w:r>
      <w:proofErr w:type="spellEnd"/>
    </w:p>
    <w:p w:rsidR="004D6DDE" w:rsidRDefault="004D6DDE" w:rsidP="004D6DDE">
      <w:pPr>
        <w:pStyle w:val="-"/>
        <w:ind w:firstLine="420"/>
      </w:pPr>
      <w:r>
        <w:rPr>
          <w:rFonts w:hint="eastAsia"/>
        </w:rPr>
        <w:t>（</w:t>
      </w:r>
      <w:proofErr w:type="spellStart"/>
      <w:r>
        <w:rPr>
          <w:rFonts w:hint="eastAsia"/>
        </w:rPr>
        <w:t>一）投资范围</w:t>
      </w:r>
      <w:proofErr w:type="spellEnd"/>
    </w:p>
    <w:p w:rsidR="004D6DDE" w:rsidRDefault="004D6DDE" w:rsidP="004D6DDE">
      <w:pPr>
        <w:pStyle w:val="-"/>
        <w:ind w:firstLine="420"/>
      </w:pPr>
      <w:r>
        <w:rPr>
          <w:rFonts w:hint="eastAsia"/>
        </w:rPr>
        <w:t>本基金主要投资于国内依法发行上市交易的国债、央行票据、金融债券、企业债券、公司债券、中期票据、短期融资券、同业存单、超短期融资券、次级债券、政府机构债券、地方政府债券、资产支持证券、债券回购、银行存款（包括协议存款、定期存款及其他银行存款）、货币市场工具以及经中国证监会允许基金投资的其他金融工具，但需符合中国证监会的相关规定。本基金不投资股票、权证等权益资产，也不投资可转换债券。</w:t>
      </w:r>
    </w:p>
    <w:p w:rsidR="004D6DDE" w:rsidRDefault="004D6DDE" w:rsidP="004D6DD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D6DDE" w:rsidRDefault="004D6DDE" w:rsidP="004D6DDE">
      <w:pPr>
        <w:pStyle w:val="-"/>
        <w:ind w:firstLine="420"/>
      </w:pPr>
      <w:r>
        <w:rPr>
          <w:rFonts w:hint="eastAsia"/>
        </w:rPr>
        <w:t>基金的投资组合比例为：本基金投资于债券资产的比例不低于基金资产的80%。应开放期流动性需要，为保护持有人利益，本基金开放期开始前5个工作日、开放期以及开放期结束后的5个工作日内，本基金的债券资产的投资比例可不受上述限制。开放期内，本基金保持不低于基金资产净值5%的现金或者到期日在一年以内的政府债券，封闭期内不受上述5%的限制。</w:t>
      </w:r>
    </w:p>
    <w:p w:rsidR="004D6DDE" w:rsidRDefault="004D6DDE" w:rsidP="004D6DDE">
      <w:pPr>
        <w:pStyle w:val="-"/>
        <w:ind w:firstLine="420"/>
      </w:pPr>
      <w:r>
        <w:rPr>
          <w:rFonts w:hint="eastAsia"/>
        </w:rPr>
        <w:t>（</w:t>
      </w:r>
      <w:proofErr w:type="spellStart"/>
      <w:r>
        <w:rPr>
          <w:rFonts w:hint="eastAsia"/>
        </w:rPr>
        <w:t>二）投资限制</w:t>
      </w:r>
      <w:proofErr w:type="spellEnd"/>
    </w:p>
    <w:p w:rsidR="004D6DDE" w:rsidRDefault="004D6DDE" w:rsidP="004D6DDE">
      <w:pPr>
        <w:pStyle w:val="-"/>
        <w:ind w:firstLine="420"/>
      </w:pPr>
      <w:r>
        <w:rPr>
          <w:rFonts w:hint="eastAsia"/>
        </w:rPr>
        <w:t>1、组合限制</w:t>
      </w:r>
    </w:p>
    <w:p w:rsidR="004D6DDE" w:rsidRDefault="004D6DDE" w:rsidP="004D6DDE">
      <w:pPr>
        <w:pStyle w:val="-"/>
        <w:ind w:firstLine="420"/>
      </w:pPr>
      <w:proofErr w:type="spellStart"/>
      <w:r>
        <w:rPr>
          <w:rFonts w:hint="eastAsia"/>
        </w:rPr>
        <w:t>基金的投资组合应遵循以下限制</w:t>
      </w:r>
      <w:proofErr w:type="spellEnd"/>
      <w:r>
        <w:rPr>
          <w:rFonts w:hint="eastAsia"/>
        </w:rPr>
        <w:t>：</w:t>
      </w:r>
    </w:p>
    <w:p w:rsidR="004D6DDE" w:rsidRDefault="004D6DDE" w:rsidP="004D6DDE">
      <w:pPr>
        <w:pStyle w:val="-"/>
        <w:ind w:firstLine="420"/>
      </w:pPr>
      <w:r>
        <w:rPr>
          <w:rFonts w:hint="eastAsia"/>
        </w:rPr>
        <w:t>（1）本基金投资于债券资产的比例不低于基金资产的80%，本基金不投资股票、权证等权益资产，也不投资可转换债券。应开放期流动性需要，为保护持有人利益，本基金开放期开始前5个工作日、开放期以及开放期结束后的5个工作日内，本基金的债券资产的投资比例可不受上述限制；</w:t>
      </w:r>
    </w:p>
    <w:p w:rsidR="004D6DDE" w:rsidRDefault="004D6DDE" w:rsidP="004D6DDE">
      <w:pPr>
        <w:pStyle w:val="-"/>
        <w:ind w:firstLine="420"/>
      </w:pPr>
      <w:r>
        <w:rPr>
          <w:rFonts w:hint="eastAsia"/>
        </w:rPr>
        <w:t>（2）开放期内，保持不低于基金资产净值5％的现金或者到期日在一年以内的政府债券。封闭期内，本基金不受上述5%的限制，其中现金不包括结算备付金、存出保证金、应收申购款等；</w:t>
      </w:r>
    </w:p>
    <w:p w:rsidR="004D6DDE" w:rsidRDefault="004D6DDE" w:rsidP="004D6DDE">
      <w:pPr>
        <w:pStyle w:val="-"/>
        <w:ind w:firstLine="420"/>
      </w:pPr>
      <w:r>
        <w:rPr>
          <w:rFonts w:hint="eastAsia"/>
        </w:rPr>
        <w:t>（3）本基金持有一家公司发行的证券，其市值不超过基金资产净值的10％；</w:t>
      </w:r>
    </w:p>
    <w:p w:rsidR="004D6DDE" w:rsidRDefault="004D6DDE" w:rsidP="004D6DDE">
      <w:pPr>
        <w:pStyle w:val="-"/>
        <w:ind w:firstLine="420"/>
      </w:pPr>
      <w:r>
        <w:rPr>
          <w:rFonts w:hint="eastAsia"/>
        </w:rPr>
        <w:t>（4）本基金管理人管理的全部基金持有一家公司发行的证券，不超过该证券的10％；</w:t>
      </w:r>
    </w:p>
    <w:p w:rsidR="004D6DDE" w:rsidRDefault="004D6DDE" w:rsidP="004D6DDE">
      <w:pPr>
        <w:pStyle w:val="-"/>
        <w:ind w:firstLine="420"/>
      </w:pPr>
      <w:r>
        <w:rPr>
          <w:rFonts w:hint="eastAsia"/>
        </w:rPr>
        <w:t>（5）本基金投资于同一原始权益人的各类资产支持证券的比例，不得超过基金资产净值的10％；</w:t>
      </w:r>
    </w:p>
    <w:p w:rsidR="004D6DDE" w:rsidRDefault="004D6DDE" w:rsidP="004D6DDE">
      <w:pPr>
        <w:pStyle w:val="-"/>
        <w:ind w:firstLine="420"/>
      </w:pPr>
      <w:r>
        <w:rPr>
          <w:rFonts w:hint="eastAsia"/>
        </w:rPr>
        <w:t>（6）本基金持有的全部资产支持证券，其市值不得超过基金资产净值的20％；</w:t>
      </w:r>
    </w:p>
    <w:p w:rsidR="004D6DDE" w:rsidRDefault="004D6DDE" w:rsidP="004D6DDE">
      <w:pPr>
        <w:pStyle w:val="-"/>
        <w:ind w:firstLine="420"/>
      </w:pPr>
      <w:r>
        <w:rPr>
          <w:rFonts w:hint="eastAsia"/>
        </w:rPr>
        <w:t>（7）本基金持有的同一（指同一信用级别）资产支持证券的比例，不得超过该资产支持证券规模的10％；</w:t>
      </w:r>
    </w:p>
    <w:p w:rsidR="004D6DDE" w:rsidRDefault="004D6DDE" w:rsidP="004D6DDE">
      <w:pPr>
        <w:pStyle w:val="-"/>
        <w:ind w:firstLine="420"/>
      </w:pPr>
      <w:r>
        <w:rPr>
          <w:rFonts w:hint="eastAsia"/>
        </w:rPr>
        <w:lastRenderedPageBreak/>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4D6DDE" w:rsidRDefault="004D6DDE" w:rsidP="004D6DDE">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4D6DDE" w:rsidRDefault="004D6DDE" w:rsidP="004D6DD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D6DDE" w:rsidRDefault="004D6DDE" w:rsidP="004D6DDE">
      <w:pPr>
        <w:pStyle w:val="-"/>
        <w:ind w:firstLine="420"/>
      </w:pPr>
      <w:r>
        <w:rPr>
          <w:rFonts w:hint="eastAsia"/>
        </w:rPr>
        <w:t>（11）本基金管理人管理的全部基金投资于同一原始权益人的各类资产支持证券，不得超过其各类资产支持证券合计规模的10％；</w:t>
      </w:r>
    </w:p>
    <w:p w:rsidR="004D6DDE" w:rsidRDefault="004D6DDE" w:rsidP="004D6D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D6DDE" w:rsidRDefault="004D6DDE" w:rsidP="004D6DDE">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4D6DDE" w:rsidRDefault="004D6DDE" w:rsidP="004D6DDE">
      <w:pPr>
        <w:pStyle w:val="-"/>
        <w:ind w:firstLine="420"/>
      </w:pPr>
      <w:r>
        <w:rPr>
          <w:rFonts w:hint="eastAsia"/>
        </w:rPr>
        <w:t>（14）开放期内，基金总资产不得超过基金净资产的140%；封闭期内，本基金的基金总资产不得超过基金净资产的200%；</w:t>
      </w:r>
    </w:p>
    <w:p w:rsidR="004D6DDE" w:rsidRDefault="004D6DDE" w:rsidP="004D6DDE">
      <w:pPr>
        <w:pStyle w:val="-"/>
        <w:ind w:firstLine="420"/>
      </w:pPr>
      <w:r>
        <w:rPr>
          <w:rFonts w:hint="eastAsia"/>
        </w:rPr>
        <w:t>（15）法律法规及中国证监会规定的和《基金合同》约定的其他投资限制。</w:t>
      </w:r>
    </w:p>
    <w:p w:rsidR="004D6DDE" w:rsidRDefault="004D6DDE" w:rsidP="004D6DDE">
      <w:pPr>
        <w:pStyle w:val="-"/>
        <w:ind w:firstLine="420"/>
      </w:pPr>
      <w:r>
        <w:rPr>
          <w:rFonts w:hint="eastAsia"/>
        </w:rPr>
        <w:t>除上述第（2）、（9）、（10）、（12）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4D6DDE" w:rsidRDefault="004D6DDE" w:rsidP="004D6DD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D6DDE" w:rsidRDefault="004D6DDE" w:rsidP="004D6DD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D6DDE" w:rsidRDefault="004D6DDE" w:rsidP="004D6DDE">
      <w:pPr>
        <w:pStyle w:val="-"/>
        <w:ind w:firstLine="420"/>
      </w:pPr>
      <w:r>
        <w:rPr>
          <w:rFonts w:hint="eastAsia"/>
        </w:rPr>
        <w:t>2、禁止行为</w:t>
      </w:r>
    </w:p>
    <w:p w:rsidR="004D6DDE" w:rsidRDefault="004D6DDE" w:rsidP="004D6DDE">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4D6DDE" w:rsidRDefault="004D6DDE" w:rsidP="004D6DDE">
      <w:pPr>
        <w:pStyle w:val="-"/>
        <w:ind w:firstLine="420"/>
      </w:pPr>
      <w:r>
        <w:rPr>
          <w:rFonts w:hint="eastAsia"/>
        </w:rPr>
        <w:t>（1）承销证券；</w:t>
      </w:r>
    </w:p>
    <w:p w:rsidR="004D6DDE" w:rsidRDefault="004D6DDE" w:rsidP="004D6DDE">
      <w:pPr>
        <w:pStyle w:val="-"/>
        <w:ind w:firstLine="420"/>
      </w:pPr>
      <w:r>
        <w:rPr>
          <w:rFonts w:hint="eastAsia"/>
        </w:rPr>
        <w:t>（2）违反规定向他人贷款或者提供担保；</w:t>
      </w:r>
    </w:p>
    <w:p w:rsidR="004D6DDE" w:rsidRDefault="004D6DDE" w:rsidP="004D6DDE">
      <w:pPr>
        <w:pStyle w:val="-"/>
        <w:ind w:firstLine="420"/>
      </w:pPr>
      <w:r>
        <w:rPr>
          <w:rFonts w:hint="eastAsia"/>
        </w:rPr>
        <w:t>（3）从事承担无限责任的投资；</w:t>
      </w:r>
    </w:p>
    <w:p w:rsidR="004D6DDE" w:rsidRDefault="004D6DDE" w:rsidP="004D6DDE">
      <w:pPr>
        <w:pStyle w:val="-"/>
        <w:ind w:firstLine="420"/>
      </w:pPr>
      <w:r>
        <w:rPr>
          <w:rFonts w:hint="eastAsia"/>
        </w:rPr>
        <w:t>（4）买卖其他基金份额，但法律法规或中国证监会另有规定的除外；</w:t>
      </w:r>
    </w:p>
    <w:p w:rsidR="004D6DDE" w:rsidRDefault="004D6DDE" w:rsidP="004D6DDE">
      <w:pPr>
        <w:pStyle w:val="-"/>
        <w:ind w:firstLine="420"/>
      </w:pPr>
      <w:r>
        <w:rPr>
          <w:rFonts w:hint="eastAsia"/>
        </w:rPr>
        <w:t>（5）向其基金管理人、基金托管人出资；</w:t>
      </w:r>
    </w:p>
    <w:p w:rsidR="004D6DDE" w:rsidRDefault="004D6DDE" w:rsidP="004D6DDE">
      <w:pPr>
        <w:pStyle w:val="-"/>
        <w:ind w:firstLine="420"/>
      </w:pPr>
      <w:r>
        <w:rPr>
          <w:rFonts w:hint="eastAsia"/>
        </w:rPr>
        <w:lastRenderedPageBreak/>
        <w:t>（6）从事内幕交易、操纵证券交易价格及其他不正当的证券交易活动；</w:t>
      </w:r>
    </w:p>
    <w:p w:rsidR="004D6DDE" w:rsidRDefault="004D6DDE" w:rsidP="004D6DDE">
      <w:pPr>
        <w:pStyle w:val="-"/>
        <w:ind w:firstLine="420"/>
      </w:pPr>
      <w:r>
        <w:rPr>
          <w:rFonts w:hint="eastAsia"/>
        </w:rPr>
        <w:t>（7）法律、行政法规和中国证监会规定禁止的其他活动。</w:t>
      </w:r>
    </w:p>
    <w:p w:rsidR="004D6DDE" w:rsidRDefault="004D6DDE" w:rsidP="004D6DDE">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D6DDE" w:rsidRDefault="004D6DDE" w:rsidP="004D6DDE">
      <w:pPr>
        <w:pStyle w:val="-"/>
        <w:ind w:firstLine="420"/>
      </w:pPr>
      <w:proofErr w:type="spellStart"/>
      <w:r>
        <w:rPr>
          <w:rFonts w:hint="eastAsia"/>
        </w:rPr>
        <w:t>如法律、行政法规或监管部门取消上述限制，如适用于本基金，则本基金投资不再受相关限制</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六、基金资产估值</w:t>
      </w:r>
      <w:proofErr w:type="spellEnd"/>
    </w:p>
    <w:p w:rsidR="004D6DDE" w:rsidRDefault="004D6DDE" w:rsidP="004D6DDE">
      <w:pPr>
        <w:pStyle w:val="-"/>
        <w:ind w:firstLine="420"/>
      </w:pPr>
      <w:r>
        <w:rPr>
          <w:rFonts w:hint="eastAsia"/>
        </w:rPr>
        <w:t>（</w:t>
      </w:r>
      <w:proofErr w:type="spellStart"/>
      <w:r>
        <w:rPr>
          <w:rFonts w:hint="eastAsia"/>
        </w:rPr>
        <w:t>一）估值日</w:t>
      </w:r>
      <w:proofErr w:type="spellEnd"/>
    </w:p>
    <w:p w:rsidR="004D6DDE" w:rsidRDefault="004D6DDE" w:rsidP="004D6DDE">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二）估值对象</w:t>
      </w:r>
      <w:proofErr w:type="spellEnd"/>
    </w:p>
    <w:p w:rsidR="004D6DDE" w:rsidRDefault="004D6DDE" w:rsidP="004D6DDE">
      <w:pPr>
        <w:pStyle w:val="-"/>
        <w:ind w:firstLine="420"/>
      </w:pPr>
      <w:proofErr w:type="spellStart"/>
      <w:r>
        <w:rPr>
          <w:rFonts w:hint="eastAsia"/>
        </w:rPr>
        <w:t>基金所拥有的债券、银行存款本息、应收款项、其他投资等资产及负债</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三）估值方法</w:t>
      </w:r>
      <w:proofErr w:type="spellEnd"/>
    </w:p>
    <w:p w:rsidR="004D6DDE" w:rsidRDefault="004D6DDE" w:rsidP="004D6DDE">
      <w:pPr>
        <w:pStyle w:val="-"/>
        <w:ind w:firstLine="420"/>
      </w:pPr>
      <w:r>
        <w:rPr>
          <w:rFonts w:hint="eastAsia"/>
        </w:rPr>
        <w:t>1、证券交易所上市的有价证券的估值</w:t>
      </w:r>
    </w:p>
    <w:p w:rsidR="004D6DDE" w:rsidRDefault="004D6DDE" w:rsidP="004D6DDE">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4D6DDE" w:rsidRDefault="004D6DDE" w:rsidP="004D6DDE">
      <w:pPr>
        <w:pStyle w:val="-"/>
        <w:ind w:firstLine="420"/>
      </w:pPr>
      <w:r>
        <w:rPr>
          <w:rFonts w:hint="eastAsia"/>
        </w:rPr>
        <w:t>（2）交易所上市不存在活跃市场的有价证券，采用估值技术确定公允价值。交易所上市的资产支持证券，采用估值技术确定公允价值，在估值技术难以可靠计量公允价值的情况下，按成本估值。</w:t>
      </w:r>
    </w:p>
    <w:p w:rsidR="004D6DDE" w:rsidRDefault="004D6DDE" w:rsidP="004D6DDE">
      <w:pPr>
        <w:pStyle w:val="-"/>
        <w:ind w:firstLine="420"/>
      </w:pPr>
      <w:r>
        <w:rPr>
          <w:rFonts w:hint="eastAsia"/>
        </w:rPr>
        <w:t>2、首次公开发行未上市的债券，采用估值技术确定公允价值，在估值技术难以可靠计量公允价值的情况下，按成本估值。</w:t>
      </w:r>
    </w:p>
    <w:p w:rsidR="004D6DDE" w:rsidRDefault="004D6DDE" w:rsidP="004D6DDE">
      <w:pPr>
        <w:pStyle w:val="-"/>
        <w:ind w:firstLine="420"/>
      </w:pPr>
      <w:r>
        <w:rPr>
          <w:rFonts w:hint="eastAsia"/>
        </w:rPr>
        <w:t>3、全国银行间债券市场交易的债券、资产支持证券等固定收益品种，采用估值技术确定公允价值。</w:t>
      </w:r>
    </w:p>
    <w:p w:rsidR="004D6DDE" w:rsidRDefault="004D6DDE" w:rsidP="004D6DDE">
      <w:pPr>
        <w:pStyle w:val="-"/>
        <w:ind w:firstLine="420"/>
      </w:pPr>
      <w:r>
        <w:rPr>
          <w:rFonts w:hint="eastAsia"/>
        </w:rPr>
        <w:t>4、同一债券同时在两个或两个以上市场交易的，按债券所处的市场分别估值。</w:t>
      </w:r>
    </w:p>
    <w:p w:rsidR="004D6DDE" w:rsidRDefault="004D6DDE" w:rsidP="004D6DDE">
      <w:pPr>
        <w:pStyle w:val="-"/>
        <w:ind w:firstLine="420"/>
      </w:pPr>
      <w:r>
        <w:rPr>
          <w:rFonts w:hint="eastAsia"/>
        </w:rPr>
        <w:t>5、当基金发生大额申购或赎回情形时，基金管理人可以采用摆动定价机制，以确保基金估值的公平性；</w:t>
      </w:r>
    </w:p>
    <w:p w:rsidR="004D6DDE" w:rsidRDefault="004D6DDE" w:rsidP="004D6DDE">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4D6DDE" w:rsidRDefault="004D6DDE" w:rsidP="004D6DDE">
      <w:pPr>
        <w:pStyle w:val="-"/>
        <w:ind w:firstLine="420"/>
      </w:pPr>
      <w:r>
        <w:rPr>
          <w:rFonts w:hint="eastAsia"/>
        </w:rPr>
        <w:lastRenderedPageBreak/>
        <w:t>7、相关法律法规以及监管部门、自律规则另有规定的，从其规定。如有新增事项，按国家最新规定估值。</w:t>
      </w:r>
    </w:p>
    <w:p w:rsidR="004D6DDE" w:rsidRDefault="004D6DDE" w:rsidP="004D6DD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D6DDE" w:rsidRDefault="004D6DDE" w:rsidP="004D6DD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D6DDE" w:rsidRDefault="004D6DDE" w:rsidP="004D6DDE">
      <w:pPr>
        <w:pStyle w:val="-"/>
        <w:ind w:firstLine="420"/>
      </w:pPr>
      <w:r>
        <w:rPr>
          <w:rFonts w:hint="eastAsia"/>
        </w:rPr>
        <w:t>（</w:t>
      </w:r>
      <w:proofErr w:type="spellStart"/>
      <w:r>
        <w:rPr>
          <w:rFonts w:hint="eastAsia"/>
        </w:rPr>
        <w:t>四）估值程序</w:t>
      </w:r>
      <w:proofErr w:type="spellEnd"/>
    </w:p>
    <w:p w:rsidR="004D6DDE" w:rsidRDefault="004D6DDE" w:rsidP="004D6DDE">
      <w:pPr>
        <w:pStyle w:val="-"/>
        <w:ind w:firstLine="420"/>
      </w:pPr>
      <w:r>
        <w:rPr>
          <w:rFonts w:hint="eastAsia"/>
        </w:rPr>
        <w:t>1、基金份额净值是按照每个估值日闭市后，基金资产净值除以当日基金份额的余额数量计算，精确到0.0001元，小数点后第5位四舍五入。国家另有规定的，从其规定。</w:t>
      </w:r>
    </w:p>
    <w:p w:rsidR="004D6DDE" w:rsidRDefault="004D6DDE" w:rsidP="004D6DDE">
      <w:pPr>
        <w:pStyle w:val="-"/>
        <w:ind w:firstLine="420"/>
      </w:pPr>
      <w:proofErr w:type="spellStart"/>
      <w:r>
        <w:rPr>
          <w:rFonts w:hint="eastAsia"/>
        </w:rPr>
        <w:t>基金管理人应每个估值日计算基金资产净值及基金份额净值，并按规定公告</w:t>
      </w:r>
      <w:proofErr w:type="spellEnd"/>
      <w:r>
        <w:rPr>
          <w:rFonts w:hint="eastAsia"/>
        </w:rPr>
        <w:t>。</w:t>
      </w:r>
    </w:p>
    <w:p w:rsidR="004D6DDE" w:rsidRDefault="004D6DDE" w:rsidP="004D6DDE">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4D6DDE" w:rsidRDefault="004D6DDE" w:rsidP="004D6DDE">
      <w:pPr>
        <w:pStyle w:val="-"/>
        <w:ind w:firstLine="420"/>
      </w:pPr>
      <w:r>
        <w:rPr>
          <w:rFonts w:hint="eastAsia"/>
        </w:rPr>
        <w:t>（</w:t>
      </w:r>
      <w:proofErr w:type="spellStart"/>
      <w:r>
        <w:rPr>
          <w:rFonts w:hint="eastAsia"/>
        </w:rPr>
        <w:t>五）估值错误的处理</w:t>
      </w:r>
      <w:proofErr w:type="spellEnd"/>
    </w:p>
    <w:p w:rsidR="004D6DDE" w:rsidRDefault="004D6DDE" w:rsidP="004D6DD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D6DDE" w:rsidRDefault="004D6DDE" w:rsidP="004D6DDE">
      <w:pPr>
        <w:pStyle w:val="-"/>
        <w:ind w:firstLine="420"/>
      </w:pPr>
      <w:proofErr w:type="spellStart"/>
      <w:r>
        <w:rPr>
          <w:rFonts w:hint="eastAsia"/>
        </w:rPr>
        <w:t>本基金合同的当事人应按照以下约定处理</w:t>
      </w:r>
      <w:proofErr w:type="spellEnd"/>
      <w:r>
        <w:rPr>
          <w:rFonts w:hint="eastAsia"/>
        </w:rPr>
        <w:t>：</w:t>
      </w:r>
    </w:p>
    <w:p w:rsidR="004D6DDE" w:rsidRDefault="004D6DDE" w:rsidP="004D6DDE">
      <w:pPr>
        <w:pStyle w:val="-"/>
        <w:ind w:firstLine="420"/>
      </w:pPr>
      <w:r>
        <w:rPr>
          <w:rFonts w:hint="eastAsia"/>
        </w:rPr>
        <w:t>1、估值错误类型</w:t>
      </w:r>
    </w:p>
    <w:p w:rsidR="004D6DDE" w:rsidRDefault="004D6DDE" w:rsidP="004D6DD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D6DDE" w:rsidRDefault="004D6DDE" w:rsidP="004D6DD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D6DDE" w:rsidRDefault="004D6DDE" w:rsidP="004D6DD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D6DDE" w:rsidRDefault="004D6DDE" w:rsidP="004D6DDE">
      <w:pPr>
        <w:pStyle w:val="-"/>
        <w:ind w:firstLine="420"/>
      </w:pPr>
      <w:r>
        <w:rPr>
          <w:rFonts w:hint="eastAsia"/>
        </w:rPr>
        <w:t>2、估值错误处理原则</w:t>
      </w:r>
    </w:p>
    <w:p w:rsidR="004D6DDE" w:rsidRDefault="004D6DDE" w:rsidP="004D6DDE">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D6DDE" w:rsidRDefault="004D6DDE" w:rsidP="004D6DDE">
      <w:pPr>
        <w:pStyle w:val="-"/>
        <w:ind w:firstLine="420"/>
      </w:pPr>
      <w:r>
        <w:rPr>
          <w:rFonts w:hint="eastAsia"/>
        </w:rPr>
        <w:t>（2）估值错误的责任方对有关当事人的直接损失负责，不对间接损失负责，并且仅对估值错误的有关直接当事人负责，不对第三方负责。</w:t>
      </w:r>
    </w:p>
    <w:p w:rsidR="004D6DDE" w:rsidRDefault="004D6DDE" w:rsidP="004D6DD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D6DDE" w:rsidRDefault="004D6DDE" w:rsidP="004D6DDE">
      <w:pPr>
        <w:pStyle w:val="-"/>
        <w:ind w:firstLine="420"/>
      </w:pPr>
      <w:r>
        <w:rPr>
          <w:rFonts w:hint="eastAsia"/>
        </w:rPr>
        <w:t>（4）估值错误调整采用尽量恢复至假设未发生估值错误的正确情形的方式。</w:t>
      </w:r>
    </w:p>
    <w:p w:rsidR="004D6DDE" w:rsidRDefault="004D6DDE" w:rsidP="004D6DDE">
      <w:pPr>
        <w:pStyle w:val="-"/>
        <w:ind w:firstLine="420"/>
      </w:pPr>
      <w:r>
        <w:rPr>
          <w:rFonts w:hint="eastAsia"/>
        </w:rPr>
        <w:t>3、估值错误处理程序</w:t>
      </w:r>
    </w:p>
    <w:p w:rsidR="004D6DDE" w:rsidRDefault="004D6DDE" w:rsidP="004D6DDE">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4D6DDE" w:rsidRDefault="004D6DDE" w:rsidP="004D6DDE">
      <w:pPr>
        <w:pStyle w:val="-"/>
        <w:ind w:firstLine="420"/>
      </w:pPr>
      <w:r>
        <w:rPr>
          <w:rFonts w:hint="eastAsia"/>
        </w:rPr>
        <w:t>（1）查明估值错误发生的原因，列明所有的当事人，并根据估值错误发生的原因确定估值错误的责任方；</w:t>
      </w:r>
    </w:p>
    <w:p w:rsidR="004D6DDE" w:rsidRDefault="004D6DDE" w:rsidP="004D6DDE">
      <w:pPr>
        <w:pStyle w:val="-"/>
        <w:ind w:firstLine="420"/>
      </w:pPr>
      <w:r>
        <w:rPr>
          <w:rFonts w:hint="eastAsia"/>
        </w:rPr>
        <w:t>（2）根据估值错误处理原则或当事人协商的方法对因估值错误造成的损失进行评估；</w:t>
      </w:r>
    </w:p>
    <w:p w:rsidR="004D6DDE" w:rsidRDefault="004D6DDE" w:rsidP="004D6DDE">
      <w:pPr>
        <w:pStyle w:val="-"/>
        <w:ind w:firstLine="420"/>
      </w:pPr>
      <w:r>
        <w:rPr>
          <w:rFonts w:hint="eastAsia"/>
        </w:rPr>
        <w:t>（3）根据估值错误处理原则或当事人协商的方法由估值错误的责任方进行更正和赔偿损失；</w:t>
      </w:r>
    </w:p>
    <w:p w:rsidR="004D6DDE" w:rsidRDefault="004D6DDE" w:rsidP="004D6DDE">
      <w:pPr>
        <w:pStyle w:val="-"/>
        <w:ind w:firstLine="420"/>
      </w:pPr>
      <w:r>
        <w:rPr>
          <w:rFonts w:hint="eastAsia"/>
        </w:rPr>
        <w:t>（4）根据估值错误处理的方法，需要修改基金登记机构交易数据的，由基金登记机构进行更正，并就估值错误的更正向有关当事人进行确认。</w:t>
      </w:r>
    </w:p>
    <w:p w:rsidR="004D6DDE" w:rsidRDefault="004D6DDE" w:rsidP="004D6DDE">
      <w:pPr>
        <w:pStyle w:val="-"/>
        <w:ind w:firstLine="420"/>
      </w:pPr>
      <w:r>
        <w:rPr>
          <w:rFonts w:hint="eastAsia"/>
        </w:rPr>
        <w:t>4、基金份额净值估值错误处理的方法如下：</w:t>
      </w:r>
    </w:p>
    <w:p w:rsidR="004D6DDE" w:rsidRDefault="004D6DDE" w:rsidP="004D6DDE">
      <w:pPr>
        <w:pStyle w:val="-"/>
        <w:ind w:firstLine="420"/>
      </w:pPr>
      <w:r>
        <w:rPr>
          <w:rFonts w:hint="eastAsia"/>
        </w:rPr>
        <w:t>（1）基金份额净值计算出现错误时，基金管理人应当立即予以纠正，通报基金托管人，并采取合理的措施防止损失进一步扩大。</w:t>
      </w:r>
    </w:p>
    <w:p w:rsidR="004D6DDE" w:rsidRDefault="004D6DDE" w:rsidP="004D6DD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D6DDE" w:rsidRDefault="004D6DDE" w:rsidP="004D6DDE">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4D6DDE" w:rsidRDefault="004D6DDE" w:rsidP="004D6DDE">
      <w:pPr>
        <w:pStyle w:val="-"/>
        <w:ind w:firstLine="420"/>
      </w:pPr>
    </w:p>
    <w:p w:rsidR="004D6DDE" w:rsidRDefault="004D6DDE" w:rsidP="004D6DDE">
      <w:pPr>
        <w:pStyle w:val="-"/>
        <w:ind w:firstLine="420"/>
      </w:pPr>
      <w:proofErr w:type="spellStart"/>
      <w:r>
        <w:rPr>
          <w:rFonts w:hint="eastAsia"/>
        </w:rPr>
        <w:t>七、基金合同变更、终止与基金财产的清算</w:t>
      </w:r>
      <w:proofErr w:type="spellEnd"/>
    </w:p>
    <w:p w:rsidR="004D6DDE" w:rsidRDefault="004D6DDE" w:rsidP="004D6DDE">
      <w:pPr>
        <w:pStyle w:val="-"/>
        <w:ind w:firstLine="420"/>
      </w:pPr>
      <w:r>
        <w:rPr>
          <w:rFonts w:hint="eastAsia"/>
        </w:rPr>
        <w:lastRenderedPageBreak/>
        <w:t>（一）《</w:t>
      </w:r>
      <w:proofErr w:type="spellStart"/>
      <w:r>
        <w:rPr>
          <w:rFonts w:hint="eastAsia"/>
        </w:rPr>
        <w:t>基金合同》的变更</w:t>
      </w:r>
      <w:proofErr w:type="spellEnd"/>
    </w:p>
    <w:p w:rsidR="004D6DDE" w:rsidRDefault="004D6DDE" w:rsidP="004D6DD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D6DDE" w:rsidRDefault="004D6DDE" w:rsidP="004D6DDE">
      <w:pPr>
        <w:pStyle w:val="-"/>
        <w:ind w:firstLine="420"/>
      </w:pPr>
      <w:r>
        <w:rPr>
          <w:rFonts w:hint="eastAsia"/>
        </w:rPr>
        <w:t>2、关于《基金合同》变更的基金份额持有人大会决议自生效后方可执行，自决议生效后2个工作日内在指定媒介公告。</w:t>
      </w:r>
    </w:p>
    <w:p w:rsidR="004D6DDE" w:rsidRDefault="004D6DDE" w:rsidP="004D6DDE">
      <w:pPr>
        <w:pStyle w:val="-"/>
        <w:ind w:firstLine="420"/>
      </w:pPr>
      <w:r>
        <w:rPr>
          <w:rFonts w:hint="eastAsia"/>
        </w:rPr>
        <w:t>（二）《</w:t>
      </w:r>
      <w:proofErr w:type="spellStart"/>
      <w:r>
        <w:rPr>
          <w:rFonts w:hint="eastAsia"/>
        </w:rPr>
        <w:t>基金合同》的终止事由</w:t>
      </w:r>
      <w:proofErr w:type="spellEnd"/>
    </w:p>
    <w:p w:rsidR="004D6DDE" w:rsidRDefault="004D6DDE" w:rsidP="004D6DDE">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4D6DDE" w:rsidRDefault="004D6DDE" w:rsidP="004D6DDE">
      <w:pPr>
        <w:pStyle w:val="-"/>
        <w:ind w:firstLine="420"/>
      </w:pPr>
      <w:r>
        <w:rPr>
          <w:rFonts w:hint="eastAsia"/>
        </w:rPr>
        <w:t>1、基金份额持有人大会决定终止的；</w:t>
      </w:r>
    </w:p>
    <w:p w:rsidR="004D6DDE" w:rsidRDefault="004D6DDE" w:rsidP="004D6DDE">
      <w:pPr>
        <w:pStyle w:val="-"/>
        <w:ind w:firstLine="420"/>
      </w:pPr>
      <w:r>
        <w:rPr>
          <w:rFonts w:hint="eastAsia"/>
        </w:rPr>
        <w:t>2、基金管理人、基金托管人职责终止，在6个月内没有新基金管理人、新基金托管人承接的；</w:t>
      </w:r>
    </w:p>
    <w:p w:rsidR="004D6DDE" w:rsidRDefault="004D6DDE" w:rsidP="004D6DDE">
      <w:pPr>
        <w:pStyle w:val="-"/>
        <w:ind w:firstLine="420"/>
      </w:pPr>
      <w:r>
        <w:rPr>
          <w:rFonts w:hint="eastAsia"/>
        </w:rPr>
        <w:t>3、《</w:t>
      </w:r>
      <w:proofErr w:type="spellStart"/>
      <w:r>
        <w:rPr>
          <w:rFonts w:hint="eastAsia"/>
        </w:rPr>
        <w:t>基金合同》约定的其他情形</w:t>
      </w:r>
      <w:proofErr w:type="spellEnd"/>
      <w:r>
        <w:rPr>
          <w:rFonts w:hint="eastAsia"/>
        </w:rPr>
        <w:t>；</w:t>
      </w:r>
    </w:p>
    <w:p w:rsidR="004D6DDE" w:rsidRDefault="004D6DDE" w:rsidP="004D6DDE">
      <w:pPr>
        <w:pStyle w:val="-"/>
        <w:ind w:firstLine="420"/>
      </w:pPr>
      <w:r>
        <w:rPr>
          <w:rFonts w:hint="eastAsia"/>
        </w:rPr>
        <w:t>4、相关法律法规和中国证监会规定的其他情况。</w:t>
      </w:r>
    </w:p>
    <w:p w:rsidR="004D6DDE" w:rsidRDefault="004D6DDE" w:rsidP="004D6DDE">
      <w:pPr>
        <w:pStyle w:val="-"/>
        <w:ind w:firstLine="420"/>
      </w:pPr>
      <w:r>
        <w:rPr>
          <w:rFonts w:hint="eastAsia"/>
        </w:rPr>
        <w:t>（</w:t>
      </w:r>
      <w:proofErr w:type="spellStart"/>
      <w:r>
        <w:rPr>
          <w:rFonts w:hint="eastAsia"/>
        </w:rPr>
        <w:t>三）基金财产的清算</w:t>
      </w:r>
      <w:proofErr w:type="spellEnd"/>
    </w:p>
    <w:p w:rsidR="004D6DDE" w:rsidRDefault="004D6DDE" w:rsidP="004D6DD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6DDE" w:rsidRDefault="004D6DDE" w:rsidP="004D6DD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6DDE" w:rsidRDefault="004D6DDE" w:rsidP="004D6DDE">
      <w:pPr>
        <w:pStyle w:val="-"/>
        <w:ind w:firstLine="420"/>
      </w:pPr>
      <w:r>
        <w:rPr>
          <w:rFonts w:hint="eastAsia"/>
        </w:rPr>
        <w:t>3、基金财产清算小组职责：基金财产清算小组负责基金财产的保管、清理、估价、变现和分配。基金财产清算小组可以依法进行必要的民事活动。</w:t>
      </w:r>
    </w:p>
    <w:p w:rsidR="004D6DDE" w:rsidRDefault="004D6DDE" w:rsidP="004D6DDE">
      <w:pPr>
        <w:pStyle w:val="-"/>
        <w:ind w:firstLine="420"/>
      </w:pPr>
      <w:r>
        <w:rPr>
          <w:rFonts w:hint="eastAsia"/>
        </w:rPr>
        <w:t>4、基金财产清算程序：</w:t>
      </w:r>
    </w:p>
    <w:p w:rsidR="004D6DDE" w:rsidRDefault="004D6DDE" w:rsidP="004D6DD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4D6DDE" w:rsidRDefault="004D6DDE" w:rsidP="004D6DDE">
      <w:pPr>
        <w:pStyle w:val="-"/>
        <w:ind w:firstLine="420"/>
      </w:pPr>
      <w:r>
        <w:rPr>
          <w:rFonts w:hint="eastAsia"/>
        </w:rPr>
        <w:t>（2）对基金财产和债权债务进行清理和确认；</w:t>
      </w:r>
    </w:p>
    <w:p w:rsidR="004D6DDE" w:rsidRDefault="004D6DDE" w:rsidP="004D6DDE">
      <w:pPr>
        <w:pStyle w:val="-"/>
        <w:ind w:firstLine="420"/>
      </w:pPr>
      <w:r>
        <w:rPr>
          <w:rFonts w:hint="eastAsia"/>
        </w:rPr>
        <w:t>（3）对基金财产进行估值和变现；</w:t>
      </w:r>
    </w:p>
    <w:p w:rsidR="004D6DDE" w:rsidRDefault="004D6DDE" w:rsidP="004D6DDE">
      <w:pPr>
        <w:pStyle w:val="-"/>
        <w:ind w:firstLine="420"/>
      </w:pPr>
      <w:r>
        <w:rPr>
          <w:rFonts w:hint="eastAsia"/>
        </w:rPr>
        <w:t>（4）制作清算报告；</w:t>
      </w:r>
    </w:p>
    <w:p w:rsidR="004D6DDE" w:rsidRDefault="004D6DDE" w:rsidP="004D6DDE">
      <w:pPr>
        <w:pStyle w:val="-"/>
        <w:ind w:firstLine="420"/>
      </w:pPr>
      <w:r>
        <w:rPr>
          <w:rFonts w:hint="eastAsia"/>
        </w:rPr>
        <w:t>（5）聘请会计师事务所对清算报告进行外部审计，聘请律师事务所对清算报告出具法律意见书；</w:t>
      </w:r>
    </w:p>
    <w:p w:rsidR="004D6DDE" w:rsidRDefault="004D6DDE" w:rsidP="004D6DDE">
      <w:pPr>
        <w:pStyle w:val="-"/>
        <w:ind w:firstLine="420"/>
      </w:pPr>
      <w:r>
        <w:rPr>
          <w:rFonts w:hint="eastAsia"/>
        </w:rPr>
        <w:t>（6）将清算报告报中国证监会备案并公告；</w:t>
      </w:r>
    </w:p>
    <w:p w:rsidR="004D6DDE" w:rsidRDefault="004D6DDE" w:rsidP="004D6DDE">
      <w:pPr>
        <w:pStyle w:val="-"/>
        <w:ind w:firstLine="420"/>
      </w:pPr>
      <w:r>
        <w:rPr>
          <w:rFonts w:hint="eastAsia"/>
        </w:rPr>
        <w:t>（7）对基金剩余财产进行分配。</w:t>
      </w:r>
    </w:p>
    <w:p w:rsidR="004D6DDE" w:rsidRDefault="004D6DDE" w:rsidP="004D6DDE">
      <w:pPr>
        <w:pStyle w:val="-"/>
        <w:ind w:firstLine="420"/>
      </w:pPr>
      <w:r>
        <w:rPr>
          <w:rFonts w:hint="eastAsia"/>
        </w:rPr>
        <w:t>5、基金财产清算的期限为6个月。</w:t>
      </w:r>
    </w:p>
    <w:p w:rsidR="004D6DDE" w:rsidRDefault="004D6DDE" w:rsidP="004D6DDE">
      <w:pPr>
        <w:pStyle w:val="-"/>
        <w:ind w:firstLine="420"/>
      </w:pPr>
      <w:r>
        <w:rPr>
          <w:rFonts w:hint="eastAsia"/>
        </w:rPr>
        <w:t>（</w:t>
      </w:r>
      <w:proofErr w:type="spellStart"/>
      <w:r>
        <w:rPr>
          <w:rFonts w:hint="eastAsia"/>
        </w:rPr>
        <w:t>四）清算费用</w:t>
      </w:r>
      <w:proofErr w:type="spellEnd"/>
    </w:p>
    <w:p w:rsidR="004D6DDE" w:rsidRDefault="004D6DDE" w:rsidP="004D6DDE">
      <w:pPr>
        <w:pStyle w:val="-"/>
        <w:ind w:firstLine="420"/>
      </w:pPr>
      <w:proofErr w:type="spellStart"/>
      <w:r>
        <w:rPr>
          <w:rFonts w:hint="eastAsia"/>
        </w:rPr>
        <w:lastRenderedPageBreak/>
        <w:t>清算费用是指基金财产清算小组在进行基金清算过程中发生的所有合理费用，清算费用由基金财产清算小组优先从基金财产中支付</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五）基金财产清算剩余资产的分配</w:t>
      </w:r>
      <w:proofErr w:type="spellEnd"/>
    </w:p>
    <w:p w:rsidR="004D6DDE" w:rsidRDefault="004D6DDE" w:rsidP="004D6DD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D6DDE" w:rsidRDefault="004D6DDE" w:rsidP="004D6DDE">
      <w:pPr>
        <w:pStyle w:val="-"/>
        <w:ind w:firstLine="420"/>
      </w:pPr>
      <w:r>
        <w:rPr>
          <w:rFonts w:hint="eastAsia"/>
        </w:rPr>
        <w:t>（</w:t>
      </w:r>
      <w:proofErr w:type="spellStart"/>
      <w:r>
        <w:rPr>
          <w:rFonts w:hint="eastAsia"/>
        </w:rPr>
        <w:t>六）基金财产清算的公告</w:t>
      </w:r>
      <w:proofErr w:type="spellEnd"/>
    </w:p>
    <w:p w:rsidR="004D6DDE" w:rsidRDefault="004D6DDE" w:rsidP="004D6DD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D6DDE" w:rsidRDefault="004D6DDE" w:rsidP="004D6DDE">
      <w:pPr>
        <w:pStyle w:val="-"/>
        <w:ind w:firstLine="420"/>
      </w:pPr>
      <w:r>
        <w:rPr>
          <w:rFonts w:hint="eastAsia"/>
        </w:rPr>
        <w:t>（</w:t>
      </w:r>
      <w:proofErr w:type="spellStart"/>
      <w:r>
        <w:rPr>
          <w:rFonts w:hint="eastAsia"/>
        </w:rPr>
        <w:t>七）基金财产清算账册及文件的保存</w:t>
      </w:r>
      <w:proofErr w:type="spellEnd"/>
    </w:p>
    <w:p w:rsidR="004D6DDE" w:rsidRPr="00507769" w:rsidRDefault="004D6DDE" w:rsidP="00507769">
      <w:pPr>
        <w:pStyle w:val="-"/>
        <w:ind w:firstLine="420"/>
        <w:rPr>
          <w:lang w:eastAsia="zh-CN"/>
        </w:rPr>
      </w:pPr>
      <w:r>
        <w:rPr>
          <w:rFonts w:hint="eastAsia"/>
        </w:rPr>
        <w:t>基金财产清算账册及有关文件由基金托管人保存15年以上。</w:t>
      </w:r>
    </w:p>
    <w:p w:rsidR="004D6DDE" w:rsidRDefault="004D6DDE" w:rsidP="004D6DDE">
      <w:pPr>
        <w:pStyle w:val="-"/>
        <w:ind w:firstLine="420"/>
      </w:pPr>
      <w:proofErr w:type="spellStart"/>
      <w:r>
        <w:rPr>
          <w:rFonts w:hint="eastAsia"/>
        </w:rPr>
        <w:t>八、争议解决方式</w:t>
      </w:r>
      <w:proofErr w:type="spellEnd"/>
    </w:p>
    <w:p w:rsidR="004D6DDE" w:rsidRDefault="004D6DDE" w:rsidP="004D6DDE">
      <w:pPr>
        <w:pStyle w:val="-"/>
        <w:ind w:firstLine="420"/>
      </w:pPr>
      <w:r>
        <w:rPr>
          <w:rFonts w:hint="eastAsia"/>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除非仲裁裁决另有决定，仲裁费用由败诉方承担。</w:t>
      </w:r>
    </w:p>
    <w:p w:rsidR="004D6DDE" w:rsidRDefault="004D6DDE" w:rsidP="004D6DD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D6DDE" w:rsidRPr="00507769" w:rsidRDefault="004D6DDE" w:rsidP="00507769">
      <w:pPr>
        <w:pStyle w:val="-"/>
        <w:ind w:firstLine="420"/>
        <w:rPr>
          <w:lang w:eastAsia="zh-CN"/>
        </w:rPr>
      </w:pPr>
      <w:r>
        <w:rPr>
          <w:rFonts w:hint="eastAsia"/>
        </w:rPr>
        <w:t>《</w:t>
      </w:r>
      <w:proofErr w:type="spellStart"/>
      <w:r>
        <w:rPr>
          <w:rFonts w:hint="eastAsia"/>
        </w:rPr>
        <w:t>基金合同》受中国法律管辖</w:t>
      </w:r>
      <w:proofErr w:type="spellEnd"/>
      <w:r>
        <w:rPr>
          <w:rFonts w:hint="eastAsia"/>
        </w:rPr>
        <w:t>。</w:t>
      </w:r>
    </w:p>
    <w:p w:rsidR="004D6DDE" w:rsidRDefault="004D6DDE" w:rsidP="004D6DDE">
      <w:pPr>
        <w:pStyle w:val="-"/>
        <w:ind w:firstLine="420"/>
      </w:pPr>
      <w:proofErr w:type="spellStart"/>
      <w:r>
        <w:rPr>
          <w:rFonts w:hint="eastAsia"/>
        </w:rPr>
        <w:t>九、基金合同的效力</w:t>
      </w:r>
      <w:proofErr w:type="spellEnd"/>
    </w:p>
    <w:p w:rsidR="004D6DDE" w:rsidRDefault="004D6DDE" w:rsidP="004D6DDE">
      <w:pPr>
        <w:pStyle w:val="-"/>
        <w:ind w:firstLine="420"/>
      </w:pPr>
      <w:r>
        <w:rPr>
          <w:rFonts w:hint="eastAsia"/>
        </w:rPr>
        <w:t>《</w:t>
      </w:r>
      <w:proofErr w:type="spellStart"/>
      <w:r>
        <w:rPr>
          <w:rFonts w:hint="eastAsia"/>
        </w:rPr>
        <w:t>基金合同》是约定基金合同当事人之间权利义务关系的法律文件</w:t>
      </w:r>
      <w:proofErr w:type="spellEnd"/>
      <w:r>
        <w:rPr>
          <w:rFonts w:hint="eastAsia"/>
        </w:rPr>
        <w:t>。</w:t>
      </w:r>
    </w:p>
    <w:p w:rsidR="004D6DDE" w:rsidRDefault="004D6DDE" w:rsidP="004D6DDE">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4D6DDE" w:rsidRDefault="004D6DDE" w:rsidP="004D6DDE">
      <w:pPr>
        <w:pStyle w:val="-"/>
        <w:ind w:firstLine="420"/>
      </w:pPr>
      <w:r>
        <w:rPr>
          <w:rFonts w:hint="eastAsia"/>
        </w:rPr>
        <w:t>2、《</w:t>
      </w:r>
      <w:proofErr w:type="spellStart"/>
      <w:r>
        <w:rPr>
          <w:rFonts w:hint="eastAsia"/>
        </w:rPr>
        <w:t>基金合同》的有效期自其生效之日起至基金财产清算结果报中国证监会备案并公告之日止</w:t>
      </w:r>
      <w:proofErr w:type="spellEnd"/>
      <w:r>
        <w:rPr>
          <w:rFonts w:hint="eastAsia"/>
        </w:rPr>
        <w:t>。</w:t>
      </w:r>
    </w:p>
    <w:p w:rsidR="004D6DDE" w:rsidRDefault="004D6DDE" w:rsidP="004D6DDE">
      <w:pPr>
        <w:pStyle w:val="-"/>
        <w:ind w:firstLine="420"/>
      </w:pPr>
      <w:r>
        <w:rPr>
          <w:rFonts w:hint="eastAsia"/>
        </w:rPr>
        <w:t>3、《</w:t>
      </w:r>
      <w:proofErr w:type="spellStart"/>
      <w:r>
        <w:rPr>
          <w:rFonts w:hint="eastAsia"/>
        </w:rPr>
        <w:t>基金合同》自生效之日起对包括基金管理人、基金托管人和基金份额持有人在内的《基金合同》各方当事人具有同等的法律约束力</w:t>
      </w:r>
      <w:proofErr w:type="spellEnd"/>
      <w:r>
        <w:rPr>
          <w:rFonts w:hint="eastAsia"/>
        </w:rPr>
        <w:t>。</w:t>
      </w:r>
    </w:p>
    <w:p w:rsidR="004D6DDE" w:rsidRDefault="004D6DDE" w:rsidP="004D6DDE">
      <w:pPr>
        <w:pStyle w:val="-"/>
        <w:ind w:firstLine="420"/>
      </w:pPr>
      <w:r>
        <w:rPr>
          <w:rFonts w:hint="eastAsia"/>
        </w:rPr>
        <w:t>4、《</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4D6DDE" w:rsidRDefault="004D6DDE" w:rsidP="004D6DDE">
      <w:pPr>
        <w:pStyle w:val="-"/>
        <w:ind w:firstLine="420"/>
      </w:pPr>
      <w:r>
        <w:rPr>
          <w:rFonts w:hint="eastAsia"/>
        </w:rPr>
        <w:t>5、《</w:t>
      </w:r>
      <w:proofErr w:type="spellStart"/>
      <w:r>
        <w:rPr>
          <w:rFonts w:hint="eastAsia"/>
        </w:rPr>
        <w:t>基金合同》可印制成册，供投资人在基金管理人、基金托管人、销售机构的办公场所和营业场所查阅</w:t>
      </w:r>
      <w:proofErr w:type="spellEnd"/>
      <w:r>
        <w:rPr>
          <w:rFonts w:hint="eastAsia"/>
        </w:rPr>
        <w:t>。</w:t>
      </w:r>
    </w:p>
    <w:p w:rsidR="004D6DDE" w:rsidRDefault="004D6DDE" w:rsidP="004D6DDE">
      <w:pPr>
        <w:pStyle w:val="-1"/>
      </w:pPr>
      <w:r>
        <w:br w:type="page"/>
      </w:r>
      <w:bookmarkStart w:id="20" w:name="_Toc527709663"/>
      <w:r>
        <w:rPr>
          <w:rFonts w:hint="eastAsia"/>
        </w:rPr>
        <w:lastRenderedPageBreak/>
        <w:t>§</w:t>
      </w:r>
      <w:r>
        <w:t xml:space="preserve">19 </w:t>
      </w:r>
      <w:proofErr w:type="spellStart"/>
      <w:r>
        <w:t>基金托管协议的内容摘要</w:t>
      </w:r>
      <w:bookmarkEnd w:id="20"/>
      <w:proofErr w:type="spellEnd"/>
    </w:p>
    <w:p w:rsidR="004D6DDE" w:rsidRDefault="004D6DDE" w:rsidP="004D6DDE">
      <w:pPr>
        <w:pStyle w:val="-"/>
        <w:ind w:firstLine="420"/>
      </w:pPr>
      <w:proofErr w:type="spellStart"/>
      <w:r>
        <w:rPr>
          <w:rFonts w:hint="eastAsia"/>
        </w:rPr>
        <w:t>一、基金托管协议当事人</w:t>
      </w:r>
      <w:proofErr w:type="spellEnd"/>
    </w:p>
    <w:p w:rsidR="004D6DDE" w:rsidRDefault="004D6DDE" w:rsidP="004D6DDE">
      <w:pPr>
        <w:pStyle w:val="-"/>
        <w:ind w:firstLine="420"/>
      </w:pPr>
      <w:r>
        <w:rPr>
          <w:rFonts w:hint="eastAsia"/>
        </w:rPr>
        <w:t>（</w:t>
      </w:r>
      <w:proofErr w:type="spellStart"/>
      <w:r>
        <w:rPr>
          <w:rFonts w:hint="eastAsia"/>
        </w:rPr>
        <w:t>一）基金管理人</w:t>
      </w:r>
      <w:proofErr w:type="spellEnd"/>
    </w:p>
    <w:p w:rsidR="004D6DDE" w:rsidRDefault="004D6DDE" w:rsidP="004D6DDE">
      <w:pPr>
        <w:pStyle w:val="-"/>
        <w:ind w:firstLine="420"/>
      </w:pPr>
      <w:proofErr w:type="spellStart"/>
      <w:r>
        <w:rPr>
          <w:rFonts w:hint="eastAsia"/>
        </w:rPr>
        <w:t>名称：南方基金管理股份有限公司</w:t>
      </w:r>
      <w:proofErr w:type="spellEnd"/>
    </w:p>
    <w:p w:rsidR="004D6DDE" w:rsidRDefault="004D6DDE" w:rsidP="004D6DDE">
      <w:pPr>
        <w:pStyle w:val="-"/>
        <w:ind w:firstLine="420"/>
      </w:pPr>
      <w:r>
        <w:rPr>
          <w:rFonts w:hint="eastAsia"/>
        </w:rPr>
        <w:t>注册地址：深圳市福田区福田街道福华一路六号免税商务大厦31-33层</w:t>
      </w:r>
    </w:p>
    <w:p w:rsidR="004D6DDE" w:rsidRDefault="004D6DDE" w:rsidP="004D6DDE">
      <w:pPr>
        <w:pStyle w:val="-"/>
        <w:ind w:firstLine="420"/>
      </w:pPr>
      <w:r>
        <w:rPr>
          <w:rFonts w:hint="eastAsia"/>
        </w:rPr>
        <w:t>办公地址：深圳市福田区福田街道福华一路六号免税商务大厦31-33层</w:t>
      </w:r>
    </w:p>
    <w:p w:rsidR="004D6DDE" w:rsidRDefault="004D6DDE" w:rsidP="004D6DDE">
      <w:pPr>
        <w:pStyle w:val="-"/>
        <w:ind w:firstLine="420"/>
      </w:pPr>
      <w:r>
        <w:rPr>
          <w:rFonts w:hint="eastAsia"/>
        </w:rPr>
        <w:t>邮政编码：518048</w:t>
      </w:r>
    </w:p>
    <w:p w:rsidR="004D6DDE" w:rsidRDefault="004D6DDE" w:rsidP="004D6DDE">
      <w:pPr>
        <w:pStyle w:val="-"/>
        <w:ind w:firstLine="420"/>
      </w:pPr>
      <w:proofErr w:type="spellStart"/>
      <w:r>
        <w:rPr>
          <w:rFonts w:hint="eastAsia"/>
        </w:rPr>
        <w:t>法定代表人：张海波</w:t>
      </w:r>
      <w:proofErr w:type="spellEnd"/>
    </w:p>
    <w:p w:rsidR="004D6DDE" w:rsidRDefault="004D6DDE" w:rsidP="004D6DDE">
      <w:pPr>
        <w:pStyle w:val="-"/>
        <w:ind w:firstLine="420"/>
      </w:pPr>
      <w:r>
        <w:rPr>
          <w:rFonts w:hint="eastAsia"/>
        </w:rPr>
        <w:t>成立日期：1998年3月6日</w:t>
      </w:r>
    </w:p>
    <w:p w:rsidR="004D6DDE" w:rsidRDefault="004D6DDE" w:rsidP="004D6DDE">
      <w:pPr>
        <w:pStyle w:val="-"/>
        <w:ind w:firstLine="420"/>
      </w:pPr>
      <w:proofErr w:type="spellStart"/>
      <w:r>
        <w:rPr>
          <w:rFonts w:hint="eastAsia"/>
        </w:rPr>
        <w:t>批准设立机关及批准设立文号：证监基字</w:t>
      </w:r>
      <w:proofErr w:type="spellEnd"/>
      <w:r>
        <w:rPr>
          <w:rFonts w:hint="eastAsia"/>
        </w:rPr>
        <w:t>[1998]4号</w:t>
      </w:r>
    </w:p>
    <w:p w:rsidR="004D6DDE" w:rsidRDefault="004D6DDE" w:rsidP="004D6DDE">
      <w:pPr>
        <w:pStyle w:val="-"/>
        <w:ind w:firstLine="420"/>
      </w:pPr>
      <w:proofErr w:type="spellStart"/>
      <w:r>
        <w:rPr>
          <w:rFonts w:hint="eastAsia"/>
        </w:rPr>
        <w:t>组织形式：股份有限公司</w:t>
      </w:r>
      <w:proofErr w:type="spellEnd"/>
    </w:p>
    <w:p w:rsidR="004D6DDE" w:rsidRDefault="004D6DDE" w:rsidP="004D6DDE">
      <w:pPr>
        <w:pStyle w:val="-"/>
        <w:ind w:firstLine="420"/>
      </w:pPr>
      <w:r>
        <w:rPr>
          <w:rFonts w:hint="eastAsia"/>
        </w:rPr>
        <w:t>注册资本：3亿元</w:t>
      </w:r>
    </w:p>
    <w:p w:rsidR="004D6DDE" w:rsidRDefault="004D6DDE" w:rsidP="004D6DDE">
      <w:pPr>
        <w:pStyle w:val="-"/>
        <w:ind w:firstLine="420"/>
      </w:pPr>
      <w:proofErr w:type="spellStart"/>
      <w:r>
        <w:rPr>
          <w:rFonts w:hint="eastAsia"/>
        </w:rPr>
        <w:t>存续期间：持续经营</w:t>
      </w:r>
      <w:proofErr w:type="spellEnd"/>
    </w:p>
    <w:p w:rsidR="004D6DDE" w:rsidRDefault="004D6DDE" w:rsidP="004D6DDE">
      <w:pPr>
        <w:pStyle w:val="-"/>
        <w:ind w:firstLine="420"/>
      </w:pPr>
      <w:proofErr w:type="spellStart"/>
      <w:r>
        <w:rPr>
          <w:rFonts w:hint="eastAsia"/>
        </w:rPr>
        <w:t>经营范围：基金募集、基金销售、资产管理、中国证监会许可的其他业务</w:t>
      </w:r>
      <w:proofErr w:type="spellEnd"/>
    </w:p>
    <w:p w:rsidR="004D6DDE" w:rsidRDefault="004D6DDE" w:rsidP="004D6DDE">
      <w:pPr>
        <w:pStyle w:val="-"/>
        <w:ind w:firstLine="420"/>
      </w:pPr>
      <w:r>
        <w:rPr>
          <w:rFonts w:hint="eastAsia"/>
        </w:rPr>
        <w:t>（</w:t>
      </w:r>
      <w:proofErr w:type="spellStart"/>
      <w:r>
        <w:rPr>
          <w:rFonts w:hint="eastAsia"/>
        </w:rPr>
        <w:t>二）基金托管人</w:t>
      </w:r>
      <w:proofErr w:type="spellEnd"/>
    </w:p>
    <w:p w:rsidR="004D6DDE" w:rsidRDefault="004D6DDE" w:rsidP="004D6DDE">
      <w:pPr>
        <w:pStyle w:val="-"/>
        <w:ind w:firstLine="420"/>
      </w:pPr>
      <w:proofErr w:type="spellStart"/>
      <w:r>
        <w:rPr>
          <w:rFonts w:hint="eastAsia"/>
        </w:rPr>
        <w:t>名称：中国民生银行股份有限公司</w:t>
      </w:r>
      <w:proofErr w:type="spellEnd"/>
    </w:p>
    <w:p w:rsidR="004D6DDE" w:rsidRDefault="004D6DDE" w:rsidP="004D6DDE">
      <w:pPr>
        <w:pStyle w:val="-"/>
        <w:ind w:firstLine="420"/>
      </w:pPr>
      <w:r>
        <w:rPr>
          <w:rFonts w:hint="eastAsia"/>
        </w:rPr>
        <w:t>注册地址：北京市西城区复兴门内大街2号</w:t>
      </w:r>
    </w:p>
    <w:p w:rsidR="004D6DDE" w:rsidRDefault="004D6DDE" w:rsidP="004D6DDE">
      <w:pPr>
        <w:pStyle w:val="-"/>
        <w:ind w:firstLine="420"/>
      </w:pPr>
      <w:r>
        <w:rPr>
          <w:rFonts w:hint="eastAsia"/>
        </w:rPr>
        <w:t>办公地址：北京市西城区复兴门内大街2号</w:t>
      </w:r>
    </w:p>
    <w:p w:rsidR="004D6DDE" w:rsidRDefault="004D6DDE" w:rsidP="004D6DDE">
      <w:pPr>
        <w:pStyle w:val="-"/>
        <w:ind w:firstLine="420"/>
      </w:pPr>
      <w:r>
        <w:rPr>
          <w:rFonts w:hint="eastAsia"/>
        </w:rPr>
        <w:t>邮政编码：100031</w:t>
      </w:r>
    </w:p>
    <w:p w:rsidR="004D6DDE" w:rsidRDefault="004D6DDE" w:rsidP="004D6DDE">
      <w:pPr>
        <w:pStyle w:val="-"/>
        <w:ind w:firstLine="420"/>
      </w:pPr>
      <w:proofErr w:type="spellStart"/>
      <w:r>
        <w:rPr>
          <w:rFonts w:hint="eastAsia"/>
        </w:rPr>
        <w:t>法定代表人：洪崎</w:t>
      </w:r>
      <w:proofErr w:type="spellEnd"/>
    </w:p>
    <w:p w:rsidR="004D6DDE" w:rsidRDefault="004D6DDE" w:rsidP="004D6DDE">
      <w:pPr>
        <w:pStyle w:val="-"/>
        <w:ind w:firstLine="420"/>
      </w:pPr>
      <w:r>
        <w:rPr>
          <w:rFonts w:hint="eastAsia"/>
        </w:rPr>
        <w:t>成立日期：1996年2月7日</w:t>
      </w:r>
    </w:p>
    <w:p w:rsidR="004D6DDE" w:rsidRDefault="004D6DDE" w:rsidP="004D6DDE">
      <w:pPr>
        <w:pStyle w:val="-"/>
        <w:ind w:firstLine="420"/>
      </w:pPr>
      <w:proofErr w:type="spellStart"/>
      <w:r>
        <w:rPr>
          <w:rFonts w:hint="eastAsia"/>
        </w:rPr>
        <w:t>基金托管业务批准文号：证监基金字</w:t>
      </w:r>
      <w:proofErr w:type="spellEnd"/>
      <w:r>
        <w:rPr>
          <w:rFonts w:hint="eastAsia"/>
        </w:rPr>
        <w:t>[2004]101号</w:t>
      </w:r>
    </w:p>
    <w:p w:rsidR="004D6DDE" w:rsidRDefault="004D6DDE" w:rsidP="004D6DDE">
      <w:pPr>
        <w:pStyle w:val="-"/>
        <w:ind w:firstLine="420"/>
      </w:pPr>
      <w:proofErr w:type="spellStart"/>
      <w:r>
        <w:rPr>
          <w:rFonts w:hint="eastAsia"/>
        </w:rPr>
        <w:t>组织形式：其他股份有限公司（上市</w:t>
      </w:r>
      <w:proofErr w:type="spellEnd"/>
      <w:r>
        <w:rPr>
          <w:rFonts w:hint="eastAsia"/>
        </w:rPr>
        <w:t>）</w:t>
      </w:r>
    </w:p>
    <w:p w:rsidR="004D6DDE" w:rsidRDefault="004D6DDE" w:rsidP="004D6DDE">
      <w:pPr>
        <w:pStyle w:val="-"/>
        <w:ind w:firstLine="420"/>
      </w:pPr>
      <w:r>
        <w:rPr>
          <w:rFonts w:hint="eastAsia"/>
        </w:rPr>
        <w:t>注册资本：28,365,585,227元人民币</w:t>
      </w:r>
    </w:p>
    <w:p w:rsidR="004D6DDE" w:rsidRDefault="004D6DDE" w:rsidP="004D6DDE">
      <w:pPr>
        <w:pStyle w:val="-"/>
        <w:ind w:firstLine="420"/>
      </w:pPr>
      <w:proofErr w:type="spellStart"/>
      <w:r>
        <w:rPr>
          <w:rFonts w:hint="eastAsia"/>
        </w:rPr>
        <w:t>存续期间：持续经营</w:t>
      </w:r>
      <w:proofErr w:type="spellEnd"/>
    </w:p>
    <w:p w:rsidR="004D6DDE" w:rsidRDefault="004D6DDE" w:rsidP="004D6DDE">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有效期至2020年02月18日）；提供保管箱服务；经国务院银行业监督管理机构批准的其他业务。</w:t>
      </w:r>
    </w:p>
    <w:p w:rsidR="004D6DDE" w:rsidRDefault="004D6DDE" w:rsidP="004D6DDE">
      <w:pPr>
        <w:pStyle w:val="-"/>
        <w:ind w:firstLine="420"/>
      </w:pPr>
    </w:p>
    <w:p w:rsidR="004D6DDE" w:rsidRDefault="004D6DDE" w:rsidP="004D6DDE">
      <w:pPr>
        <w:pStyle w:val="-"/>
        <w:ind w:firstLine="420"/>
      </w:pPr>
      <w:proofErr w:type="spellStart"/>
      <w:r>
        <w:rPr>
          <w:rFonts w:hint="eastAsia"/>
        </w:rPr>
        <w:t>二、基金托管人对基金管理人的业务监督和核查</w:t>
      </w:r>
      <w:proofErr w:type="spellEnd"/>
    </w:p>
    <w:p w:rsidR="004D6DDE" w:rsidRDefault="004D6DDE" w:rsidP="004D6DDE">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D6DDE" w:rsidRDefault="004D6DDE" w:rsidP="004D6DDE">
      <w:pPr>
        <w:pStyle w:val="-"/>
        <w:ind w:firstLine="420"/>
      </w:pPr>
      <w:r>
        <w:rPr>
          <w:rFonts w:hint="eastAsia"/>
        </w:rPr>
        <w:t>本基金主要投资于国内依法发行上市交易的国债、央行票据、金融债券、企业债券、公司债券、中期票据、短期融资券、超短期融资券、同业存单、次级债券、政府机构债券、地方政府债券、资产支持证券、债券回购、银行存款（包括协议存款、定期存款及其他银行存款）、货币市场工具以及经中国证监会允许基金投资的其他金融工具，但需符合中国证监会的相关规定。本基金不投资股票、权证等权益资产，也不投资可转换债券。</w:t>
      </w:r>
    </w:p>
    <w:p w:rsidR="004D6DDE" w:rsidRDefault="004D6DDE" w:rsidP="004D6DD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D6DDE" w:rsidRDefault="004D6DDE" w:rsidP="004D6DDE">
      <w:pPr>
        <w:pStyle w:val="-"/>
        <w:ind w:firstLine="420"/>
      </w:pPr>
      <w:r>
        <w:rPr>
          <w:rFonts w:hint="eastAsia"/>
        </w:rPr>
        <w:t>基金的投资组合比例为：本基金投资于债券资产的比例不低于基金资产的80%。应开放期流动性需要，为保护持有人利益，本基金开放期开始前5个工作日、开放期以及开放期结束后的5个工作日内，本基金的债券资产的投资比例可不受上述限制。开放期内，本基金保持不低于基金资产净值5%的现金或者到期日在一年以内的政府债券，封闭期内不受上述5%的限制。</w:t>
      </w:r>
    </w:p>
    <w:p w:rsidR="004D6DDE" w:rsidRDefault="004D6DDE" w:rsidP="004D6DDE">
      <w:pPr>
        <w:pStyle w:val="-"/>
        <w:ind w:firstLine="420"/>
      </w:pPr>
      <w:r>
        <w:rPr>
          <w:rFonts w:hint="eastAsia"/>
        </w:rPr>
        <w:t>（</w:t>
      </w:r>
      <w:proofErr w:type="spellStart"/>
      <w:r>
        <w:rPr>
          <w:rFonts w:hint="eastAsia"/>
        </w:rPr>
        <w:t>二）基金托管人根据有关法律法规的规定及基金合同的约定，对基金投资、融资比例进行监督。基金托管人按下述比例和调整期限进行监督</w:t>
      </w:r>
      <w:proofErr w:type="spellEnd"/>
      <w:r>
        <w:rPr>
          <w:rFonts w:hint="eastAsia"/>
        </w:rPr>
        <w:t>：</w:t>
      </w:r>
    </w:p>
    <w:p w:rsidR="004D6DDE" w:rsidRDefault="004D6DDE" w:rsidP="004D6DDE">
      <w:pPr>
        <w:pStyle w:val="-"/>
        <w:ind w:firstLine="420"/>
      </w:pPr>
      <w:proofErr w:type="spellStart"/>
      <w:r>
        <w:rPr>
          <w:rFonts w:hint="eastAsia"/>
        </w:rPr>
        <w:t>基金的投资组合应遵循以下限制</w:t>
      </w:r>
      <w:proofErr w:type="spellEnd"/>
      <w:r>
        <w:rPr>
          <w:rFonts w:hint="eastAsia"/>
        </w:rPr>
        <w:t>：</w:t>
      </w:r>
    </w:p>
    <w:p w:rsidR="004D6DDE" w:rsidRDefault="004D6DDE" w:rsidP="004D6DDE">
      <w:pPr>
        <w:pStyle w:val="-"/>
        <w:ind w:firstLine="420"/>
      </w:pPr>
      <w:r>
        <w:rPr>
          <w:rFonts w:hint="eastAsia"/>
        </w:rPr>
        <w:t>（1）本基金投资于债券资产的比例不低于基金资产的80%，本基金不投资股票、权证等权益资产，也不投资可转换债券。应开放期流动性需要，为保护持有人利益，本基金开放期开始前5个工作日、开放期以及开放期结束后的5个工作日内，本基金的债券资产的投资比例可不受上述限制；</w:t>
      </w:r>
    </w:p>
    <w:p w:rsidR="004D6DDE" w:rsidRDefault="004D6DDE" w:rsidP="004D6DDE">
      <w:pPr>
        <w:pStyle w:val="-"/>
        <w:ind w:firstLine="420"/>
      </w:pPr>
      <w:r>
        <w:rPr>
          <w:rFonts w:hint="eastAsia"/>
        </w:rPr>
        <w:t>（2）开放期内，保持不低于基金资产净值5％的现金或者到期日在一年以内的政府债券。封闭期内，本基金不受上述5%的限制，其中现金不包括结算备付金、存出保证金、应收申购款等；</w:t>
      </w:r>
    </w:p>
    <w:p w:rsidR="004D6DDE" w:rsidRDefault="004D6DDE" w:rsidP="004D6DDE">
      <w:pPr>
        <w:pStyle w:val="-"/>
        <w:ind w:firstLine="420"/>
      </w:pPr>
      <w:r>
        <w:rPr>
          <w:rFonts w:hint="eastAsia"/>
        </w:rPr>
        <w:t>（3）本基金持有一家公司发行的证券，其市值不超过基金资产净值的10％；</w:t>
      </w:r>
    </w:p>
    <w:p w:rsidR="004D6DDE" w:rsidRDefault="004D6DDE" w:rsidP="004D6DDE">
      <w:pPr>
        <w:pStyle w:val="-"/>
        <w:ind w:firstLine="420"/>
      </w:pPr>
      <w:r>
        <w:rPr>
          <w:rFonts w:hint="eastAsia"/>
        </w:rPr>
        <w:t>（4）本基金管理人管理且本基金托管人托管的全部基金持有一家公司发行的证券，不超过该证券的10％；</w:t>
      </w:r>
    </w:p>
    <w:p w:rsidR="004D6DDE" w:rsidRDefault="004D6DDE" w:rsidP="004D6DDE">
      <w:pPr>
        <w:pStyle w:val="-"/>
        <w:ind w:firstLine="420"/>
      </w:pPr>
      <w:r>
        <w:rPr>
          <w:rFonts w:hint="eastAsia"/>
        </w:rPr>
        <w:t>（5）本基金投资于同一原始权益人的各类资产支持证券的比例，不得超过基金资产净值的10％；</w:t>
      </w:r>
    </w:p>
    <w:p w:rsidR="004D6DDE" w:rsidRDefault="004D6DDE" w:rsidP="004D6DDE">
      <w:pPr>
        <w:pStyle w:val="-"/>
        <w:ind w:firstLine="420"/>
      </w:pPr>
      <w:r>
        <w:rPr>
          <w:rFonts w:hint="eastAsia"/>
        </w:rPr>
        <w:t>（6）本基金持有的全部资产支持证券，其市值不得超过基金资产净值的20％；</w:t>
      </w:r>
    </w:p>
    <w:p w:rsidR="004D6DDE" w:rsidRDefault="004D6DDE" w:rsidP="004D6DDE">
      <w:pPr>
        <w:pStyle w:val="-"/>
        <w:ind w:firstLine="420"/>
      </w:pPr>
      <w:r>
        <w:rPr>
          <w:rFonts w:hint="eastAsia"/>
        </w:rPr>
        <w:t>（7）本基金持有的同一（指同一信用级别）资产支持证券的比例，不得超过该资产支持证券规模的10％；</w:t>
      </w:r>
    </w:p>
    <w:p w:rsidR="004D6DDE" w:rsidRDefault="004D6DDE" w:rsidP="004D6DDE">
      <w:pPr>
        <w:pStyle w:val="-"/>
        <w:ind w:firstLine="420"/>
      </w:pPr>
      <w:r>
        <w:rPr>
          <w:rFonts w:hint="eastAsia"/>
        </w:rPr>
        <w:lastRenderedPageBreak/>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4D6DDE" w:rsidRDefault="004D6DDE" w:rsidP="004D6DDE">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4D6DDE" w:rsidRDefault="004D6DDE" w:rsidP="004D6DD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D6DDE" w:rsidRDefault="004D6DDE" w:rsidP="004D6DDE">
      <w:pPr>
        <w:pStyle w:val="-"/>
        <w:ind w:firstLine="420"/>
      </w:pPr>
      <w:r>
        <w:rPr>
          <w:rFonts w:hint="eastAsia"/>
        </w:rPr>
        <w:t>（11）本基金管理人管理且本基金托管人托管的全部基金投资于同一原始权益人的各类资产支持证券，不得超过其各类资产支持证券合计规模的10％；</w:t>
      </w:r>
    </w:p>
    <w:p w:rsidR="004D6DDE" w:rsidRDefault="004D6DDE" w:rsidP="004D6D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D6DDE" w:rsidRDefault="004D6DDE" w:rsidP="004D6DDE">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4D6DDE" w:rsidRDefault="004D6DDE" w:rsidP="004D6DDE">
      <w:pPr>
        <w:pStyle w:val="-"/>
        <w:ind w:firstLine="420"/>
      </w:pPr>
      <w:r>
        <w:rPr>
          <w:rFonts w:hint="eastAsia"/>
        </w:rPr>
        <w:t>（14）开放期内，基金总资产不得超过基金净资产的140%；封闭期内，本基金的基金总资产不得超过基金净资产的200%；</w:t>
      </w:r>
    </w:p>
    <w:p w:rsidR="004D6DDE" w:rsidRDefault="004D6DDE" w:rsidP="004D6DDE">
      <w:pPr>
        <w:pStyle w:val="-"/>
        <w:ind w:firstLine="420"/>
      </w:pPr>
      <w:r>
        <w:rPr>
          <w:rFonts w:hint="eastAsia"/>
        </w:rPr>
        <w:t>（15）法律法规及中国证监会规定的和《基金合同》约定的其他投资限制。</w:t>
      </w:r>
    </w:p>
    <w:p w:rsidR="004D6DDE" w:rsidRDefault="004D6DDE" w:rsidP="004D6DDE">
      <w:pPr>
        <w:pStyle w:val="-"/>
        <w:ind w:firstLine="420"/>
      </w:pPr>
      <w:r>
        <w:rPr>
          <w:rFonts w:hint="eastAsia"/>
        </w:rPr>
        <w:t>除上述第（2）、（9）、（10）、（12）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4D6DDE" w:rsidRDefault="004D6DDE" w:rsidP="004D6DD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D6DDE" w:rsidRDefault="004D6DDE" w:rsidP="004D6DD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D6DDE" w:rsidRDefault="004D6DDE" w:rsidP="004D6DDE">
      <w:pPr>
        <w:pStyle w:val="-"/>
        <w:ind w:firstLine="420"/>
      </w:pPr>
      <w:r>
        <w:rPr>
          <w:rFonts w:hint="eastAsia"/>
        </w:rPr>
        <w:t>（三）基金托管人根据有关法律法规的规定及基金合同的约定，对本托管协议第十五条第九款基金投资禁止行为进行监督。除本协议另有约定外，基金托管人通过事后监督方式对基金管理人基金投资禁止行为进行监督。</w:t>
      </w:r>
    </w:p>
    <w:p w:rsidR="004D6DDE" w:rsidRDefault="004D6DDE" w:rsidP="004D6DD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w:t>
      </w:r>
      <w:r>
        <w:rPr>
          <w:rFonts w:hint="eastAsia"/>
        </w:rPr>
        <w:lastRenderedPageBreak/>
        <w:t>易必须事先得到基金托管人同意，并按法律法规予以披露。重大关联交易应提交基金管理人董事会审议，并经过三分之二以上的独立董事通过。基金管理人董事会应至少每半年对关联交易事项进行审查。</w:t>
      </w:r>
    </w:p>
    <w:p w:rsidR="004D6DDE" w:rsidRDefault="004D6DDE" w:rsidP="004D6DDE">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D6DDE" w:rsidRDefault="004D6DDE" w:rsidP="004D6DDE">
      <w:pPr>
        <w:pStyle w:val="-"/>
        <w:ind w:firstLine="420"/>
      </w:pPr>
      <w:r>
        <w:rPr>
          <w:rFonts w:hint="eastAsia"/>
        </w:rPr>
        <w:t>（四）基金如投资银行存款，基金托管人根据有关法律法规的规定及基金合同的约定，对基金投资银行存款的交易对手范围是否符合有关规定进行监督；基金管理人在签署银行存款协议前，应提前就账户开立、资金划付和存单交接等需要基金托管人配合操作事宜与基金托管人协商一致。</w:t>
      </w:r>
    </w:p>
    <w:p w:rsidR="004D6DDE" w:rsidRDefault="004D6DDE" w:rsidP="004D6DDE">
      <w:pPr>
        <w:pStyle w:val="-"/>
        <w:ind w:firstLine="420"/>
      </w:pPr>
      <w:r>
        <w:rPr>
          <w:rFonts w:hint="eastAsia"/>
        </w:rPr>
        <w:t>（</w:t>
      </w:r>
      <w:proofErr w:type="spellStart"/>
      <w:r>
        <w:rPr>
          <w:rFonts w:hint="eastAsia"/>
        </w:rPr>
        <w:t>五）本基金投资中小企业私募债券的应符合证监会有关法律法规的规定</w:t>
      </w:r>
      <w:proofErr w:type="spellEnd"/>
      <w:r>
        <w:rPr>
          <w:rFonts w:hint="eastAsia"/>
        </w:rPr>
        <w:t>。</w:t>
      </w:r>
    </w:p>
    <w:p w:rsidR="004D6DDE" w:rsidRDefault="004D6DDE" w:rsidP="004D6DDE">
      <w:pPr>
        <w:pStyle w:val="-"/>
        <w:ind w:firstLine="420"/>
      </w:pPr>
      <w:r>
        <w:rPr>
          <w:rFonts w:hint="eastAsia"/>
        </w:rPr>
        <w:t>1、基金管理人应在基金首次投资中小企业私募债券前，向基金托管人提供经基金管理人董事会批准的有关基金投资中小企业私募债券的投资决策流程、风险控制制度、流动性风险处置预案、信用风险处置预案等。</w:t>
      </w:r>
    </w:p>
    <w:p w:rsidR="004D6DDE" w:rsidRDefault="004D6DDE" w:rsidP="004D6DD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D6DDE" w:rsidRDefault="004D6DDE" w:rsidP="004D6DDE">
      <w:pPr>
        <w:pStyle w:val="-"/>
        <w:ind w:firstLine="420"/>
      </w:pPr>
      <w:r>
        <w:rPr>
          <w:rFonts w:hint="eastAsia"/>
        </w:rPr>
        <w:t>2、基金管理人对本基金投资中小企业私募债券的流动性风险负责，确保对相关风险采取积极有效的措施，在合理的时间内有效解决基金运作的流动性问题。如因基金巨额赎回或市场发生剧烈变动等原因而导致基金现金周转困难时，基金管理人应在符合法律法规、基金合同的前提下确保基金的支付结算。</w:t>
      </w:r>
    </w:p>
    <w:p w:rsidR="004D6DDE" w:rsidRDefault="004D6DDE" w:rsidP="004D6DDE">
      <w:pPr>
        <w:pStyle w:val="-"/>
        <w:ind w:firstLine="420"/>
      </w:pPr>
      <w:r>
        <w:rPr>
          <w:rFonts w:hint="eastAsia"/>
        </w:rPr>
        <w:t>3、基金托管人有权根据基金管理人制定的风险控制制度对基金管理人投资中小企业私募债券的额度和比例进行监督。如果基金管理人对相应风险控制制度进行修改的，应及时修订后通知基金托管人。</w:t>
      </w:r>
    </w:p>
    <w:p w:rsidR="004D6DDE" w:rsidRDefault="004D6DDE" w:rsidP="004D6DDE">
      <w:pPr>
        <w:pStyle w:val="-"/>
        <w:ind w:firstLine="420"/>
      </w:pPr>
      <w:r>
        <w:rPr>
          <w:rFonts w:hint="eastAsia"/>
        </w:rPr>
        <w:t>4、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如基金托管人没有切实履行监督职责（因基金管理人未就相应风险控制制度的修订及时通知基金托管人的除外），导致基金出现风险，基金托管人须承担连带责任。</w:t>
      </w:r>
    </w:p>
    <w:p w:rsidR="004D6DDE" w:rsidRDefault="004D6DDE" w:rsidP="004D6DDE">
      <w:pPr>
        <w:pStyle w:val="-"/>
        <w:ind w:firstLine="420"/>
      </w:pPr>
      <w:r>
        <w:rPr>
          <w:rFonts w:hint="eastAsia"/>
        </w:rPr>
        <w:t>如因证券市场波动、证券发行人合并或基金规模变化等不可归责于基金管理人的因素导致基金投资的中小企业私募债券超过投资比例的，基金托管人有权要求基金管理人在10个交易日内将中小企业私募债券调整至规定的比例要求。</w:t>
      </w:r>
    </w:p>
    <w:p w:rsidR="004D6DDE" w:rsidRDefault="004D6DDE" w:rsidP="004D6DDE">
      <w:pPr>
        <w:pStyle w:val="-"/>
        <w:ind w:firstLine="420"/>
      </w:pPr>
      <w:r>
        <w:rPr>
          <w:rFonts w:hint="eastAsia"/>
        </w:rPr>
        <w:lastRenderedPageBreak/>
        <w:t>（六）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rsidR="004D6DDE" w:rsidRDefault="004D6DDE" w:rsidP="004D6DDE">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如基金托管人事后发现基金管理人没有按照事先约定的交易对手或交易方式进行交易时，基金托管人应及时提醒基金管理人，基金托管人不承担由此造成的任何损失和责任。</w:t>
      </w:r>
    </w:p>
    <w:p w:rsidR="004D6DDE" w:rsidRDefault="004D6DDE" w:rsidP="004D6DDE">
      <w:pPr>
        <w:pStyle w:val="-"/>
        <w:ind w:firstLine="420"/>
      </w:pPr>
      <w:r>
        <w:rPr>
          <w:rFonts w:hint="eastAsia"/>
        </w:rPr>
        <w:t>（</w:t>
      </w:r>
      <w:proofErr w:type="spellStart"/>
      <w:r>
        <w:rPr>
          <w:rFonts w:hint="eastAsia"/>
        </w:rPr>
        <w:t>七）基金托管人根据有关法律法规的规定及基金合同的约定，对基金管理人投资流通受限证券进行监督</w:t>
      </w:r>
      <w:proofErr w:type="spellEnd"/>
      <w:r>
        <w:rPr>
          <w:rFonts w:hint="eastAsia"/>
        </w:rPr>
        <w:t>。</w:t>
      </w:r>
    </w:p>
    <w:p w:rsidR="004D6DDE" w:rsidRDefault="004D6DDE" w:rsidP="004D6DDE">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首次投资流通受限证券之前，基金管理人应与基金托管人就投资流通受限证券的投资签署风险控制补充协议。</w:t>
      </w:r>
    </w:p>
    <w:p w:rsidR="004D6DDE" w:rsidRDefault="004D6DDE" w:rsidP="004D6DDE">
      <w:pPr>
        <w:pStyle w:val="-"/>
        <w:ind w:firstLine="420"/>
      </w:pPr>
      <w:r>
        <w:rPr>
          <w:rFonts w:hint="eastAsia"/>
        </w:rPr>
        <w:t>1.</w:t>
      </w:r>
      <w:r>
        <w:rPr>
          <w:rFonts w:hint="eastAsia"/>
        </w:rPr>
        <w:tab/>
        <w:t>本基金投资的流通受限证券须为经中国证监会批准的非公开发行股票、公开发行股票网下配售部分（如适用）等在发行时明确一定期限锁定期的可交易证券，不包括由于发布重大消息或其他原因而临时停牌的证券、已发行未上市证券、回购交易中的质押券等流通受限证券。</w:t>
      </w:r>
    </w:p>
    <w:p w:rsidR="004D6DDE" w:rsidRDefault="004D6DDE" w:rsidP="004D6DDE">
      <w:pPr>
        <w:pStyle w:val="-"/>
        <w:ind w:firstLine="420"/>
      </w:pPr>
      <w:r>
        <w:rPr>
          <w:rFonts w:hint="eastAsia"/>
        </w:rPr>
        <w:t>本基金投资的流通受限证券限于可由中国证券登记结算有限责任公司或中央国债登记结算有限责任公司、银行间清算所股份有限公司负责登记和存管，并可在证券交易所或全国银行间债券市场交易的证券。</w:t>
      </w:r>
    </w:p>
    <w:p w:rsidR="004D6DDE" w:rsidRDefault="004D6DDE" w:rsidP="004D6DDE">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流通受限证券存管直接影响本基金安全的责任及损失，由基金管理人承担。</w:t>
      </w:r>
    </w:p>
    <w:p w:rsidR="004D6DDE" w:rsidRDefault="004D6DDE" w:rsidP="004D6DDE">
      <w:pPr>
        <w:pStyle w:val="-"/>
        <w:ind w:firstLine="420"/>
      </w:pPr>
      <w:proofErr w:type="spellStart"/>
      <w:r>
        <w:rPr>
          <w:rFonts w:hint="eastAsia"/>
        </w:rPr>
        <w:lastRenderedPageBreak/>
        <w:t>本基金投资流通受限证券，不得预付任何形式的保证金</w:t>
      </w:r>
      <w:proofErr w:type="spellEnd"/>
      <w:r>
        <w:rPr>
          <w:rFonts w:hint="eastAsia"/>
        </w:rPr>
        <w:t>。</w:t>
      </w:r>
    </w:p>
    <w:p w:rsidR="004D6DDE" w:rsidRDefault="004D6DDE" w:rsidP="004D6DDE">
      <w:pPr>
        <w:pStyle w:val="-"/>
        <w:ind w:firstLine="420"/>
      </w:pPr>
      <w:r>
        <w:rPr>
          <w:rFonts w:hint="eastAsia"/>
        </w:rPr>
        <w:t>2.</w:t>
      </w:r>
      <w:r>
        <w:rPr>
          <w:rFonts w:hint="eastAsia"/>
        </w:rPr>
        <w:tab/>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4D6DDE" w:rsidRDefault="004D6DDE" w:rsidP="004D6DDE">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如因基金管理人违反基金合同导致本基金出现损失致使基金托管人承担连带赔偿责任的，基金管理人应赔偿基金托管人由此遭受的损失。</w:t>
      </w:r>
    </w:p>
    <w:p w:rsidR="004D6DDE" w:rsidRDefault="004D6DDE" w:rsidP="004D6DDE">
      <w:pPr>
        <w:pStyle w:val="-"/>
        <w:ind w:firstLine="420"/>
      </w:pPr>
      <w:r>
        <w:rPr>
          <w:rFonts w:hint="eastAsia"/>
        </w:rPr>
        <w:t>3.</w:t>
      </w:r>
      <w:r>
        <w:rPr>
          <w:rFonts w:hint="eastAsia"/>
        </w:rPr>
        <w:tab/>
        <w:t>本基金投资非公开发行股票，基金管理人应于投资前向基金托管人提交有关书面资料，保证基金托管人有足够的时间进行审核，并保证向基金托管人提供的有关资料真实、准确、完整。有关资料如有调整，基金管理人应及时提供调整后的资料。上述书面资料包括但不限于：</w:t>
      </w:r>
    </w:p>
    <w:p w:rsidR="004D6DDE" w:rsidRDefault="004D6DDE" w:rsidP="004D6DDE">
      <w:pPr>
        <w:pStyle w:val="-"/>
        <w:ind w:firstLine="420"/>
      </w:pPr>
      <w:r>
        <w:rPr>
          <w:rFonts w:hint="eastAsia"/>
        </w:rPr>
        <w:t>1)</w:t>
      </w:r>
      <w:r>
        <w:rPr>
          <w:rFonts w:hint="eastAsia"/>
        </w:rPr>
        <w:tab/>
      </w:r>
      <w:proofErr w:type="spellStart"/>
      <w:r>
        <w:rPr>
          <w:rFonts w:hint="eastAsia"/>
        </w:rPr>
        <w:t>中国证监会批准发行非公开发行股票的批准文件</w:t>
      </w:r>
      <w:proofErr w:type="spellEnd"/>
      <w:r>
        <w:rPr>
          <w:rFonts w:hint="eastAsia"/>
        </w:rPr>
        <w:t>。</w:t>
      </w:r>
    </w:p>
    <w:p w:rsidR="004D6DDE" w:rsidRDefault="004D6DDE" w:rsidP="004D6DDE">
      <w:pPr>
        <w:pStyle w:val="-"/>
        <w:ind w:firstLine="420"/>
      </w:pPr>
      <w:r>
        <w:rPr>
          <w:rFonts w:hint="eastAsia"/>
        </w:rPr>
        <w:t>2)</w:t>
      </w:r>
      <w:r>
        <w:rPr>
          <w:rFonts w:hint="eastAsia"/>
        </w:rPr>
        <w:tab/>
      </w:r>
      <w:proofErr w:type="spellStart"/>
      <w:r>
        <w:rPr>
          <w:rFonts w:hint="eastAsia"/>
        </w:rPr>
        <w:t>非公开发行股票有关发行数量、发行价格、锁定期等发行资料</w:t>
      </w:r>
      <w:proofErr w:type="spellEnd"/>
      <w:r>
        <w:rPr>
          <w:rFonts w:hint="eastAsia"/>
        </w:rPr>
        <w:t>。</w:t>
      </w:r>
    </w:p>
    <w:p w:rsidR="004D6DDE" w:rsidRDefault="004D6DDE" w:rsidP="004D6DDE">
      <w:pPr>
        <w:pStyle w:val="-"/>
        <w:ind w:firstLine="420"/>
      </w:pPr>
      <w:r>
        <w:rPr>
          <w:rFonts w:hint="eastAsia"/>
        </w:rPr>
        <w:t>3)</w:t>
      </w:r>
      <w:r>
        <w:rPr>
          <w:rFonts w:hint="eastAsia"/>
        </w:rPr>
        <w:tab/>
      </w:r>
      <w:proofErr w:type="spellStart"/>
      <w:r>
        <w:rPr>
          <w:rFonts w:hint="eastAsia"/>
        </w:rPr>
        <w:t>非公开发行股票发行人与中国证券登记结算有限责任公司或中央国债登记结算有限责任公司签订的证券登记及服务协议</w:t>
      </w:r>
      <w:proofErr w:type="spellEnd"/>
      <w:r>
        <w:rPr>
          <w:rFonts w:hint="eastAsia"/>
        </w:rPr>
        <w:t>。</w:t>
      </w:r>
    </w:p>
    <w:p w:rsidR="004D6DDE" w:rsidRDefault="004D6DDE" w:rsidP="004D6DDE">
      <w:pPr>
        <w:pStyle w:val="-"/>
        <w:ind w:firstLine="420"/>
      </w:pPr>
      <w:r>
        <w:rPr>
          <w:rFonts w:hint="eastAsia"/>
        </w:rPr>
        <w:t>4)</w:t>
      </w:r>
      <w:r>
        <w:rPr>
          <w:rFonts w:hint="eastAsia"/>
        </w:rPr>
        <w:tab/>
      </w:r>
      <w:proofErr w:type="spellStart"/>
      <w:r>
        <w:rPr>
          <w:rFonts w:hint="eastAsia"/>
        </w:rPr>
        <w:t>基金拟认购的数量、价格、总成本、账面价值</w:t>
      </w:r>
      <w:proofErr w:type="spellEnd"/>
      <w:r>
        <w:rPr>
          <w:rFonts w:hint="eastAsia"/>
        </w:rPr>
        <w:t>。</w:t>
      </w:r>
    </w:p>
    <w:p w:rsidR="004D6DDE" w:rsidRDefault="004D6DDE" w:rsidP="004D6DDE">
      <w:pPr>
        <w:pStyle w:val="-"/>
        <w:ind w:firstLine="420"/>
      </w:pPr>
      <w:r>
        <w:rPr>
          <w:rFonts w:hint="eastAsia"/>
        </w:rPr>
        <w:t>4.</w:t>
      </w:r>
      <w:r>
        <w:rPr>
          <w:rFonts w:hint="eastAsia"/>
        </w:rPr>
        <w:tab/>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4D6DDE" w:rsidRDefault="004D6DDE" w:rsidP="004D6DDE">
      <w:pPr>
        <w:pStyle w:val="-"/>
        <w:ind w:firstLine="420"/>
      </w:pPr>
      <w:r>
        <w:rPr>
          <w:rFonts w:hint="eastAsia"/>
        </w:rPr>
        <w:t>5.</w:t>
      </w:r>
      <w:r>
        <w:rPr>
          <w:rFonts w:hint="eastAsia"/>
        </w:rPr>
        <w:tab/>
      </w:r>
      <w:proofErr w:type="spellStart"/>
      <w:r>
        <w:rPr>
          <w:rFonts w:hint="eastAsia"/>
        </w:rPr>
        <w:t>基金托管人根据有关规定有权对基金管理人进行以下事项监督</w:t>
      </w:r>
      <w:proofErr w:type="spellEnd"/>
      <w:r>
        <w:rPr>
          <w:rFonts w:hint="eastAsia"/>
        </w:rPr>
        <w:t>：</w:t>
      </w:r>
    </w:p>
    <w:p w:rsidR="004D6DDE" w:rsidRDefault="004D6DDE" w:rsidP="004D6DDE">
      <w:pPr>
        <w:pStyle w:val="-"/>
        <w:ind w:firstLine="420"/>
      </w:pPr>
      <w:r>
        <w:rPr>
          <w:rFonts w:hint="eastAsia"/>
        </w:rPr>
        <w:t>1)</w:t>
      </w:r>
      <w:r>
        <w:rPr>
          <w:rFonts w:hint="eastAsia"/>
        </w:rPr>
        <w:tab/>
      </w:r>
      <w:proofErr w:type="spellStart"/>
      <w:r>
        <w:rPr>
          <w:rFonts w:hint="eastAsia"/>
        </w:rPr>
        <w:t>本基金投资流通受限证券时的法律法规遵守情况</w:t>
      </w:r>
      <w:proofErr w:type="spellEnd"/>
      <w:r>
        <w:rPr>
          <w:rFonts w:hint="eastAsia"/>
        </w:rPr>
        <w:t>。</w:t>
      </w:r>
    </w:p>
    <w:p w:rsidR="004D6DDE" w:rsidRDefault="004D6DDE" w:rsidP="004D6DDE">
      <w:pPr>
        <w:pStyle w:val="-"/>
        <w:ind w:firstLine="420"/>
      </w:pPr>
      <w:r>
        <w:rPr>
          <w:rFonts w:hint="eastAsia"/>
        </w:rPr>
        <w:t>2)</w:t>
      </w:r>
      <w:r>
        <w:rPr>
          <w:rFonts w:hint="eastAsia"/>
        </w:rPr>
        <w:tab/>
      </w:r>
      <w:proofErr w:type="spellStart"/>
      <w:r>
        <w:rPr>
          <w:rFonts w:hint="eastAsia"/>
        </w:rPr>
        <w:t>在基金投资流通受限证券管理工作方面有关制度、流动性风险处置预案的建立与完善情况</w:t>
      </w:r>
      <w:proofErr w:type="spellEnd"/>
      <w:r>
        <w:rPr>
          <w:rFonts w:hint="eastAsia"/>
        </w:rPr>
        <w:t>。</w:t>
      </w:r>
    </w:p>
    <w:p w:rsidR="004D6DDE" w:rsidRDefault="004D6DDE" w:rsidP="004D6DDE">
      <w:pPr>
        <w:pStyle w:val="-"/>
        <w:ind w:firstLine="420"/>
      </w:pPr>
      <w:r>
        <w:rPr>
          <w:rFonts w:hint="eastAsia"/>
        </w:rPr>
        <w:t>3)</w:t>
      </w:r>
      <w:r>
        <w:rPr>
          <w:rFonts w:hint="eastAsia"/>
        </w:rPr>
        <w:tab/>
      </w:r>
      <w:proofErr w:type="spellStart"/>
      <w:r>
        <w:rPr>
          <w:rFonts w:hint="eastAsia"/>
        </w:rPr>
        <w:t>有关比例限制的执行情况</w:t>
      </w:r>
      <w:proofErr w:type="spellEnd"/>
      <w:r>
        <w:rPr>
          <w:rFonts w:hint="eastAsia"/>
        </w:rPr>
        <w:t>。</w:t>
      </w:r>
    </w:p>
    <w:p w:rsidR="004D6DDE" w:rsidRDefault="004D6DDE" w:rsidP="004D6DDE">
      <w:pPr>
        <w:pStyle w:val="-"/>
        <w:ind w:firstLine="420"/>
      </w:pPr>
      <w:r>
        <w:rPr>
          <w:rFonts w:hint="eastAsia"/>
        </w:rPr>
        <w:t>4)</w:t>
      </w:r>
      <w:r>
        <w:rPr>
          <w:rFonts w:hint="eastAsia"/>
        </w:rPr>
        <w:tab/>
      </w:r>
      <w:proofErr w:type="spellStart"/>
      <w:r>
        <w:rPr>
          <w:rFonts w:hint="eastAsia"/>
        </w:rPr>
        <w:t>信息披露情况</w:t>
      </w:r>
      <w:proofErr w:type="spellEnd"/>
      <w:r>
        <w:rPr>
          <w:rFonts w:hint="eastAsia"/>
        </w:rPr>
        <w:t>。</w:t>
      </w:r>
    </w:p>
    <w:p w:rsidR="004D6DDE" w:rsidRDefault="004D6DDE" w:rsidP="004D6DDE">
      <w:pPr>
        <w:pStyle w:val="-"/>
        <w:ind w:firstLine="420"/>
      </w:pPr>
      <w:r>
        <w:rPr>
          <w:rFonts w:hint="eastAsia"/>
        </w:rPr>
        <w:t>6.</w:t>
      </w:r>
      <w:r>
        <w:rPr>
          <w:rFonts w:hint="eastAsia"/>
        </w:rPr>
        <w:tab/>
      </w:r>
      <w:proofErr w:type="spellStart"/>
      <w:r>
        <w:rPr>
          <w:rFonts w:hint="eastAsia"/>
        </w:rPr>
        <w:t>相关法律法规对基金投资流通受限证券有新规定的，从其规定</w:t>
      </w:r>
      <w:proofErr w:type="spellEnd"/>
      <w:r>
        <w:rPr>
          <w:rFonts w:hint="eastAsia"/>
        </w:rPr>
        <w:t>。</w:t>
      </w:r>
    </w:p>
    <w:p w:rsidR="004D6DDE" w:rsidRDefault="004D6DDE" w:rsidP="004D6DDE">
      <w:pPr>
        <w:pStyle w:val="-"/>
        <w:ind w:firstLine="420"/>
      </w:pPr>
      <w:r>
        <w:rPr>
          <w:rFonts w:hint="eastAsia"/>
        </w:rPr>
        <w:t>（八）基金管理人应当对投资中期票据业务进行研究，认真评估中期票据投资业务的风险，本着审慎、勤勉尽责的原则进行中期票据的投资业务。基金管理人根据法律、法规、监管部门的规定，制定了基金投资中期票据相关制度(以下简称“《制度》”)，以规范对中</w:t>
      </w:r>
      <w:r>
        <w:rPr>
          <w:rFonts w:hint="eastAsia"/>
        </w:rPr>
        <w:lastRenderedPageBreak/>
        <w:t>期票据的投资决策流程、风险控制。基金管理人《制度》的内容与本协议不一致的，以本协议的约定为准。</w:t>
      </w:r>
    </w:p>
    <w:p w:rsidR="004D6DDE" w:rsidRDefault="004D6DDE" w:rsidP="004D6DDE">
      <w:pPr>
        <w:pStyle w:val="-"/>
        <w:ind w:firstLine="420"/>
      </w:pPr>
      <w:r>
        <w:rPr>
          <w:rFonts w:hint="eastAsia"/>
        </w:rPr>
        <w:t>1、基金投资中期票据应遵循以下投资限制：</w:t>
      </w:r>
    </w:p>
    <w:p w:rsidR="004D6DDE" w:rsidRDefault="004D6DDE" w:rsidP="004D6DDE">
      <w:pPr>
        <w:pStyle w:val="-"/>
        <w:ind w:firstLine="420"/>
      </w:pPr>
      <w:proofErr w:type="spellStart"/>
      <w:r>
        <w:rPr>
          <w:rFonts w:hint="eastAsia"/>
        </w:rPr>
        <w:t>中期票据属于固定收益类证券，基金投资中期票据应符合法律、法规及基金合同中关于该基金投资固定收益类证券的相关比例及期限限制</w:t>
      </w:r>
      <w:proofErr w:type="spellEnd"/>
      <w:r>
        <w:rPr>
          <w:rFonts w:hint="eastAsia"/>
        </w:rPr>
        <w:t>。</w:t>
      </w:r>
    </w:p>
    <w:p w:rsidR="004D6DDE" w:rsidRDefault="004D6DDE" w:rsidP="004D6DDE">
      <w:pPr>
        <w:pStyle w:val="-"/>
        <w:ind w:firstLine="420"/>
      </w:pPr>
      <w:r>
        <w:rPr>
          <w:rFonts w:hint="eastAsia"/>
        </w:rPr>
        <w:t>2、基金托管人对基金管理人流动性风险处置的监督职责限于：</w:t>
      </w:r>
    </w:p>
    <w:p w:rsidR="004D6DDE" w:rsidRDefault="004D6DDE" w:rsidP="004D6DDE">
      <w:pPr>
        <w:pStyle w:val="-"/>
        <w:ind w:firstLine="420"/>
      </w:pPr>
      <w:r>
        <w:rPr>
          <w:rFonts w:hint="eastAsia"/>
        </w:rPr>
        <w:t xml:space="preserve">基金托管人对基金投资中期票据是否符合比例限制进行事后监督，如发现异常情况，应及时以电话或书面形式通知基金管理人。基金管理人应积极配合和协助基金托管人的监督和核查。基金管理人接到通知后应及时核对并向基金托管人说明原因和解决措施。基金托管人有权随时对所通知事项进行复查， </w:t>
      </w:r>
      <w:proofErr w:type="spellStart"/>
      <w:r>
        <w:rPr>
          <w:rFonts w:hint="eastAsia"/>
        </w:rPr>
        <w:t>督促基金管理人改正。基金管理人违规事项未能在限期内纠正的，基金托管人应报告中国证监会</w:t>
      </w:r>
      <w:proofErr w:type="spellEnd"/>
      <w:r>
        <w:rPr>
          <w:rFonts w:hint="eastAsia"/>
        </w:rPr>
        <w:t>。</w:t>
      </w:r>
    </w:p>
    <w:p w:rsidR="004D6DDE" w:rsidRDefault="004D6DDE" w:rsidP="004D6DDE">
      <w:pPr>
        <w:pStyle w:val="-"/>
        <w:ind w:firstLine="420"/>
      </w:pPr>
      <w:r>
        <w:rPr>
          <w:rFonts w:hint="eastAsia"/>
        </w:rPr>
        <w:t>3、如因证券市场波动、证券发行人合并、基金规模变动等基金管理人之外的因素，基金管理人投资的中期票据超过投资比例的，基金托管人有权要求基金管理人在10个交易日内将中期票据调整至规定的比例要求，中国证监会规定的特殊情形除外。</w:t>
      </w:r>
    </w:p>
    <w:p w:rsidR="004D6DDE" w:rsidRDefault="004D6DDE" w:rsidP="004D6DDE">
      <w:pPr>
        <w:pStyle w:val="-"/>
        <w:ind w:firstLine="420"/>
      </w:pPr>
      <w:r>
        <w:rPr>
          <w:rFonts w:hint="eastAsia"/>
        </w:rPr>
        <w:t>（九）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D6DDE" w:rsidRDefault="004D6DDE" w:rsidP="004D6DDE">
      <w:pPr>
        <w:pStyle w:val="-"/>
        <w:ind w:firstLine="420"/>
      </w:pPr>
      <w:r>
        <w:rPr>
          <w:rFonts w:hint="eastAsia"/>
        </w:rPr>
        <w:t>（十）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金管理人收到通知后及时核对并回复基金托管人，对于收到的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D6DDE" w:rsidRDefault="004D6DDE" w:rsidP="004D6DDE">
      <w:pPr>
        <w:pStyle w:val="-"/>
        <w:ind w:firstLine="420"/>
      </w:pPr>
      <w:r>
        <w:rPr>
          <w:rFonts w:hint="eastAsia"/>
        </w:rPr>
        <w:t>（十一）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D6DDE" w:rsidRDefault="004D6DDE" w:rsidP="004D6DDE">
      <w:pPr>
        <w:pStyle w:val="-"/>
        <w:ind w:firstLine="420"/>
      </w:pPr>
      <w:r>
        <w:rPr>
          <w:rFonts w:hint="eastAsia"/>
        </w:rPr>
        <w:t>（十二）若基金托管人发现基金管理人依据交易程序已经生效的指令违反法律、行政法规和其他有关规定，或者违反基金合同约定的，应当立即通知基金管理人，由此造成的损失由基金管理人承担，并及时向中国证监会报告。</w:t>
      </w:r>
    </w:p>
    <w:p w:rsidR="004D6DDE" w:rsidRDefault="004D6DDE" w:rsidP="004D6DDE">
      <w:pPr>
        <w:pStyle w:val="-"/>
        <w:ind w:firstLine="420"/>
      </w:pPr>
      <w:r>
        <w:rPr>
          <w:rFonts w:hint="eastAsia"/>
        </w:rPr>
        <w:lastRenderedPageBreak/>
        <w:t>（十三）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D6DDE" w:rsidRDefault="004D6DDE" w:rsidP="004D6DDE">
      <w:pPr>
        <w:pStyle w:val="-"/>
        <w:ind w:firstLine="420"/>
      </w:pPr>
    </w:p>
    <w:p w:rsidR="004D6DDE" w:rsidRDefault="004D6DDE" w:rsidP="004D6DDE">
      <w:pPr>
        <w:pStyle w:val="-"/>
        <w:ind w:firstLine="420"/>
      </w:pPr>
      <w:proofErr w:type="spellStart"/>
      <w:r>
        <w:rPr>
          <w:rFonts w:hint="eastAsia"/>
        </w:rPr>
        <w:t>三、基金管理人对基金托管人的业务核查</w:t>
      </w:r>
      <w:proofErr w:type="spellEnd"/>
    </w:p>
    <w:p w:rsidR="004D6DDE" w:rsidRDefault="004D6DDE" w:rsidP="004D6DDE">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4D6DDE" w:rsidRDefault="004D6DDE" w:rsidP="004D6DDE">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4D6DDE" w:rsidRDefault="004D6DDE" w:rsidP="004D6DDE">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4D6DDE" w:rsidRDefault="004D6DDE" w:rsidP="004D6DDE">
      <w:pPr>
        <w:pStyle w:val="-"/>
        <w:ind w:firstLine="420"/>
      </w:pPr>
      <w:r>
        <w:rPr>
          <w:rFonts w:hint="eastAsia"/>
        </w:rPr>
        <w:t>（四）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D6DDE" w:rsidRDefault="004D6DDE" w:rsidP="004D6DDE">
      <w:pPr>
        <w:pStyle w:val="-"/>
        <w:ind w:firstLine="420"/>
      </w:pPr>
    </w:p>
    <w:p w:rsidR="004D6DDE" w:rsidRDefault="004D6DDE" w:rsidP="004D6DDE">
      <w:pPr>
        <w:pStyle w:val="-"/>
        <w:ind w:firstLine="420"/>
      </w:pPr>
      <w:proofErr w:type="spellStart"/>
      <w:r>
        <w:rPr>
          <w:rFonts w:hint="eastAsia"/>
        </w:rPr>
        <w:t>四、基金财产保管</w:t>
      </w:r>
      <w:proofErr w:type="spellEnd"/>
    </w:p>
    <w:p w:rsidR="004D6DDE" w:rsidRDefault="004D6DDE" w:rsidP="004D6DDE">
      <w:pPr>
        <w:pStyle w:val="-"/>
        <w:ind w:firstLine="420"/>
      </w:pPr>
      <w:r>
        <w:rPr>
          <w:rFonts w:hint="eastAsia"/>
        </w:rPr>
        <w:t>（</w:t>
      </w:r>
      <w:proofErr w:type="spellStart"/>
      <w:r>
        <w:rPr>
          <w:rFonts w:hint="eastAsia"/>
        </w:rPr>
        <w:t>一）基金财产保管的原则</w:t>
      </w:r>
      <w:proofErr w:type="spellEnd"/>
    </w:p>
    <w:p w:rsidR="004D6DDE" w:rsidRDefault="004D6DDE" w:rsidP="004D6DDE">
      <w:pPr>
        <w:pStyle w:val="-"/>
        <w:ind w:firstLine="420"/>
      </w:pPr>
      <w:r>
        <w:rPr>
          <w:rFonts w:hint="eastAsia"/>
        </w:rPr>
        <w:t>1.</w:t>
      </w:r>
      <w:r>
        <w:rPr>
          <w:rFonts w:hint="eastAsia"/>
        </w:rPr>
        <w:tab/>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4D6DDE" w:rsidRDefault="004D6DDE" w:rsidP="004D6DDE">
      <w:pPr>
        <w:pStyle w:val="-"/>
        <w:ind w:firstLine="420"/>
      </w:pPr>
      <w:r>
        <w:rPr>
          <w:rFonts w:hint="eastAsia"/>
        </w:rPr>
        <w:lastRenderedPageBreak/>
        <w:t>2.</w:t>
      </w:r>
      <w:r>
        <w:rPr>
          <w:rFonts w:hint="eastAsia"/>
        </w:rPr>
        <w:tab/>
      </w:r>
      <w:proofErr w:type="spellStart"/>
      <w:r>
        <w:rPr>
          <w:rFonts w:hint="eastAsia"/>
        </w:rPr>
        <w:t>基金管理人、基金托管人因依法解散、被依法撤销或者被依法宣告破产等原因进行清算的，基金财产不属于其清算财产</w:t>
      </w:r>
      <w:proofErr w:type="spellEnd"/>
      <w:r>
        <w:rPr>
          <w:rFonts w:hint="eastAsia"/>
        </w:rPr>
        <w:t>。</w:t>
      </w:r>
    </w:p>
    <w:p w:rsidR="004D6DDE" w:rsidRDefault="004D6DDE" w:rsidP="004D6DDE">
      <w:pPr>
        <w:pStyle w:val="-"/>
        <w:ind w:firstLine="420"/>
      </w:pPr>
      <w:r>
        <w:rPr>
          <w:rFonts w:hint="eastAsia"/>
        </w:rPr>
        <w:t>3.</w:t>
      </w:r>
      <w:r>
        <w:rPr>
          <w:rFonts w:hint="eastAsia"/>
        </w:rPr>
        <w:tab/>
        <w:t>基金托管人应安全保管基金财产。未经基金管理人依据合法程序作出的合法合规指令，基金托管人不得自行运用、处分、分配基金的任何财产。非因基金财产本身承担的债务，不得对基金财产强制执行。</w:t>
      </w:r>
    </w:p>
    <w:p w:rsidR="004D6DDE" w:rsidRDefault="004D6DDE" w:rsidP="004D6DDE">
      <w:pPr>
        <w:pStyle w:val="-"/>
        <w:ind w:firstLine="420"/>
      </w:pPr>
      <w:r>
        <w:rPr>
          <w:rFonts w:hint="eastAsia"/>
        </w:rPr>
        <w:t>4.</w:t>
      </w:r>
      <w:r>
        <w:rPr>
          <w:rFonts w:hint="eastAsia"/>
        </w:rPr>
        <w:tab/>
      </w:r>
      <w:proofErr w:type="spellStart"/>
      <w:r>
        <w:rPr>
          <w:rFonts w:hint="eastAsia"/>
        </w:rPr>
        <w:t>基金托管人按照规定开设基金财产的资金账户、证券账户等投资所需账户</w:t>
      </w:r>
      <w:proofErr w:type="spellEnd"/>
      <w:r>
        <w:rPr>
          <w:rFonts w:hint="eastAsia"/>
        </w:rPr>
        <w:t>。</w:t>
      </w:r>
    </w:p>
    <w:p w:rsidR="004D6DDE" w:rsidRDefault="004D6DDE" w:rsidP="004D6DDE">
      <w:pPr>
        <w:pStyle w:val="-"/>
        <w:ind w:firstLine="420"/>
      </w:pPr>
      <w:r>
        <w:rPr>
          <w:rFonts w:hint="eastAsia"/>
        </w:rPr>
        <w:t>5.</w:t>
      </w:r>
      <w:r>
        <w:rPr>
          <w:rFonts w:hint="eastAsia"/>
        </w:rPr>
        <w:tab/>
      </w:r>
      <w:proofErr w:type="spellStart"/>
      <w:r>
        <w:rPr>
          <w:rFonts w:hint="eastAsia"/>
        </w:rPr>
        <w:t>基金托管人对所托管的不同基金财产分别设置账户，与基金托管人的其它财产实行严格的分账管理，确保基金财产的完整与独立</w:t>
      </w:r>
      <w:proofErr w:type="spellEnd"/>
      <w:r>
        <w:rPr>
          <w:rFonts w:hint="eastAsia"/>
        </w:rPr>
        <w:t>。</w:t>
      </w:r>
    </w:p>
    <w:p w:rsidR="004D6DDE" w:rsidRDefault="004D6DDE" w:rsidP="004D6DDE">
      <w:pPr>
        <w:pStyle w:val="-"/>
        <w:ind w:firstLine="420"/>
      </w:pPr>
      <w:r>
        <w:rPr>
          <w:rFonts w:hint="eastAsia"/>
        </w:rPr>
        <w:t>6.</w:t>
      </w:r>
      <w:r>
        <w:rPr>
          <w:rFonts w:hint="eastAsia"/>
        </w:rPr>
        <w:tab/>
        <w:t>除依据法律法规规定和基金合同约定外，基金托管人不为自己及任何第三人谋取利益，基金托管人违反此义务，利用基金财产为自己及任何第三方谋取利益，所得利益归于基金财产；</w:t>
      </w:r>
    </w:p>
    <w:p w:rsidR="004D6DDE" w:rsidRDefault="004D6DDE" w:rsidP="004D6DDE">
      <w:pPr>
        <w:pStyle w:val="-"/>
        <w:ind w:firstLine="420"/>
      </w:pPr>
      <w:r>
        <w:rPr>
          <w:rFonts w:hint="eastAsia"/>
        </w:rPr>
        <w:t>7.</w:t>
      </w:r>
      <w:r>
        <w:rPr>
          <w:rFonts w:hint="eastAsia"/>
        </w:rPr>
        <w:tab/>
        <w:t>基金托管人根据基金管理人的指令，按照基金合同和本协议的约定保管基金财产，如有特殊情况双方可另行协商解决。基金托管人未经基金管理人的指令，不得自行运用、处分、分配本基金的任何资产；</w:t>
      </w:r>
    </w:p>
    <w:p w:rsidR="004D6DDE" w:rsidRDefault="004D6DDE" w:rsidP="004D6DDE">
      <w:pPr>
        <w:pStyle w:val="-"/>
        <w:ind w:firstLine="420"/>
      </w:pPr>
      <w:r>
        <w:rPr>
          <w:rFonts w:hint="eastAsia"/>
        </w:rPr>
        <w:t>8.</w:t>
      </w:r>
      <w:r>
        <w:rPr>
          <w:rFonts w:hint="eastAsia"/>
        </w:rPr>
        <w:tab/>
        <w:t>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4D6DDE" w:rsidRDefault="004D6DDE" w:rsidP="004D6DDE">
      <w:pPr>
        <w:pStyle w:val="-"/>
        <w:ind w:firstLine="420"/>
      </w:pPr>
      <w:r>
        <w:rPr>
          <w:rFonts w:hint="eastAsia"/>
        </w:rPr>
        <w:t>9.</w:t>
      </w:r>
      <w:r>
        <w:rPr>
          <w:rFonts w:hint="eastAsia"/>
        </w:rPr>
        <w:tab/>
      </w:r>
      <w:proofErr w:type="spellStart"/>
      <w:r>
        <w:rPr>
          <w:rFonts w:hint="eastAsia"/>
        </w:rPr>
        <w:t>除依据法律法规和基金合同的规定外，基金托管人不得委托第三人托管基金财产</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二）基金募集期间及募集资金的验资</w:t>
      </w:r>
      <w:proofErr w:type="spellEnd"/>
    </w:p>
    <w:p w:rsidR="004D6DDE" w:rsidRDefault="004D6DDE" w:rsidP="004D6DDE">
      <w:pPr>
        <w:pStyle w:val="-"/>
        <w:ind w:firstLine="420"/>
      </w:pPr>
      <w:r>
        <w:rPr>
          <w:rFonts w:hint="eastAsia"/>
        </w:rPr>
        <w:t>1.</w:t>
      </w:r>
      <w:r>
        <w:rPr>
          <w:rFonts w:hint="eastAsia"/>
        </w:rPr>
        <w:tab/>
        <w:t>基金募集期间募集的资金应存于开立的“</w:t>
      </w:r>
      <w:proofErr w:type="spellStart"/>
      <w:r>
        <w:rPr>
          <w:rFonts w:hint="eastAsia"/>
        </w:rPr>
        <w:t>基金募集专户</w:t>
      </w:r>
      <w:proofErr w:type="spellEnd"/>
      <w:r>
        <w:rPr>
          <w:rFonts w:hint="eastAsia"/>
        </w:rPr>
        <w:t>”。</w:t>
      </w:r>
      <w:proofErr w:type="spellStart"/>
      <w:r>
        <w:rPr>
          <w:rFonts w:hint="eastAsia"/>
        </w:rPr>
        <w:t>该账户由基金管理人开立并管理</w:t>
      </w:r>
      <w:proofErr w:type="spellEnd"/>
      <w:r>
        <w:rPr>
          <w:rFonts w:hint="eastAsia"/>
        </w:rPr>
        <w:t>。</w:t>
      </w:r>
    </w:p>
    <w:p w:rsidR="004D6DDE" w:rsidRDefault="004D6DDE" w:rsidP="004D6DDE">
      <w:pPr>
        <w:pStyle w:val="-"/>
        <w:ind w:firstLine="420"/>
      </w:pPr>
      <w:r>
        <w:rPr>
          <w:rFonts w:hint="eastAsia"/>
        </w:rPr>
        <w:t>2.</w:t>
      </w:r>
      <w:r>
        <w:rPr>
          <w:rFonts w:hint="eastAsia"/>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并加盖会计师事务所公章方为有效。</w:t>
      </w:r>
    </w:p>
    <w:p w:rsidR="004D6DDE" w:rsidRDefault="004D6DDE" w:rsidP="004D6DDE">
      <w:pPr>
        <w:pStyle w:val="-"/>
        <w:ind w:firstLine="420"/>
      </w:pPr>
      <w:r>
        <w:rPr>
          <w:rFonts w:hint="eastAsia"/>
        </w:rPr>
        <w:t>3.</w:t>
      </w:r>
      <w:r>
        <w:rPr>
          <w:rFonts w:hint="eastAsia"/>
        </w:rPr>
        <w:tab/>
      </w:r>
      <w:proofErr w:type="spellStart"/>
      <w:r>
        <w:rPr>
          <w:rFonts w:hint="eastAsia"/>
        </w:rPr>
        <w:t>若基金募集期限届满或基金停止募集时，未能达到基金合同生效的条件，由基金管理人按规定办理退款等事宜，基金托管人应提供充分协助</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三）基金银行账户的开立和管理</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基金托管人应负责本基金的银行账户的开设和管理</w:t>
      </w:r>
      <w:proofErr w:type="spellEnd"/>
      <w:r>
        <w:rPr>
          <w:rFonts w:hint="eastAsia"/>
        </w:rPr>
        <w:t>。</w:t>
      </w:r>
    </w:p>
    <w:p w:rsidR="004D6DDE" w:rsidRDefault="004D6DDE" w:rsidP="004D6DDE">
      <w:pPr>
        <w:pStyle w:val="-"/>
        <w:ind w:firstLine="420"/>
      </w:pPr>
      <w:r>
        <w:rPr>
          <w:rFonts w:hint="eastAsia"/>
        </w:rPr>
        <w:t>2.</w:t>
      </w:r>
      <w:r>
        <w:rPr>
          <w:rFonts w:hint="eastAsia"/>
        </w:rPr>
        <w:tab/>
        <w:t>基金托管人以本基金的名义在其营业机构开立基金的银行账户，并根据基金管理人合法合规的指令办理资金收付。账户名称、账户预留印鉴以基金管理人向基金托管人出</w:t>
      </w:r>
      <w:r>
        <w:rPr>
          <w:rFonts w:hint="eastAsia"/>
        </w:rPr>
        <w:lastRenderedPageBreak/>
        <w:t>具的开户委托文件为准，基金托管人负责账户预留印鉴的保管和使用。该账户为不可提现账户。</w:t>
      </w:r>
    </w:p>
    <w:p w:rsidR="004D6DDE" w:rsidRDefault="004D6DDE" w:rsidP="004D6DDE">
      <w:pPr>
        <w:pStyle w:val="-"/>
        <w:ind w:firstLine="420"/>
      </w:pPr>
      <w:r>
        <w:rPr>
          <w:rFonts w:hint="eastAsia"/>
        </w:rPr>
        <w:t>3.</w:t>
      </w:r>
      <w:r>
        <w:rPr>
          <w:rFonts w:hint="eastAsia"/>
        </w:rPr>
        <w:tab/>
        <w:t>基金银行账户的开立和使用，限于满足开展本基金业务的需要。基金托管人和基金管理人不得假借本基金的名义开立任何其他银行账户；亦不得使用基金的任何账户进行本基金业务以外的活动。</w:t>
      </w:r>
    </w:p>
    <w:p w:rsidR="004D6DDE" w:rsidRDefault="004D6DDE" w:rsidP="004D6DDE">
      <w:pPr>
        <w:pStyle w:val="-"/>
        <w:ind w:firstLine="420"/>
      </w:pPr>
      <w:r>
        <w:rPr>
          <w:rFonts w:hint="eastAsia"/>
        </w:rPr>
        <w:t>4.</w:t>
      </w:r>
      <w:r>
        <w:rPr>
          <w:rFonts w:hint="eastAsia"/>
        </w:rPr>
        <w:tab/>
      </w:r>
      <w:proofErr w:type="spellStart"/>
      <w:r>
        <w:rPr>
          <w:rFonts w:hint="eastAsia"/>
        </w:rPr>
        <w:t>基金银行账户的开立和管理应符合银行业监督管理机构的有关规定</w:t>
      </w:r>
      <w:proofErr w:type="spellEnd"/>
      <w:r>
        <w:rPr>
          <w:rFonts w:hint="eastAsia"/>
        </w:rPr>
        <w:t>。</w:t>
      </w:r>
    </w:p>
    <w:p w:rsidR="004D6DDE" w:rsidRDefault="004D6DDE" w:rsidP="004D6DDE">
      <w:pPr>
        <w:pStyle w:val="-"/>
        <w:ind w:firstLine="420"/>
      </w:pPr>
      <w:r>
        <w:rPr>
          <w:rFonts w:hint="eastAsia"/>
        </w:rPr>
        <w:t>5.</w:t>
      </w:r>
      <w:r>
        <w:rPr>
          <w:rFonts w:hint="eastAsia"/>
        </w:rPr>
        <w:tab/>
      </w:r>
      <w:proofErr w:type="spellStart"/>
      <w:r>
        <w:rPr>
          <w:rFonts w:hint="eastAsia"/>
        </w:rPr>
        <w:t>在符合法律法规规定的条件下，基金托管人可以通过基金托管人专用账户办理基金资产的支付</w:t>
      </w:r>
      <w:proofErr w:type="spellEnd"/>
      <w:r>
        <w:rPr>
          <w:rFonts w:hint="eastAsia"/>
        </w:rPr>
        <w:t>。</w:t>
      </w:r>
    </w:p>
    <w:p w:rsidR="004D6DDE" w:rsidRDefault="004D6DDE" w:rsidP="004D6DDE">
      <w:pPr>
        <w:pStyle w:val="-"/>
        <w:ind w:firstLine="420"/>
      </w:pPr>
      <w:r>
        <w:rPr>
          <w:rFonts w:hint="eastAsia"/>
        </w:rPr>
        <w:t>（</w:t>
      </w:r>
      <w:proofErr w:type="spellStart"/>
      <w:r>
        <w:rPr>
          <w:rFonts w:hint="eastAsia"/>
        </w:rPr>
        <w:t>四）基金证券账户和结算备付金账户的开立和管理</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基金托管人在中国证券登记结算有限责任公司上海分公司、深圳分公司为基金开立基金托管人与本基金联名的证券账户</w:t>
      </w:r>
      <w:proofErr w:type="spellEnd"/>
      <w:r>
        <w:rPr>
          <w:rFonts w:hint="eastAsia"/>
        </w:rPr>
        <w:t>。</w:t>
      </w:r>
    </w:p>
    <w:p w:rsidR="004D6DDE" w:rsidRDefault="004D6DDE" w:rsidP="004D6DDE">
      <w:pPr>
        <w:pStyle w:val="-"/>
        <w:ind w:firstLine="420"/>
      </w:pPr>
      <w:r>
        <w:rPr>
          <w:rFonts w:hint="eastAsia"/>
        </w:rPr>
        <w:t>2.</w:t>
      </w:r>
      <w:r>
        <w:rPr>
          <w:rFonts w:hint="eastAsia"/>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4D6DDE" w:rsidRDefault="004D6DDE" w:rsidP="004D6DDE">
      <w:pPr>
        <w:pStyle w:val="-"/>
        <w:ind w:firstLine="420"/>
      </w:pPr>
      <w:r>
        <w:rPr>
          <w:rFonts w:hint="eastAsia"/>
        </w:rPr>
        <w:t>3.</w:t>
      </w:r>
      <w:r>
        <w:rPr>
          <w:rFonts w:hint="eastAsia"/>
        </w:rPr>
        <w:tab/>
      </w:r>
      <w:proofErr w:type="spellStart"/>
      <w:r>
        <w:rPr>
          <w:rFonts w:hint="eastAsia"/>
        </w:rPr>
        <w:t>基金证券账户的开立由基金托管人负责，账户资产的管理和运用由基金管理人负责</w:t>
      </w:r>
      <w:proofErr w:type="spellEnd"/>
      <w:r>
        <w:rPr>
          <w:rFonts w:hint="eastAsia"/>
        </w:rPr>
        <w:t>。</w:t>
      </w:r>
    </w:p>
    <w:p w:rsidR="004D6DDE" w:rsidRDefault="004D6DDE" w:rsidP="004D6DDE">
      <w:pPr>
        <w:pStyle w:val="-"/>
        <w:ind w:firstLine="420"/>
      </w:pPr>
      <w:r>
        <w:rPr>
          <w:rFonts w:hint="eastAsia"/>
        </w:rPr>
        <w:t>4.</w:t>
      </w:r>
      <w:r>
        <w:rPr>
          <w:rFonts w:hint="eastAsia"/>
        </w:rPr>
        <w:tab/>
        <w:t>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rsidR="004D6DDE" w:rsidRDefault="004D6DDE" w:rsidP="004D6DDE">
      <w:pPr>
        <w:pStyle w:val="-"/>
        <w:ind w:firstLine="420"/>
      </w:pPr>
      <w:r>
        <w:rPr>
          <w:rFonts w:hint="eastAsia"/>
        </w:rPr>
        <w:t>5.</w:t>
      </w:r>
      <w:r>
        <w:rPr>
          <w:rFonts w:hint="eastAsia"/>
        </w:rPr>
        <w:tab/>
        <w:t>若中国证监会或其他监管机构在本托管协议订立日之后允许基金从事其他投资品种的投资业务，涉及相关账户的开立、使用的，若无相关规定，则基金托管人比照上述关于账户开立、使用的规定执行。</w:t>
      </w:r>
    </w:p>
    <w:p w:rsidR="004D6DDE" w:rsidRDefault="004D6DDE" w:rsidP="004D6DDE">
      <w:pPr>
        <w:pStyle w:val="-"/>
        <w:ind w:firstLine="420"/>
      </w:pPr>
      <w:r>
        <w:rPr>
          <w:rFonts w:hint="eastAsia"/>
        </w:rPr>
        <w:t>（</w:t>
      </w:r>
      <w:proofErr w:type="spellStart"/>
      <w:r>
        <w:rPr>
          <w:rFonts w:hint="eastAsia"/>
        </w:rPr>
        <w:t>五）债券托管账户的开设和管理</w:t>
      </w:r>
      <w:proofErr w:type="spellEnd"/>
    </w:p>
    <w:p w:rsidR="004D6DDE" w:rsidRDefault="004D6DDE" w:rsidP="004D6DDE">
      <w:pPr>
        <w:pStyle w:val="-"/>
        <w:ind w:firstLine="420"/>
      </w:pPr>
      <w:r>
        <w:rPr>
          <w:rFonts w:hint="eastAsia"/>
        </w:rPr>
        <w:t>基金合同生效后，基金托管人根据中国人民银行、中央国债登记结算有限责任公司的有关规定，以本基金的名义在中央国债登记结算有限责任公司、银行间市场清算所股份有限公司开立债券托管账户、持有人账户和资金结算账户，并代表基金进行银行间市场债券的结算。基金管理人和基金托管人共同代表基金签订全国银行间债券市场债券回购主协议。</w:t>
      </w:r>
    </w:p>
    <w:p w:rsidR="004D6DDE" w:rsidRDefault="004D6DDE" w:rsidP="004D6DDE">
      <w:pPr>
        <w:pStyle w:val="-"/>
        <w:ind w:firstLine="420"/>
      </w:pPr>
      <w:r>
        <w:rPr>
          <w:rFonts w:hint="eastAsia"/>
        </w:rPr>
        <w:t>（</w:t>
      </w:r>
      <w:proofErr w:type="spellStart"/>
      <w:r>
        <w:rPr>
          <w:rFonts w:hint="eastAsia"/>
        </w:rPr>
        <w:t>六）定期存款账户的开设与管理</w:t>
      </w:r>
      <w:proofErr w:type="spellEnd"/>
    </w:p>
    <w:p w:rsidR="004D6DDE" w:rsidRDefault="004D6DDE" w:rsidP="004D6DDE">
      <w:pPr>
        <w:pStyle w:val="-"/>
        <w:ind w:firstLine="420"/>
      </w:pPr>
      <w:r>
        <w:rPr>
          <w:rFonts w:hint="eastAsia"/>
        </w:rPr>
        <w:t>基金投资定期存款在存款机构开立的银行账户，包括实体或虚拟账户。定期存款账户户名应与托管专户保持一致,该账户预留印鉴经与基金托管人商议后预留。基金管理人应该在合理的时间内进行定期存款的投资和支取事宜。对于任何的定期存款投资，基金管理人都必须和存款机构签订定期存款协议，协议内容应至少包含起息日、到期日、存款金额、</w:t>
      </w:r>
      <w:r>
        <w:rPr>
          <w:rFonts w:hint="eastAsia"/>
        </w:rPr>
        <w:lastRenderedPageBreak/>
        <w:t>存款账户、存款利率、存款是否可以提前支取、定存到期支取账户、存款证实书如何交接以及存款证实书不得转让质押等条款。协议须约定基金托管人经办行名称、地址和账户，并将本基金托管专户指定为唯一回款账户，协议中涉及基金托管人相关职责的约定须由基金管理人和基金托管人双方协商一致后签署。</w:t>
      </w:r>
    </w:p>
    <w:p w:rsidR="004D6DDE" w:rsidRDefault="004D6DDE" w:rsidP="004D6DDE">
      <w:pPr>
        <w:pStyle w:val="-"/>
        <w:ind w:firstLine="420"/>
      </w:pPr>
      <w:r>
        <w:rPr>
          <w:rFonts w:hint="eastAsia"/>
        </w:rPr>
        <w:t>（</w:t>
      </w:r>
      <w:proofErr w:type="spellStart"/>
      <w:r>
        <w:rPr>
          <w:rFonts w:hint="eastAsia"/>
        </w:rPr>
        <w:t>七）其他账户的开立和管理</w:t>
      </w:r>
      <w:proofErr w:type="spellEnd"/>
    </w:p>
    <w:p w:rsidR="004D6DDE" w:rsidRDefault="004D6DDE" w:rsidP="004D6DDE">
      <w:pPr>
        <w:pStyle w:val="-"/>
        <w:ind w:firstLine="420"/>
      </w:pPr>
      <w:r>
        <w:rPr>
          <w:rFonts w:hint="eastAsia"/>
        </w:rPr>
        <w:t>1.</w:t>
      </w:r>
      <w:r>
        <w:rPr>
          <w:rFonts w:hint="eastAsia"/>
        </w:rPr>
        <w:tab/>
        <w:t>因业务发展需要而开立的其他账户，可以根据法律法规和基金合同的规定开立，在基金管理人和基金托管人商议后由基金托管人负责开立。新账户按有关规定使用并管理。</w:t>
      </w:r>
    </w:p>
    <w:p w:rsidR="004D6DDE" w:rsidRDefault="004D6DDE" w:rsidP="004D6DDE">
      <w:pPr>
        <w:pStyle w:val="-"/>
        <w:ind w:firstLine="420"/>
      </w:pPr>
      <w:r>
        <w:rPr>
          <w:rFonts w:hint="eastAsia"/>
        </w:rPr>
        <w:t>2.</w:t>
      </w:r>
      <w:r>
        <w:rPr>
          <w:rFonts w:hint="eastAsia"/>
        </w:rPr>
        <w:tab/>
      </w:r>
      <w:proofErr w:type="spellStart"/>
      <w:r>
        <w:rPr>
          <w:rFonts w:hint="eastAsia"/>
        </w:rPr>
        <w:t>法律法规等有关规定对相关账户的开立和管理另有规定的，从其规定办理</w:t>
      </w:r>
      <w:proofErr w:type="spellEnd"/>
      <w:r>
        <w:rPr>
          <w:rFonts w:hint="eastAsia"/>
        </w:rPr>
        <w:t>。</w:t>
      </w:r>
    </w:p>
    <w:p w:rsidR="004D6DDE" w:rsidRDefault="004D6DDE" w:rsidP="004D6DDE">
      <w:pPr>
        <w:pStyle w:val="-"/>
        <w:ind w:firstLine="420"/>
      </w:pPr>
      <w:r>
        <w:rPr>
          <w:rFonts w:hint="eastAsia"/>
        </w:rPr>
        <w:t>（</w:t>
      </w:r>
      <w:proofErr w:type="spellStart"/>
      <w:r>
        <w:rPr>
          <w:rFonts w:hint="eastAsia"/>
        </w:rPr>
        <w:t>八）基金财产投资的有关有价凭证等的保管</w:t>
      </w:r>
      <w:proofErr w:type="spellEnd"/>
    </w:p>
    <w:p w:rsidR="004D6DDE" w:rsidRDefault="004D6DDE" w:rsidP="004D6DDE">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存款开户证实书等有价凭证的购买和转让，由基金管理人和基金托管人共同办理。基金托管人对由基金托管人以外机构实际有效控制的证券不承担保管责任，但基金托管人应妥善保管凭证。</w:t>
      </w:r>
    </w:p>
    <w:p w:rsidR="004D6DDE" w:rsidRDefault="004D6DDE" w:rsidP="004D6DDE">
      <w:pPr>
        <w:pStyle w:val="-"/>
        <w:ind w:firstLine="420"/>
      </w:pPr>
      <w:r>
        <w:rPr>
          <w:rFonts w:hint="eastAsia"/>
        </w:rPr>
        <w:t>（</w:t>
      </w:r>
      <w:proofErr w:type="spellStart"/>
      <w:r>
        <w:rPr>
          <w:rFonts w:hint="eastAsia"/>
        </w:rPr>
        <w:t>九）与基金财产有关的重大合同的保管</w:t>
      </w:r>
      <w:proofErr w:type="spellEnd"/>
    </w:p>
    <w:p w:rsidR="004D6DDE" w:rsidRDefault="004D6DDE" w:rsidP="004D6DDE">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对于无法取得二份以上的正本的，基金管理人应向基金托管人提供加盖公章的合同传真件，未经双方协商或未在合同约定范围内，合同原件不得转移。</w:t>
      </w:r>
    </w:p>
    <w:p w:rsidR="004D6DDE" w:rsidRDefault="004D6DDE" w:rsidP="004D6DDE">
      <w:pPr>
        <w:pStyle w:val="-"/>
        <w:ind w:firstLine="420"/>
      </w:pPr>
    </w:p>
    <w:p w:rsidR="004D6DDE" w:rsidRDefault="004D6DDE" w:rsidP="004D6DDE">
      <w:pPr>
        <w:pStyle w:val="-"/>
        <w:ind w:firstLine="420"/>
      </w:pPr>
      <w:proofErr w:type="spellStart"/>
      <w:r>
        <w:rPr>
          <w:rFonts w:hint="eastAsia"/>
        </w:rPr>
        <w:t>五、基金资产净值计算和会计核算</w:t>
      </w:r>
      <w:proofErr w:type="spellEnd"/>
    </w:p>
    <w:p w:rsidR="004D6DDE" w:rsidRDefault="004D6DDE" w:rsidP="004D6DDE">
      <w:pPr>
        <w:pStyle w:val="-"/>
        <w:ind w:firstLine="420"/>
      </w:pPr>
      <w:r>
        <w:rPr>
          <w:rFonts w:hint="eastAsia"/>
        </w:rPr>
        <w:t>（</w:t>
      </w:r>
      <w:proofErr w:type="spellStart"/>
      <w:r>
        <w:rPr>
          <w:rFonts w:hint="eastAsia"/>
        </w:rPr>
        <w:t>一）基金资产净值的计算、复核与完成的时间及程序</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基金资产净值</w:t>
      </w:r>
      <w:proofErr w:type="spellEnd"/>
    </w:p>
    <w:p w:rsidR="004D6DDE" w:rsidRDefault="004D6DDE" w:rsidP="004D6DDE">
      <w:pPr>
        <w:pStyle w:val="-"/>
        <w:ind w:firstLine="420"/>
      </w:pPr>
      <w:proofErr w:type="spellStart"/>
      <w:r>
        <w:rPr>
          <w:rFonts w:hint="eastAsia"/>
        </w:rPr>
        <w:t>基金资产净值是指基金资产总值减去基金负债后的价值</w:t>
      </w:r>
      <w:proofErr w:type="spellEnd"/>
      <w:r>
        <w:rPr>
          <w:rFonts w:hint="eastAsia"/>
        </w:rPr>
        <w:t>。</w:t>
      </w:r>
    </w:p>
    <w:p w:rsidR="004D6DDE" w:rsidRDefault="004D6DDE" w:rsidP="004D6DDE">
      <w:pPr>
        <w:pStyle w:val="-"/>
        <w:ind w:firstLine="420"/>
      </w:pPr>
      <w:r>
        <w:rPr>
          <w:rFonts w:hint="eastAsia"/>
        </w:rPr>
        <w:t>基金份额净值是指基金资产净值除以基金份额总数。基金份额净值的计算，精确到0.0001元，小数点后第5位四舍五入，由此产生的误差计入基金财产。国家另有规定的，从其规定。</w:t>
      </w:r>
    </w:p>
    <w:p w:rsidR="004D6DDE" w:rsidRDefault="004D6DDE" w:rsidP="004D6DDE">
      <w:pPr>
        <w:pStyle w:val="-"/>
        <w:ind w:firstLine="420"/>
      </w:pPr>
      <w:r>
        <w:rPr>
          <w:rFonts w:hint="eastAsia"/>
        </w:rPr>
        <w:t>基金管理人每个工作日计算基金资产净值及基金份额的基金份额净值，经基金托管人复核，按规定公告。但基金管理人根据法律法规或基金合同的规定暂停估值时除外。</w:t>
      </w:r>
    </w:p>
    <w:p w:rsidR="004D6DDE" w:rsidRDefault="004D6DDE" w:rsidP="004D6DDE">
      <w:pPr>
        <w:pStyle w:val="-"/>
        <w:ind w:firstLine="420"/>
      </w:pPr>
      <w:r>
        <w:rPr>
          <w:rFonts w:hint="eastAsia"/>
        </w:rPr>
        <w:lastRenderedPageBreak/>
        <w:t>2.</w:t>
      </w:r>
      <w:r>
        <w:rPr>
          <w:rFonts w:hint="eastAsia"/>
        </w:rPr>
        <w:tab/>
      </w:r>
      <w:proofErr w:type="spellStart"/>
      <w:r>
        <w:rPr>
          <w:rFonts w:hint="eastAsia"/>
        </w:rPr>
        <w:t>复核程序</w:t>
      </w:r>
      <w:proofErr w:type="spellEnd"/>
    </w:p>
    <w:p w:rsidR="004D6DDE" w:rsidRDefault="004D6DDE" w:rsidP="004D6DDE">
      <w:pPr>
        <w:pStyle w:val="-"/>
        <w:ind w:firstLine="420"/>
      </w:pPr>
      <w:r>
        <w:rPr>
          <w:rFonts w:hint="eastAsia"/>
        </w:rPr>
        <w:t>基金管理人每工作日对基金资产进行估值后，将基金份额的基金份额净值结果以双方约定的方式提交给基金托管人，经基金托管人复核无误后，以约定的方式将复核结果提交给基金管理人，由基金管理人依据基金合同和有关法律法规对外公布。</w:t>
      </w:r>
    </w:p>
    <w:p w:rsidR="004D6DDE" w:rsidRDefault="004D6DDE" w:rsidP="004D6DDE">
      <w:pPr>
        <w:pStyle w:val="-"/>
        <w:ind w:firstLine="420"/>
      </w:pPr>
      <w:r>
        <w:rPr>
          <w:rFonts w:hint="eastAsia"/>
        </w:rPr>
        <w:t>3.</w:t>
      </w:r>
      <w:r>
        <w:rPr>
          <w:rFonts w:hint="eastAsia"/>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份额的基金资产净值的计算结果对外予以公布。</w:t>
      </w:r>
    </w:p>
    <w:p w:rsidR="004D6DDE" w:rsidRDefault="004D6DDE" w:rsidP="004D6DDE">
      <w:pPr>
        <w:pStyle w:val="-"/>
        <w:ind w:firstLine="420"/>
      </w:pPr>
      <w:r>
        <w:rPr>
          <w:rFonts w:hint="eastAsia"/>
        </w:rPr>
        <w:t>（</w:t>
      </w:r>
      <w:proofErr w:type="spellStart"/>
      <w:r>
        <w:rPr>
          <w:rFonts w:hint="eastAsia"/>
        </w:rPr>
        <w:t>二）基金资产估值方法和特殊情形的处理</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估值对象</w:t>
      </w:r>
      <w:proofErr w:type="spellEnd"/>
    </w:p>
    <w:p w:rsidR="004D6DDE" w:rsidRDefault="004D6DDE" w:rsidP="004D6DDE">
      <w:pPr>
        <w:pStyle w:val="-"/>
        <w:ind w:firstLine="420"/>
      </w:pPr>
      <w:proofErr w:type="spellStart"/>
      <w:r>
        <w:rPr>
          <w:rFonts w:hint="eastAsia"/>
        </w:rPr>
        <w:t>基金所拥有的债券、银行存款本息、应收款项、其他投资等资产及负债</w:t>
      </w:r>
      <w:proofErr w:type="spellEnd"/>
    </w:p>
    <w:p w:rsidR="004D6DDE" w:rsidRDefault="004D6DDE" w:rsidP="004D6DDE">
      <w:pPr>
        <w:pStyle w:val="-"/>
        <w:ind w:firstLine="420"/>
      </w:pPr>
      <w:r>
        <w:rPr>
          <w:rFonts w:hint="eastAsia"/>
        </w:rPr>
        <w:t>2.</w:t>
      </w:r>
      <w:r>
        <w:rPr>
          <w:rFonts w:hint="eastAsia"/>
        </w:rPr>
        <w:tab/>
      </w:r>
      <w:proofErr w:type="spellStart"/>
      <w:r>
        <w:rPr>
          <w:rFonts w:hint="eastAsia"/>
        </w:rPr>
        <w:t>估值方法</w:t>
      </w:r>
      <w:proofErr w:type="spellEnd"/>
    </w:p>
    <w:p w:rsidR="004D6DDE" w:rsidRDefault="004D6DDE" w:rsidP="004D6DDE">
      <w:pPr>
        <w:pStyle w:val="-"/>
        <w:ind w:firstLine="420"/>
      </w:pPr>
      <w:r>
        <w:rPr>
          <w:rFonts w:hint="eastAsia"/>
        </w:rPr>
        <w:t>（1）证券交易所上市的有价证券的估值</w:t>
      </w:r>
    </w:p>
    <w:p w:rsidR="004D6DDE" w:rsidRDefault="004D6DDE" w:rsidP="004D6DDE">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4D6DDE" w:rsidRDefault="004D6DDE" w:rsidP="004D6DDE">
      <w:pPr>
        <w:pStyle w:val="-"/>
        <w:ind w:firstLine="420"/>
      </w:pPr>
      <w:r>
        <w:rPr>
          <w:rFonts w:hint="eastAsia"/>
        </w:rPr>
        <w:t>2）交易所上市不存在活跃市场的有价证券，采用估值技术确定公允价值。交易所上市的资产支持证券，采用估值技术确定公允价值，在估值技术难以可靠计量公允价值的情况下，按成本估值。</w:t>
      </w:r>
    </w:p>
    <w:p w:rsidR="004D6DDE" w:rsidRDefault="004D6DDE" w:rsidP="004D6DDE">
      <w:pPr>
        <w:pStyle w:val="-"/>
        <w:ind w:firstLine="420"/>
      </w:pPr>
      <w:r>
        <w:rPr>
          <w:rFonts w:hint="eastAsia"/>
        </w:rPr>
        <w:t>（2）首次公开发行未上市的债券，采用估值技术确定公允价值，在估值技术难以可靠计量公允价值的情况下，按成本估值。</w:t>
      </w:r>
    </w:p>
    <w:p w:rsidR="004D6DDE" w:rsidRDefault="004D6DDE" w:rsidP="004D6DDE">
      <w:pPr>
        <w:pStyle w:val="-"/>
        <w:ind w:firstLine="420"/>
      </w:pPr>
      <w:r>
        <w:rPr>
          <w:rFonts w:hint="eastAsia"/>
        </w:rPr>
        <w:t>（3）全国银行间债券市场交易的债券、资产支持证券等固定收益品种，采用估值技术确定公允价值。</w:t>
      </w:r>
    </w:p>
    <w:p w:rsidR="004D6DDE" w:rsidRDefault="004D6DDE" w:rsidP="004D6DDE">
      <w:pPr>
        <w:pStyle w:val="-"/>
        <w:ind w:firstLine="420"/>
      </w:pPr>
      <w:r>
        <w:rPr>
          <w:rFonts w:hint="eastAsia"/>
        </w:rPr>
        <w:t>（4）同一债券同时在两个或两个以上市场交易的，按债券所处的市场分别估值。</w:t>
      </w:r>
    </w:p>
    <w:p w:rsidR="004D6DDE" w:rsidRDefault="004D6DDE" w:rsidP="004D6DDE">
      <w:pPr>
        <w:pStyle w:val="-"/>
        <w:ind w:firstLine="420"/>
      </w:pPr>
      <w:r>
        <w:rPr>
          <w:rFonts w:hint="eastAsia"/>
        </w:rPr>
        <w:t>（5）当基金发生大额申购或赎回情形时，基金管理人可以采用摆动定价机制，以确保基金估值的公平性。</w:t>
      </w:r>
    </w:p>
    <w:p w:rsidR="004D6DDE" w:rsidRDefault="004D6DDE" w:rsidP="004D6DDE">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4D6DDE" w:rsidRDefault="004D6DDE" w:rsidP="004D6DDE">
      <w:pPr>
        <w:pStyle w:val="-"/>
        <w:ind w:firstLine="420"/>
      </w:pPr>
      <w:r>
        <w:rPr>
          <w:rFonts w:hint="eastAsia"/>
        </w:rPr>
        <w:t>（7）相关法律法规以及监管部门、自律规则另有规定的，从其规定。如有新增事项，按国家最新规定估值。</w:t>
      </w:r>
    </w:p>
    <w:p w:rsidR="004D6DDE" w:rsidRDefault="004D6DDE" w:rsidP="004D6DD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D6DDE" w:rsidRDefault="004D6DDE" w:rsidP="004D6DD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4D6DDE" w:rsidRDefault="004D6DDE" w:rsidP="004D6DDE">
      <w:pPr>
        <w:pStyle w:val="-"/>
        <w:ind w:firstLine="420"/>
      </w:pPr>
      <w:r>
        <w:rPr>
          <w:rFonts w:hint="eastAsia"/>
        </w:rPr>
        <w:t>3.</w:t>
      </w:r>
      <w:r>
        <w:rPr>
          <w:rFonts w:hint="eastAsia"/>
        </w:rPr>
        <w:tab/>
      </w:r>
      <w:proofErr w:type="spellStart"/>
      <w:r>
        <w:rPr>
          <w:rFonts w:hint="eastAsia"/>
        </w:rPr>
        <w:t>特殊情形的处理</w:t>
      </w:r>
      <w:proofErr w:type="spellEnd"/>
    </w:p>
    <w:p w:rsidR="004D6DDE" w:rsidRDefault="004D6DDE" w:rsidP="004D6DDE">
      <w:pPr>
        <w:pStyle w:val="-"/>
        <w:ind w:firstLine="420"/>
      </w:pPr>
      <w:r>
        <w:rPr>
          <w:rFonts w:hint="eastAsia"/>
        </w:rPr>
        <w:t>基金管理人、基金托管人按估值方法的第（6）项进行估值时，所造成的误差不作为基金份额净值错误处理。</w:t>
      </w:r>
    </w:p>
    <w:p w:rsidR="004D6DDE" w:rsidRDefault="004D6DDE" w:rsidP="004D6DDE">
      <w:pPr>
        <w:pStyle w:val="-"/>
        <w:ind w:firstLine="420"/>
      </w:pPr>
      <w:r>
        <w:rPr>
          <w:rFonts w:hint="eastAsia"/>
        </w:rPr>
        <w:t>（</w:t>
      </w:r>
      <w:proofErr w:type="spellStart"/>
      <w:r>
        <w:rPr>
          <w:rFonts w:hint="eastAsia"/>
        </w:rPr>
        <w:t>三）基金份额净值错误的处理方式</w:t>
      </w:r>
      <w:proofErr w:type="spellEnd"/>
    </w:p>
    <w:p w:rsidR="004D6DDE" w:rsidRDefault="004D6DDE" w:rsidP="004D6DDE">
      <w:pPr>
        <w:pStyle w:val="-"/>
        <w:ind w:firstLine="420"/>
      </w:pPr>
      <w:r>
        <w:rPr>
          <w:rFonts w:hint="eastAsia"/>
        </w:rPr>
        <w:t>1.</w:t>
      </w:r>
      <w:r>
        <w:rPr>
          <w:rFonts w:hint="eastAsia"/>
        </w:rPr>
        <w:tab/>
        <w:t>基金管理人和基金托管人将采取必要、适当、合理的措施确保基金资产估值的准确性、及时性。当基金资产的估值导致基金份额净值小数点后4位以内(含第4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前述内容如法律法规或监管机关另有规定的，从其规定处理。</w:t>
      </w:r>
    </w:p>
    <w:p w:rsidR="004D6DDE" w:rsidRDefault="004D6DDE" w:rsidP="004D6DDE">
      <w:pPr>
        <w:pStyle w:val="-"/>
        <w:ind w:firstLine="420"/>
      </w:pPr>
      <w:r>
        <w:rPr>
          <w:rFonts w:hint="eastAsia"/>
        </w:rPr>
        <w:t>2.</w:t>
      </w:r>
      <w:r>
        <w:rPr>
          <w:rFonts w:hint="eastAsia"/>
        </w:rPr>
        <w:tab/>
        <w:t>当基金份额净值计算差错给基金和基金份额持有人造成损失需要进行赔偿时，基金管理人和基金托管人应根据实际情况界定双方承担的责任，经确认后按以下条款进行赔偿：</w:t>
      </w:r>
    </w:p>
    <w:p w:rsidR="004D6DDE" w:rsidRDefault="004D6DDE" w:rsidP="004D6DDE">
      <w:pPr>
        <w:pStyle w:val="-"/>
        <w:ind w:firstLine="420"/>
      </w:pPr>
      <w:r>
        <w:rPr>
          <w:rFonts w:hint="eastAsia"/>
        </w:rPr>
        <w:t>A.</w:t>
      </w:r>
      <w:r>
        <w:rPr>
          <w:rFonts w:hint="eastAsia"/>
        </w:rPr>
        <w:tab/>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D6DDE" w:rsidRDefault="004D6DDE" w:rsidP="004D6DDE">
      <w:pPr>
        <w:pStyle w:val="-"/>
        <w:ind w:firstLine="420"/>
      </w:pPr>
      <w:r>
        <w:rPr>
          <w:rFonts w:hint="eastAsia"/>
        </w:rPr>
        <w:t>B.</w:t>
      </w:r>
      <w:r>
        <w:rPr>
          <w:rFonts w:hint="eastAsia"/>
        </w:rPr>
        <w:tab/>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4D6DDE" w:rsidRDefault="004D6DDE" w:rsidP="004D6DDE">
      <w:pPr>
        <w:pStyle w:val="-"/>
        <w:ind w:firstLine="420"/>
      </w:pPr>
      <w:r>
        <w:rPr>
          <w:rFonts w:hint="eastAsia"/>
        </w:rPr>
        <w:t>C.</w:t>
      </w:r>
      <w:r>
        <w:rPr>
          <w:rFonts w:hint="eastAsia"/>
        </w:rPr>
        <w:tab/>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D6DDE" w:rsidRDefault="004D6DDE" w:rsidP="004D6DDE">
      <w:pPr>
        <w:pStyle w:val="-"/>
        <w:ind w:firstLine="420"/>
      </w:pPr>
      <w:r>
        <w:rPr>
          <w:rFonts w:hint="eastAsia"/>
        </w:rPr>
        <w:t>D.</w:t>
      </w:r>
      <w:r>
        <w:rPr>
          <w:rFonts w:hint="eastAsia"/>
        </w:rPr>
        <w:tab/>
        <w:t>由于基金管理人提供的信息错误（包括但不限于基金申购或赎回金额等），进而导致基金份额净值计算错误而引起的基金份额持有人和基金财产的损失，由基金管理人负责赔付。</w:t>
      </w:r>
    </w:p>
    <w:p w:rsidR="004D6DDE" w:rsidRDefault="004D6DDE" w:rsidP="004D6DDE">
      <w:pPr>
        <w:pStyle w:val="-"/>
        <w:ind w:firstLine="420"/>
      </w:pPr>
      <w:r>
        <w:rPr>
          <w:rFonts w:hint="eastAsia"/>
        </w:rPr>
        <w:t>3.</w:t>
      </w:r>
      <w:r>
        <w:rPr>
          <w:rFonts w:hint="eastAsia"/>
        </w:rPr>
        <w:tab/>
        <w:t>由于不可抗力原因，或由于证券交易所及登记机构发送的数据错误等，基金管理人和基金托管人虽然已经采取必要、适当、合理的措施进行检查，但是未能发现该错误而造成的基金份额净值计算错误，基金管理人、基金托管人可免除赔偿责任。但基金管理人、基金托管人应积极采取必要的措施减轻或消除由此造成的影响。</w:t>
      </w:r>
    </w:p>
    <w:p w:rsidR="004D6DDE" w:rsidRDefault="004D6DDE" w:rsidP="004D6DDE">
      <w:pPr>
        <w:pStyle w:val="-"/>
        <w:ind w:firstLine="420"/>
      </w:pPr>
      <w:r>
        <w:rPr>
          <w:rFonts w:hint="eastAsia"/>
        </w:rPr>
        <w:lastRenderedPageBreak/>
        <w:t>4.</w:t>
      </w:r>
      <w:r>
        <w:rPr>
          <w:rFonts w:hint="eastAsia"/>
        </w:rPr>
        <w:tab/>
      </w:r>
      <w:proofErr w:type="spellStart"/>
      <w:r>
        <w:rPr>
          <w:rFonts w:hint="eastAsia"/>
        </w:rPr>
        <w:t>基金管理人和基金托管人由于各自技术系统设置而产生的净值计算尾差，以基金管理人计算结果为准</w:t>
      </w:r>
      <w:proofErr w:type="spellEnd"/>
      <w:r>
        <w:rPr>
          <w:rFonts w:hint="eastAsia"/>
        </w:rPr>
        <w:t>。</w:t>
      </w:r>
    </w:p>
    <w:p w:rsidR="004D6DDE" w:rsidRDefault="004D6DDE" w:rsidP="004D6DDE">
      <w:pPr>
        <w:pStyle w:val="-"/>
        <w:ind w:firstLine="420"/>
      </w:pPr>
      <w:r>
        <w:rPr>
          <w:rFonts w:hint="eastAsia"/>
        </w:rPr>
        <w:t>5.</w:t>
      </w:r>
      <w:r>
        <w:rPr>
          <w:rFonts w:hint="eastAsia"/>
        </w:rPr>
        <w:tab/>
        <w:t>前述内容如法律法规或者监管部门另有规定的，从其规定处理。如果行业另有通行做法，双方当事人应本着平等和保护基金份额持有人利益的原则进行协商。</w:t>
      </w:r>
    </w:p>
    <w:p w:rsidR="004D6DDE" w:rsidRDefault="004D6DDE" w:rsidP="004D6DDE">
      <w:pPr>
        <w:pStyle w:val="-"/>
        <w:ind w:firstLine="420"/>
      </w:pPr>
      <w:r>
        <w:rPr>
          <w:rFonts w:hint="eastAsia"/>
        </w:rPr>
        <w:t>（</w:t>
      </w:r>
      <w:proofErr w:type="spellStart"/>
      <w:r>
        <w:rPr>
          <w:rFonts w:hint="eastAsia"/>
        </w:rPr>
        <w:t>四）暂停估值与公告基金份额净值的情形</w:t>
      </w:r>
      <w:proofErr w:type="spellEnd"/>
    </w:p>
    <w:p w:rsidR="004D6DDE" w:rsidRDefault="004D6DDE" w:rsidP="004D6DDE">
      <w:pPr>
        <w:pStyle w:val="-"/>
        <w:ind w:firstLine="420"/>
      </w:pPr>
      <w:r>
        <w:rPr>
          <w:rFonts w:hint="eastAsia"/>
        </w:rPr>
        <w:t>1、基金投资所涉及的证券交易市场遇法定节假日或因其他原因暂停营业时；</w:t>
      </w:r>
    </w:p>
    <w:p w:rsidR="004D6DDE" w:rsidRDefault="004D6DDE" w:rsidP="004D6DDE">
      <w:pPr>
        <w:pStyle w:val="-"/>
        <w:ind w:firstLine="420"/>
      </w:pPr>
      <w:r>
        <w:rPr>
          <w:rFonts w:hint="eastAsia"/>
        </w:rPr>
        <w:t>2、因不可抗力致使基金管理人、基金托管人无法准确评估基金资产价值时；</w:t>
      </w:r>
    </w:p>
    <w:p w:rsidR="004D6DDE" w:rsidRDefault="004D6DDE" w:rsidP="004D6DDE">
      <w:pPr>
        <w:pStyle w:val="-"/>
        <w:ind w:firstLine="420"/>
      </w:pPr>
      <w:r>
        <w:rPr>
          <w:rFonts w:hint="eastAsia"/>
        </w:rPr>
        <w:t>3、法律法规、中国证监会和基金合同认定的其它情形。</w:t>
      </w:r>
    </w:p>
    <w:p w:rsidR="004D6DDE" w:rsidRDefault="004D6DDE" w:rsidP="004D6DDE">
      <w:pPr>
        <w:pStyle w:val="-"/>
        <w:ind w:firstLine="420"/>
      </w:pPr>
      <w:r>
        <w:rPr>
          <w:rFonts w:hint="eastAsia"/>
        </w:rPr>
        <w:t>（</w:t>
      </w:r>
      <w:proofErr w:type="spellStart"/>
      <w:r>
        <w:rPr>
          <w:rFonts w:hint="eastAsia"/>
        </w:rPr>
        <w:t>五）基金会计制度</w:t>
      </w:r>
      <w:proofErr w:type="spellEnd"/>
    </w:p>
    <w:p w:rsidR="004D6DDE" w:rsidRDefault="004D6DDE" w:rsidP="004D6DDE">
      <w:pPr>
        <w:pStyle w:val="-"/>
        <w:ind w:firstLine="420"/>
      </w:pPr>
      <w:proofErr w:type="spellStart"/>
      <w:r>
        <w:rPr>
          <w:rFonts w:hint="eastAsia"/>
        </w:rPr>
        <w:t>按国家有关部门规定的会计制度执行</w:t>
      </w:r>
      <w:proofErr w:type="spellEnd"/>
      <w:r>
        <w:rPr>
          <w:rFonts w:hint="eastAsia"/>
        </w:rPr>
        <w:t>。</w:t>
      </w:r>
    </w:p>
    <w:p w:rsidR="004D6DDE" w:rsidRDefault="004D6DDE" w:rsidP="004D6DDE">
      <w:pPr>
        <w:pStyle w:val="-"/>
        <w:ind w:firstLine="420"/>
      </w:pPr>
      <w:r>
        <w:rPr>
          <w:rFonts w:hint="eastAsia"/>
        </w:rPr>
        <w:t>（</w:t>
      </w:r>
      <w:proofErr w:type="spellStart"/>
      <w:r>
        <w:rPr>
          <w:rFonts w:hint="eastAsia"/>
        </w:rPr>
        <w:t>六）基金账册的建立</w:t>
      </w:r>
      <w:proofErr w:type="spellEnd"/>
    </w:p>
    <w:p w:rsidR="004D6DDE" w:rsidRDefault="004D6DDE" w:rsidP="004D6DDE">
      <w:pPr>
        <w:pStyle w:val="-"/>
        <w:ind w:firstLine="420"/>
      </w:pPr>
      <w:r>
        <w:rPr>
          <w:rFonts w:hint="eastAsia"/>
        </w:rPr>
        <w:t>基金管理人进行基金会计核算并编制基金财务会计报告。基金管理人、基金托管人分别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4D6DDE" w:rsidRDefault="004D6DDE" w:rsidP="004D6DDE">
      <w:pPr>
        <w:pStyle w:val="-"/>
        <w:ind w:firstLine="420"/>
      </w:pPr>
      <w:r>
        <w:rPr>
          <w:rFonts w:hint="eastAsia"/>
        </w:rPr>
        <w:t>（</w:t>
      </w:r>
      <w:proofErr w:type="spellStart"/>
      <w:r>
        <w:rPr>
          <w:rFonts w:hint="eastAsia"/>
        </w:rPr>
        <w:t>七）基金财务报表与报告的编制和复核</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财务报表的编制</w:t>
      </w:r>
      <w:proofErr w:type="spellEnd"/>
    </w:p>
    <w:p w:rsidR="004D6DDE" w:rsidRDefault="004D6DDE" w:rsidP="004D6DDE">
      <w:pPr>
        <w:pStyle w:val="-"/>
        <w:ind w:firstLine="420"/>
      </w:pPr>
      <w:proofErr w:type="spellStart"/>
      <w:r>
        <w:rPr>
          <w:rFonts w:hint="eastAsia"/>
        </w:rPr>
        <w:t>基金财务报表由基金管理人编制，基金托管人复核</w:t>
      </w:r>
      <w:proofErr w:type="spellEnd"/>
      <w:r>
        <w:rPr>
          <w:rFonts w:hint="eastAsia"/>
        </w:rPr>
        <w:t>。</w:t>
      </w:r>
    </w:p>
    <w:p w:rsidR="004D6DDE" w:rsidRDefault="004D6DDE" w:rsidP="004D6DDE">
      <w:pPr>
        <w:pStyle w:val="-"/>
        <w:ind w:firstLine="420"/>
      </w:pPr>
      <w:r>
        <w:rPr>
          <w:rFonts w:hint="eastAsia"/>
        </w:rPr>
        <w:t>2.</w:t>
      </w:r>
      <w:r>
        <w:rPr>
          <w:rFonts w:hint="eastAsia"/>
        </w:rPr>
        <w:tab/>
      </w:r>
      <w:proofErr w:type="spellStart"/>
      <w:r>
        <w:rPr>
          <w:rFonts w:hint="eastAsia"/>
        </w:rPr>
        <w:t>报表复核</w:t>
      </w:r>
      <w:proofErr w:type="spellEnd"/>
    </w:p>
    <w:p w:rsidR="004D6DDE" w:rsidRDefault="004D6DDE" w:rsidP="004D6DDE">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D6DDE" w:rsidRDefault="004D6DDE" w:rsidP="004D6DDE">
      <w:pPr>
        <w:pStyle w:val="-"/>
        <w:ind w:firstLine="420"/>
      </w:pPr>
      <w:r>
        <w:rPr>
          <w:rFonts w:hint="eastAsia"/>
        </w:rPr>
        <w:t>3.</w:t>
      </w:r>
      <w:r>
        <w:rPr>
          <w:rFonts w:hint="eastAsia"/>
        </w:rPr>
        <w:tab/>
      </w:r>
      <w:proofErr w:type="spellStart"/>
      <w:r>
        <w:rPr>
          <w:rFonts w:hint="eastAsia"/>
        </w:rPr>
        <w:t>财务报表的编制与复核时间安排</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报表的编制</w:t>
      </w:r>
      <w:proofErr w:type="spellEnd"/>
    </w:p>
    <w:p w:rsidR="004D6DDE" w:rsidRDefault="004D6DDE" w:rsidP="004D6DDE">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4D6DDE" w:rsidRDefault="004D6DDE" w:rsidP="004D6DDE">
      <w:pPr>
        <w:pStyle w:val="-"/>
        <w:ind w:firstLine="420"/>
      </w:pPr>
      <w:r>
        <w:rPr>
          <w:rFonts w:hint="eastAsia"/>
        </w:rPr>
        <w:t>2)</w:t>
      </w:r>
      <w:r>
        <w:rPr>
          <w:rFonts w:hint="eastAsia"/>
        </w:rPr>
        <w:tab/>
      </w:r>
      <w:proofErr w:type="spellStart"/>
      <w:r>
        <w:rPr>
          <w:rFonts w:hint="eastAsia"/>
        </w:rPr>
        <w:t>报表的复核</w:t>
      </w:r>
      <w:proofErr w:type="spellEnd"/>
    </w:p>
    <w:p w:rsidR="004D6DDE" w:rsidRDefault="004D6DDE" w:rsidP="004D6DDE">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D6DDE" w:rsidRDefault="004D6DDE" w:rsidP="004D6DDE">
      <w:pPr>
        <w:pStyle w:val="-"/>
        <w:ind w:firstLine="420"/>
      </w:pPr>
      <w:proofErr w:type="spellStart"/>
      <w:r>
        <w:rPr>
          <w:rFonts w:hint="eastAsia"/>
        </w:rPr>
        <w:t>基金管理人应留足充分的时间，便于基金托管人复核相关报表及报告</w:t>
      </w:r>
      <w:proofErr w:type="spellEnd"/>
      <w:r>
        <w:rPr>
          <w:rFonts w:hint="eastAsia"/>
        </w:rPr>
        <w:t>。</w:t>
      </w:r>
    </w:p>
    <w:p w:rsidR="004D6DDE" w:rsidRDefault="004D6DDE" w:rsidP="004D6DDE">
      <w:pPr>
        <w:pStyle w:val="-"/>
        <w:ind w:firstLine="420"/>
      </w:pPr>
      <w:r>
        <w:rPr>
          <w:rFonts w:hint="eastAsia"/>
        </w:rPr>
        <w:lastRenderedPageBreak/>
        <w:t>（</w:t>
      </w:r>
      <w:proofErr w:type="spellStart"/>
      <w:r>
        <w:rPr>
          <w:rFonts w:hint="eastAsia"/>
        </w:rPr>
        <w:t>八）基金管理人应在编制季度报告、半年度报告或者年度报告之前及时向基金托管人提供基金业绩比较基准的基础数据和编制结果</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六、基金份额持有人名册的保管</w:t>
      </w:r>
      <w:proofErr w:type="spellEnd"/>
    </w:p>
    <w:p w:rsidR="004D6DDE" w:rsidRDefault="004D6DDE" w:rsidP="004D6DDE">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法律法规另有规定或有权机关另有要求的除外。如不能妥善保管，则按相关法规承担责任。</w:t>
      </w:r>
    </w:p>
    <w:p w:rsidR="004D6DDE" w:rsidRDefault="004D6DDE" w:rsidP="004D6DDE">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4D6DDE" w:rsidRDefault="004D6DDE" w:rsidP="004D6DDE">
      <w:pPr>
        <w:pStyle w:val="-"/>
        <w:ind w:firstLine="420"/>
      </w:pPr>
    </w:p>
    <w:p w:rsidR="004D6DDE" w:rsidRDefault="004D6DDE" w:rsidP="004D6DDE">
      <w:pPr>
        <w:pStyle w:val="-"/>
        <w:ind w:firstLine="420"/>
      </w:pPr>
      <w:proofErr w:type="spellStart"/>
      <w:r>
        <w:rPr>
          <w:rFonts w:hint="eastAsia"/>
        </w:rPr>
        <w:t>七、争议解决方式</w:t>
      </w:r>
      <w:proofErr w:type="spellEnd"/>
    </w:p>
    <w:p w:rsidR="004D6DDE" w:rsidRDefault="004D6DDE" w:rsidP="004D6DDE">
      <w:pPr>
        <w:pStyle w:val="-"/>
        <w:ind w:firstLine="420"/>
      </w:pPr>
      <w:r>
        <w:rPr>
          <w:rFonts w:hint="eastAsia"/>
        </w:rPr>
        <w:t>各方当事人同意，因托管协议而产生的或与托管协议有关的一切争议，如经友好协商未能解决的，均应提交中国国际经济贸易仲裁委员会，按照申请仲裁时该会现行有效的仲裁规则进行仲裁，仲裁地点为北京市。仲裁裁决是终局的，对各方均有约束力。除非仲裁裁决另有决定，仲裁费用由败诉方承担。</w:t>
      </w:r>
    </w:p>
    <w:p w:rsidR="004D6DDE" w:rsidRDefault="004D6DDE" w:rsidP="004D6DDE">
      <w:pPr>
        <w:pStyle w:val="-"/>
        <w:ind w:firstLine="420"/>
      </w:pPr>
      <w:proofErr w:type="spellStart"/>
      <w:r>
        <w:rPr>
          <w:rFonts w:hint="eastAsia"/>
        </w:rPr>
        <w:t>争议处理期间，托管协议当事人应恪守各自的职责，继续履行托管协议规定的义务，维护基金份额持有人的合法权益</w:t>
      </w:r>
      <w:proofErr w:type="spellEnd"/>
      <w:r>
        <w:rPr>
          <w:rFonts w:hint="eastAsia"/>
        </w:rPr>
        <w:t>。</w:t>
      </w:r>
    </w:p>
    <w:p w:rsidR="004D6DDE" w:rsidRDefault="004D6DDE" w:rsidP="004D6DDE">
      <w:pPr>
        <w:pStyle w:val="-"/>
        <w:ind w:firstLine="420"/>
      </w:pPr>
      <w:proofErr w:type="spellStart"/>
      <w:r>
        <w:rPr>
          <w:rFonts w:hint="eastAsia"/>
        </w:rPr>
        <w:t>托管协议受中国法律管辖</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八、托管协议的变更和终止</w:t>
      </w:r>
      <w:proofErr w:type="spellEnd"/>
    </w:p>
    <w:p w:rsidR="004D6DDE" w:rsidRDefault="004D6DDE" w:rsidP="004D6DDE">
      <w:pPr>
        <w:pStyle w:val="-"/>
        <w:ind w:firstLine="420"/>
      </w:pPr>
      <w:r>
        <w:rPr>
          <w:rFonts w:hint="eastAsia"/>
        </w:rPr>
        <w:t>（</w:t>
      </w:r>
      <w:proofErr w:type="spellStart"/>
      <w:r>
        <w:rPr>
          <w:rFonts w:hint="eastAsia"/>
        </w:rPr>
        <w:t>一）托管协议的变更程序</w:t>
      </w:r>
      <w:proofErr w:type="spellEnd"/>
    </w:p>
    <w:p w:rsidR="004D6DDE" w:rsidRDefault="004D6DDE" w:rsidP="004D6DDE">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4D6DDE" w:rsidRDefault="004D6DDE" w:rsidP="004D6DDE">
      <w:pPr>
        <w:pStyle w:val="-"/>
        <w:ind w:firstLine="420"/>
      </w:pPr>
      <w:r>
        <w:rPr>
          <w:rFonts w:hint="eastAsia"/>
        </w:rPr>
        <w:t>（</w:t>
      </w:r>
      <w:proofErr w:type="spellStart"/>
      <w:r>
        <w:rPr>
          <w:rFonts w:hint="eastAsia"/>
        </w:rPr>
        <w:t>二）基金托管协议终止出现的情形</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基金合同终止</w:t>
      </w:r>
      <w:proofErr w:type="spellEnd"/>
      <w:r>
        <w:rPr>
          <w:rFonts w:hint="eastAsia"/>
        </w:rPr>
        <w:t>；</w:t>
      </w:r>
    </w:p>
    <w:p w:rsidR="004D6DDE" w:rsidRDefault="004D6DDE" w:rsidP="004D6DDE">
      <w:pPr>
        <w:pStyle w:val="-"/>
        <w:ind w:firstLine="420"/>
      </w:pPr>
      <w:r>
        <w:rPr>
          <w:rFonts w:hint="eastAsia"/>
        </w:rPr>
        <w:t>2.</w:t>
      </w:r>
      <w:r>
        <w:rPr>
          <w:rFonts w:hint="eastAsia"/>
        </w:rPr>
        <w:tab/>
      </w:r>
      <w:proofErr w:type="spellStart"/>
      <w:r>
        <w:rPr>
          <w:rFonts w:hint="eastAsia"/>
        </w:rPr>
        <w:t>基金托管人解散、依法被撤销、破产或由其他基金托管人接管基金资产</w:t>
      </w:r>
      <w:proofErr w:type="spellEnd"/>
      <w:r>
        <w:rPr>
          <w:rFonts w:hint="eastAsia"/>
        </w:rPr>
        <w:t>；</w:t>
      </w:r>
    </w:p>
    <w:p w:rsidR="004D6DDE" w:rsidRDefault="004D6DDE" w:rsidP="004D6DDE">
      <w:pPr>
        <w:pStyle w:val="-"/>
        <w:ind w:firstLine="420"/>
      </w:pPr>
      <w:r>
        <w:rPr>
          <w:rFonts w:hint="eastAsia"/>
        </w:rPr>
        <w:t>3.</w:t>
      </w:r>
      <w:r>
        <w:rPr>
          <w:rFonts w:hint="eastAsia"/>
        </w:rPr>
        <w:tab/>
      </w:r>
      <w:proofErr w:type="spellStart"/>
      <w:r>
        <w:rPr>
          <w:rFonts w:hint="eastAsia"/>
        </w:rPr>
        <w:t>基金管理人解散、依法被撤销、破产或由其他基金管理人接管基金管理权</w:t>
      </w:r>
      <w:proofErr w:type="spellEnd"/>
      <w:r>
        <w:rPr>
          <w:rFonts w:hint="eastAsia"/>
        </w:rPr>
        <w:t>；</w:t>
      </w:r>
    </w:p>
    <w:p w:rsidR="004D6DDE" w:rsidRDefault="004D6DDE" w:rsidP="004D6DDE">
      <w:pPr>
        <w:pStyle w:val="-"/>
        <w:ind w:firstLine="420"/>
      </w:pPr>
      <w:r>
        <w:rPr>
          <w:rFonts w:hint="eastAsia"/>
        </w:rPr>
        <w:t>4.</w:t>
      </w:r>
      <w:r>
        <w:rPr>
          <w:rFonts w:hint="eastAsia"/>
        </w:rPr>
        <w:tab/>
      </w:r>
      <w:proofErr w:type="spellStart"/>
      <w:r>
        <w:rPr>
          <w:rFonts w:hint="eastAsia"/>
        </w:rPr>
        <w:t>发生法律法规或基金合同规定的终止事项</w:t>
      </w:r>
      <w:proofErr w:type="spellEnd"/>
      <w:r>
        <w:rPr>
          <w:rFonts w:hint="eastAsia"/>
        </w:rPr>
        <w:t>。</w:t>
      </w:r>
    </w:p>
    <w:p w:rsidR="004D6DDE" w:rsidRDefault="004D6DDE" w:rsidP="004D6DDE">
      <w:pPr>
        <w:pStyle w:val="-"/>
        <w:ind w:firstLine="420"/>
      </w:pPr>
      <w:r>
        <w:rPr>
          <w:rFonts w:hint="eastAsia"/>
        </w:rPr>
        <w:t>（</w:t>
      </w:r>
      <w:proofErr w:type="spellStart"/>
      <w:r>
        <w:rPr>
          <w:rFonts w:hint="eastAsia"/>
        </w:rPr>
        <w:t>三）基金财产的清算</w:t>
      </w:r>
      <w:proofErr w:type="spellEnd"/>
    </w:p>
    <w:p w:rsidR="004D6DDE" w:rsidRDefault="004D6DDE" w:rsidP="004D6DDE">
      <w:pPr>
        <w:pStyle w:val="-"/>
        <w:ind w:firstLine="420"/>
      </w:pPr>
      <w:r>
        <w:rPr>
          <w:rFonts w:hint="eastAsia"/>
        </w:rPr>
        <w:t>1.</w:t>
      </w:r>
      <w:r>
        <w:rPr>
          <w:rFonts w:hint="eastAsia"/>
        </w:rPr>
        <w:tab/>
      </w:r>
      <w:proofErr w:type="spellStart"/>
      <w:r>
        <w:rPr>
          <w:rFonts w:hint="eastAsia"/>
        </w:rPr>
        <w:t>基金财产清算小组</w:t>
      </w:r>
      <w:proofErr w:type="spellEnd"/>
    </w:p>
    <w:p w:rsidR="004D6DDE" w:rsidRDefault="004D6DDE" w:rsidP="004D6DDE">
      <w:pPr>
        <w:pStyle w:val="-"/>
        <w:ind w:firstLine="420"/>
      </w:pPr>
      <w:r>
        <w:rPr>
          <w:rFonts w:hint="eastAsia"/>
        </w:rPr>
        <w:t>1)</w:t>
      </w:r>
      <w:r>
        <w:rPr>
          <w:rFonts w:hint="eastAsia"/>
        </w:rPr>
        <w:tab/>
        <w:t>自出现基金合同终止事由之日起30个工作日内成立清算小组，基金管理人组织基金财产清算小组并在中国证监会的监督下进行基金清算。</w:t>
      </w:r>
    </w:p>
    <w:p w:rsidR="004D6DDE" w:rsidRDefault="004D6DDE" w:rsidP="004D6DDE">
      <w:pPr>
        <w:pStyle w:val="-"/>
        <w:ind w:firstLine="420"/>
      </w:pPr>
      <w:r>
        <w:rPr>
          <w:rFonts w:hint="eastAsia"/>
        </w:rPr>
        <w:lastRenderedPageBreak/>
        <w:t>2)</w:t>
      </w:r>
      <w:r>
        <w:rPr>
          <w:rFonts w:hint="eastAsia"/>
        </w:rPr>
        <w:tab/>
        <w:t>基金财产清算小组成员由基金管理人、基金托管人、具有从事证券相关业务资格的注册会计师、律师以及中国证监会指定的人员组成。基金财产清算小组可以聘用必要的工作人员。</w:t>
      </w:r>
    </w:p>
    <w:p w:rsidR="004D6DDE" w:rsidRDefault="004D6DDE" w:rsidP="004D6DDE">
      <w:pPr>
        <w:pStyle w:val="-"/>
        <w:ind w:firstLine="420"/>
      </w:pPr>
      <w:r>
        <w:rPr>
          <w:rFonts w:hint="eastAsia"/>
        </w:rPr>
        <w:t>3)</w:t>
      </w:r>
      <w:r>
        <w:rPr>
          <w:rFonts w:hint="eastAsia"/>
        </w:rPr>
        <w:tab/>
      </w:r>
      <w:proofErr w:type="spellStart"/>
      <w:r>
        <w:rPr>
          <w:rFonts w:hint="eastAsia"/>
        </w:rPr>
        <w:t>基金财产清算小组负责基金财产的保管、清理、估价、变现和分配。基金财产清算小组可以依法进行必要的民事活动</w:t>
      </w:r>
      <w:proofErr w:type="spellEnd"/>
      <w:r>
        <w:rPr>
          <w:rFonts w:hint="eastAsia"/>
        </w:rPr>
        <w:t>。</w:t>
      </w:r>
    </w:p>
    <w:p w:rsidR="004D6DDE" w:rsidRDefault="004D6DDE" w:rsidP="004D6DDE">
      <w:pPr>
        <w:pStyle w:val="-"/>
        <w:ind w:firstLine="420"/>
      </w:pPr>
      <w:r>
        <w:rPr>
          <w:rFonts w:hint="eastAsia"/>
        </w:rPr>
        <w:t>2.</w:t>
      </w:r>
      <w:r>
        <w:rPr>
          <w:rFonts w:hint="eastAsia"/>
        </w:rPr>
        <w:tab/>
      </w:r>
      <w:proofErr w:type="spellStart"/>
      <w:r>
        <w:rPr>
          <w:rFonts w:hint="eastAsia"/>
        </w:rPr>
        <w:t>基金财产清算程序</w:t>
      </w:r>
      <w:proofErr w:type="spellEnd"/>
    </w:p>
    <w:p w:rsidR="004D6DDE" w:rsidRDefault="004D6DDE" w:rsidP="004D6DDE">
      <w:pPr>
        <w:pStyle w:val="-"/>
        <w:ind w:firstLine="420"/>
      </w:pPr>
      <w:proofErr w:type="spellStart"/>
      <w:r>
        <w:rPr>
          <w:rFonts w:hint="eastAsia"/>
        </w:rPr>
        <w:t>基金合同终止，应当按法律法规和基金合同的有关规定对基金财产进行清算。基金财产清算程序主要包括</w:t>
      </w:r>
      <w:proofErr w:type="spellEnd"/>
      <w:r>
        <w:rPr>
          <w:rFonts w:hint="eastAsia"/>
        </w:rPr>
        <w:t>：</w:t>
      </w:r>
    </w:p>
    <w:p w:rsidR="004D6DDE" w:rsidRDefault="004D6DDE" w:rsidP="004D6DD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4D6DDE" w:rsidRDefault="004D6DDE" w:rsidP="004D6DDE">
      <w:pPr>
        <w:pStyle w:val="-"/>
        <w:ind w:firstLine="420"/>
      </w:pPr>
      <w:r>
        <w:rPr>
          <w:rFonts w:hint="eastAsia"/>
        </w:rPr>
        <w:t>2）对基金财产和债权债务进行清理和确认；</w:t>
      </w:r>
    </w:p>
    <w:p w:rsidR="004D6DDE" w:rsidRDefault="004D6DDE" w:rsidP="004D6DDE">
      <w:pPr>
        <w:pStyle w:val="-"/>
        <w:ind w:firstLine="420"/>
      </w:pPr>
      <w:r>
        <w:rPr>
          <w:rFonts w:hint="eastAsia"/>
        </w:rPr>
        <w:t>3）对基金财产进行估值和变现；</w:t>
      </w:r>
    </w:p>
    <w:p w:rsidR="004D6DDE" w:rsidRDefault="004D6DDE" w:rsidP="004D6DDE">
      <w:pPr>
        <w:pStyle w:val="-"/>
        <w:ind w:firstLine="420"/>
      </w:pPr>
      <w:r>
        <w:rPr>
          <w:rFonts w:hint="eastAsia"/>
        </w:rPr>
        <w:t>4）制作清算报告；</w:t>
      </w:r>
    </w:p>
    <w:p w:rsidR="004D6DDE" w:rsidRDefault="004D6DDE" w:rsidP="004D6DDE">
      <w:pPr>
        <w:pStyle w:val="-"/>
        <w:ind w:firstLine="420"/>
      </w:pPr>
      <w:r>
        <w:rPr>
          <w:rFonts w:hint="eastAsia"/>
        </w:rPr>
        <w:t>5）聘请会计师事务所对清算报告进行外部审计，聘请律师事务所对清算报告出具法律意见书；</w:t>
      </w:r>
    </w:p>
    <w:p w:rsidR="004D6DDE" w:rsidRDefault="004D6DDE" w:rsidP="004D6DDE">
      <w:pPr>
        <w:pStyle w:val="-"/>
        <w:ind w:firstLine="420"/>
      </w:pPr>
      <w:r>
        <w:rPr>
          <w:rFonts w:hint="eastAsia"/>
        </w:rPr>
        <w:t>6）将清算报告报中国证监会备案并公告；</w:t>
      </w:r>
    </w:p>
    <w:p w:rsidR="004D6DDE" w:rsidRDefault="004D6DDE" w:rsidP="004D6DDE">
      <w:pPr>
        <w:pStyle w:val="-"/>
        <w:ind w:firstLine="420"/>
      </w:pPr>
      <w:r>
        <w:rPr>
          <w:rFonts w:hint="eastAsia"/>
        </w:rPr>
        <w:t>7）对基金剩余财产进行分配。</w:t>
      </w:r>
    </w:p>
    <w:p w:rsidR="004D6DDE" w:rsidRDefault="004D6DDE" w:rsidP="004D6DDE">
      <w:pPr>
        <w:pStyle w:val="-"/>
        <w:ind w:firstLine="420"/>
      </w:pPr>
      <w:r>
        <w:rPr>
          <w:rFonts w:hint="eastAsia"/>
        </w:rPr>
        <w:t>基金财产清算的期限为6个月。</w:t>
      </w:r>
    </w:p>
    <w:p w:rsidR="004D6DDE" w:rsidRDefault="004D6DDE" w:rsidP="004D6DDE">
      <w:pPr>
        <w:pStyle w:val="-"/>
        <w:ind w:firstLine="420"/>
      </w:pPr>
      <w:r>
        <w:rPr>
          <w:rFonts w:hint="eastAsia"/>
        </w:rPr>
        <w:t>3.</w:t>
      </w:r>
      <w:r>
        <w:rPr>
          <w:rFonts w:hint="eastAsia"/>
        </w:rPr>
        <w:tab/>
      </w:r>
      <w:proofErr w:type="spellStart"/>
      <w:r>
        <w:rPr>
          <w:rFonts w:hint="eastAsia"/>
        </w:rPr>
        <w:t>清算费用</w:t>
      </w:r>
      <w:proofErr w:type="spellEnd"/>
    </w:p>
    <w:p w:rsidR="004D6DDE" w:rsidRDefault="004D6DDE" w:rsidP="004D6DDE">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4D6DDE" w:rsidRDefault="004D6DDE" w:rsidP="004D6DDE">
      <w:pPr>
        <w:pStyle w:val="-"/>
        <w:ind w:firstLine="420"/>
      </w:pPr>
      <w:r>
        <w:rPr>
          <w:rFonts w:hint="eastAsia"/>
        </w:rPr>
        <w:t>4.</w:t>
      </w:r>
      <w:r>
        <w:rPr>
          <w:rFonts w:hint="eastAsia"/>
        </w:rPr>
        <w:tab/>
      </w:r>
      <w:proofErr w:type="spellStart"/>
      <w:r>
        <w:rPr>
          <w:rFonts w:hint="eastAsia"/>
        </w:rPr>
        <w:t>基金财产清算剩余资产的分配</w:t>
      </w:r>
      <w:proofErr w:type="spellEnd"/>
    </w:p>
    <w:p w:rsidR="004D6DDE" w:rsidRDefault="004D6DDE" w:rsidP="004D6DDE">
      <w:pPr>
        <w:pStyle w:val="-"/>
        <w:ind w:firstLine="420"/>
      </w:pPr>
      <w:r>
        <w:rPr>
          <w:rFonts w:hint="eastAsia"/>
        </w:rPr>
        <w:t>依据基金财产清算的分配方案，将基金财产清算后的全部剩余资产扣除基金财产清算费用、交纳所欠税款并清偿基金债务后，在基金份额可分配的剩余财产范围内按基金份额持有人持有的基金份额比例进行分配。</w:t>
      </w:r>
    </w:p>
    <w:p w:rsidR="004D6DDE" w:rsidRDefault="004D6DDE" w:rsidP="004D6DDE">
      <w:pPr>
        <w:pStyle w:val="-"/>
        <w:ind w:firstLine="420"/>
      </w:pPr>
      <w:r>
        <w:rPr>
          <w:rFonts w:hint="eastAsia"/>
        </w:rPr>
        <w:t>5.</w:t>
      </w:r>
      <w:r>
        <w:rPr>
          <w:rFonts w:hint="eastAsia"/>
        </w:rPr>
        <w:tab/>
      </w:r>
      <w:proofErr w:type="spellStart"/>
      <w:r>
        <w:rPr>
          <w:rFonts w:hint="eastAsia"/>
        </w:rPr>
        <w:t>基金财产清算的公告</w:t>
      </w:r>
      <w:proofErr w:type="spellEnd"/>
    </w:p>
    <w:p w:rsidR="004D6DDE" w:rsidRDefault="004D6DDE" w:rsidP="004D6DD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D6DDE" w:rsidRDefault="004D6DDE" w:rsidP="004D6DDE">
      <w:pPr>
        <w:pStyle w:val="-"/>
        <w:ind w:firstLine="420"/>
      </w:pPr>
      <w:r>
        <w:rPr>
          <w:rFonts w:hint="eastAsia"/>
        </w:rPr>
        <w:t>6.</w:t>
      </w:r>
      <w:r>
        <w:rPr>
          <w:rFonts w:hint="eastAsia"/>
        </w:rPr>
        <w:tab/>
      </w:r>
      <w:proofErr w:type="spellStart"/>
      <w:r>
        <w:rPr>
          <w:rFonts w:hint="eastAsia"/>
        </w:rPr>
        <w:t>基金财产清算账册及文件的保存</w:t>
      </w:r>
      <w:proofErr w:type="spellEnd"/>
    </w:p>
    <w:p w:rsidR="004D6DDE" w:rsidRDefault="004D6DDE" w:rsidP="004D6DDE">
      <w:pPr>
        <w:pStyle w:val="-"/>
        <w:ind w:firstLine="420"/>
      </w:pPr>
      <w:r>
        <w:rPr>
          <w:rFonts w:hint="eastAsia"/>
        </w:rPr>
        <w:t>基金财产清算账册及有关文件由基金托管人保存15年以上。</w:t>
      </w:r>
    </w:p>
    <w:p w:rsidR="004D6DDE" w:rsidRDefault="004D6DDE" w:rsidP="004D6DDE">
      <w:pPr>
        <w:pStyle w:val="-1"/>
      </w:pPr>
      <w:r>
        <w:br w:type="page"/>
      </w:r>
      <w:bookmarkStart w:id="21" w:name="_Toc527709664"/>
      <w:r>
        <w:rPr>
          <w:rFonts w:hint="eastAsia"/>
        </w:rPr>
        <w:lastRenderedPageBreak/>
        <w:t>§</w:t>
      </w:r>
      <w:r>
        <w:t xml:space="preserve">20 </w:t>
      </w:r>
      <w:proofErr w:type="spellStart"/>
      <w:r>
        <w:t>基金份额持有人服务</w:t>
      </w:r>
      <w:bookmarkEnd w:id="21"/>
      <w:proofErr w:type="spellEnd"/>
    </w:p>
    <w:p w:rsidR="004D6DDE" w:rsidRDefault="004D6DDE" w:rsidP="004D6DD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D6DDE" w:rsidRDefault="004D6DDE" w:rsidP="004D6DD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D6DDE" w:rsidRDefault="004D6DDE" w:rsidP="004D6DDE">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4D6DDE" w:rsidRDefault="004D6DDE" w:rsidP="004D6DDE">
      <w:pPr>
        <w:pStyle w:val="-"/>
        <w:ind w:firstLine="420"/>
      </w:pPr>
    </w:p>
    <w:p w:rsidR="004D6DDE" w:rsidRDefault="004D6DDE" w:rsidP="004D6DDE">
      <w:pPr>
        <w:pStyle w:val="-"/>
        <w:ind w:firstLine="420"/>
      </w:pPr>
      <w:proofErr w:type="spellStart"/>
      <w:r>
        <w:rPr>
          <w:rFonts w:hint="eastAsia"/>
        </w:rPr>
        <w:t>一、基金份额持有人交易资料的发送服务</w:t>
      </w:r>
      <w:proofErr w:type="spellEnd"/>
    </w:p>
    <w:p w:rsidR="004D6DDE" w:rsidRDefault="004D6DDE" w:rsidP="004D6DDE">
      <w:pPr>
        <w:pStyle w:val="-"/>
        <w:ind w:firstLine="420"/>
      </w:pPr>
      <w:r>
        <w:rPr>
          <w:rFonts w:hint="eastAsia"/>
        </w:rPr>
        <w:t>1、电子对账单</w:t>
      </w:r>
    </w:p>
    <w:p w:rsidR="004D6DDE" w:rsidRDefault="004D6DDE" w:rsidP="004D6DDE">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4D6DDE" w:rsidRDefault="004D6DDE" w:rsidP="004D6DDE">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4D6DDE" w:rsidRDefault="004D6DDE" w:rsidP="004D6DDE">
      <w:pPr>
        <w:pStyle w:val="-"/>
        <w:ind w:firstLine="420"/>
      </w:pPr>
    </w:p>
    <w:p w:rsidR="004D6DDE" w:rsidRDefault="004D6DDE" w:rsidP="004D6DDE">
      <w:pPr>
        <w:pStyle w:val="-"/>
        <w:ind w:firstLine="420"/>
      </w:pPr>
      <w:proofErr w:type="spellStart"/>
      <w:r>
        <w:rPr>
          <w:rFonts w:hint="eastAsia"/>
        </w:rPr>
        <w:t>二、在线服务</w:t>
      </w:r>
      <w:proofErr w:type="spellEnd"/>
    </w:p>
    <w:p w:rsidR="004D6DDE" w:rsidRDefault="004D6DDE" w:rsidP="004D6DDE">
      <w:pPr>
        <w:pStyle w:val="-"/>
        <w:ind w:firstLine="420"/>
      </w:pPr>
      <w:r>
        <w:rPr>
          <w:rFonts w:hint="eastAsia"/>
        </w:rPr>
        <w:t>通过基金管理人网站（www.nffund.com）、微信公众号（可搜索“南方基金”或“NF4008898899”）或客户端，投资人可获得如下服务：</w:t>
      </w:r>
    </w:p>
    <w:p w:rsidR="004D6DDE" w:rsidRDefault="004D6DDE" w:rsidP="004D6DDE">
      <w:pPr>
        <w:pStyle w:val="-"/>
        <w:ind w:firstLine="420"/>
      </w:pPr>
      <w:r>
        <w:rPr>
          <w:rFonts w:hint="eastAsia"/>
        </w:rPr>
        <w:t>1、查询服务</w:t>
      </w:r>
    </w:p>
    <w:p w:rsidR="004D6DDE" w:rsidRDefault="004D6DDE" w:rsidP="004D6DDE">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4D6DDE" w:rsidRDefault="004D6DDE" w:rsidP="004D6DDE">
      <w:pPr>
        <w:pStyle w:val="-"/>
        <w:ind w:firstLine="420"/>
      </w:pPr>
      <w:r>
        <w:rPr>
          <w:rFonts w:hint="eastAsia"/>
        </w:rPr>
        <w:t>2、网上交易服务</w:t>
      </w:r>
    </w:p>
    <w:p w:rsidR="004D6DDE" w:rsidRDefault="004D6DDE" w:rsidP="004D6DDE">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4D6DDE" w:rsidRDefault="004D6DDE" w:rsidP="004D6DDE">
      <w:pPr>
        <w:pStyle w:val="-"/>
        <w:ind w:firstLine="420"/>
      </w:pPr>
      <w:r>
        <w:rPr>
          <w:rFonts w:hint="eastAsia"/>
        </w:rPr>
        <w:t>3、信息资讯服务</w:t>
      </w:r>
    </w:p>
    <w:p w:rsidR="004D6DDE" w:rsidRDefault="004D6DDE" w:rsidP="004D6DDE">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4D6DDE" w:rsidRDefault="004D6DDE" w:rsidP="004D6DDE">
      <w:pPr>
        <w:pStyle w:val="-"/>
        <w:ind w:firstLine="420"/>
      </w:pPr>
      <w:r>
        <w:rPr>
          <w:rFonts w:hint="eastAsia"/>
        </w:rPr>
        <w:t>4、自助答疑服务</w:t>
      </w:r>
    </w:p>
    <w:p w:rsidR="004D6DDE" w:rsidRDefault="004D6DDE" w:rsidP="004D6DDE">
      <w:pPr>
        <w:pStyle w:val="-"/>
        <w:ind w:firstLine="420"/>
      </w:pPr>
      <w:proofErr w:type="spellStart"/>
      <w:r>
        <w:rPr>
          <w:rFonts w:hint="eastAsia"/>
        </w:rPr>
        <w:t>投资人可通过基金管理人网站、微信公众号或客户端，根据提示操作输入要咨询的问题，便可自助进行相关问题的搜索及解答</w:t>
      </w:r>
      <w:proofErr w:type="spellEnd"/>
      <w:r>
        <w:rPr>
          <w:rFonts w:hint="eastAsia"/>
        </w:rPr>
        <w:t>。</w:t>
      </w:r>
    </w:p>
    <w:p w:rsidR="004D6DDE" w:rsidRDefault="004D6DDE" w:rsidP="004D6DDE">
      <w:pPr>
        <w:pStyle w:val="-"/>
        <w:ind w:firstLine="420"/>
      </w:pPr>
      <w:r>
        <w:rPr>
          <w:rFonts w:hint="eastAsia"/>
        </w:rPr>
        <w:t>5、网上人工服务</w:t>
      </w:r>
    </w:p>
    <w:p w:rsidR="004D6DDE" w:rsidRDefault="004D6DDE" w:rsidP="004D6DDE">
      <w:pPr>
        <w:pStyle w:val="-"/>
        <w:ind w:firstLine="420"/>
      </w:pPr>
      <w:proofErr w:type="spellStart"/>
      <w:r>
        <w:rPr>
          <w:rFonts w:hint="eastAsia"/>
        </w:rPr>
        <w:t>投资人可通过基金管理人网站、微信公众号或客户端获得投资咨询、业务咨询、信息查询、服务投诉及建议、信息定制等专项服务</w:t>
      </w:r>
      <w:proofErr w:type="spellEnd"/>
      <w:r>
        <w:rPr>
          <w:rFonts w:hint="eastAsia"/>
        </w:rPr>
        <w:t>。</w:t>
      </w:r>
    </w:p>
    <w:p w:rsidR="004D6DDE" w:rsidRDefault="004D6DDE" w:rsidP="004D6DDE">
      <w:pPr>
        <w:pStyle w:val="-"/>
        <w:ind w:firstLine="420"/>
      </w:pPr>
    </w:p>
    <w:p w:rsidR="004D6DDE" w:rsidRDefault="004D6DDE" w:rsidP="004D6DDE">
      <w:pPr>
        <w:pStyle w:val="-"/>
        <w:ind w:firstLine="420"/>
      </w:pPr>
      <w:proofErr w:type="spellStart"/>
      <w:r>
        <w:rPr>
          <w:rFonts w:hint="eastAsia"/>
        </w:rPr>
        <w:t>三、客户服务中心电话服务</w:t>
      </w:r>
      <w:proofErr w:type="spellEnd"/>
    </w:p>
    <w:p w:rsidR="004D6DDE" w:rsidRDefault="004D6DDE" w:rsidP="004D6DDE">
      <w:pPr>
        <w:pStyle w:val="-"/>
        <w:ind w:firstLine="420"/>
      </w:pPr>
      <w:r>
        <w:rPr>
          <w:rFonts w:hint="eastAsia"/>
        </w:rPr>
        <w:t>投资人拨打基金管理人客服热线400-889-8899（国内免长途话费）可享有如下服务：</w:t>
      </w:r>
    </w:p>
    <w:p w:rsidR="004D6DDE" w:rsidRDefault="004D6DDE" w:rsidP="004D6DDE">
      <w:pPr>
        <w:pStyle w:val="-"/>
        <w:ind w:firstLine="420"/>
      </w:pPr>
      <w:r>
        <w:rPr>
          <w:rFonts w:hint="eastAsia"/>
        </w:rPr>
        <w:t>1、自助语音服务：提供7×24小时基金净值信息、账户信息等自助查询服务。</w:t>
      </w:r>
    </w:p>
    <w:p w:rsidR="004D6DDE" w:rsidRDefault="004D6DDE" w:rsidP="004D6DDE">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4D6DDE" w:rsidRDefault="004D6DDE" w:rsidP="004D6DDE">
      <w:pPr>
        <w:pStyle w:val="-"/>
        <w:ind w:firstLine="420"/>
      </w:pPr>
    </w:p>
    <w:p w:rsidR="004D6DDE" w:rsidRDefault="004D6DDE" w:rsidP="004D6DDE">
      <w:pPr>
        <w:pStyle w:val="-"/>
        <w:ind w:firstLine="420"/>
      </w:pPr>
      <w:proofErr w:type="spellStart"/>
      <w:r>
        <w:rPr>
          <w:rFonts w:hint="eastAsia"/>
        </w:rPr>
        <w:t>四、客户投诉及建议受理服务</w:t>
      </w:r>
      <w:proofErr w:type="spellEnd"/>
    </w:p>
    <w:p w:rsidR="004D6DDE" w:rsidRDefault="004D6DDE" w:rsidP="004D6DDE">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4D6DDE" w:rsidRDefault="004D6DDE" w:rsidP="004D6DDE">
      <w:pPr>
        <w:pStyle w:val="-1"/>
      </w:pPr>
      <w:r>
        <w:br w:type="page"/>
      </w:r>
      <w:bookmarkStart w:id="22" w:name="_Toc527709665"/>
      <w:r>
        <w:rPr>
          <w:rFonts w:hint="eastAsia"/>
        </w:rPr>
        <w:lastRenderedPageBreak/>
        <w:t>§</w:t>
      </w:r>
      <w:r>
        <w:t xml:space="preserve">21 </w:t>
      </w:r>
      <w:proofErr w:type="spellStart"/>
      <w:r>
        <w:t>其他应披露事项</w:t>
      </w:r>
      <w:bookmarkEnd w:id="22"/>
      <w:proofErr w:type="spellEnd"/>
    </w:p>
    <w:tbl>
      <w:tblPr>
        <w:tblStyle w:val="-0"/>
        <w:tblW w:w="8505" w:type="dxa"/>
        <w:tblLayout w:type="fixed"/>
        <w:tblLook w:val="04A0" w:firstRow="1" w:lastRow="0" w:firstColumn="1" w:lastColumn="0" w:noHBand="0" w:noVBand="1"/>
      </w:tblPr>
      <w:tblGrid>
        <w:gridCol w:w="7196"/>
        <w:gridCol w:w="1309"/>
      </w:tblGrid>
      <w:tr w:rsidR="004D6DDE" w:rsidTr="00507769">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4D6DDE" w:rsidRDefault="004D6DDE" w:rsidP="004D6DDE">
            <w:pPr>
              <w:jc w:val="center"/>
            </w:pPr>
            <w:r>
              <w:rPr>
                <w:rFonts w:hint="eastAsia"/>
              </w:rPr>
              <w:t>标题</w:t>
            </w:r>
          </w:p>
        </w:tc>
        <w:tc>
          <w:tcPr>
            <w:tcW w:w="1309" w:type="dxa"/>
            <w:vAlign w:val="center"/>
          </w:tcPr>
          <w:p w:rsidR="004D6DDE" w:rsidRDefault="004D6DDE" w:rsidP="004D6DDE">
            <w:pPr>
              <w:jc w:val="center"/>
            </w:pPr>
            <w:r>
              <w:rPr>
                <w:rFonts w:hint="eastAsia"/>
              </w:rPr>
              <w:t>公告日期</w:t>
            </w:r>
          </w:p>
        </w:tc>
      </w:tr>
      <w:tr w:rsidR="004D6DDE" w:rsidTr="00507769">
        <w:tc>
          <w:tcPr>
            <w:tcW w:w="7196" w:type="dxa"/>
          </w:tcPr>
          <w:p w:rsidR="004D6DDE" w:rsidRDefault="004D6DDE" w:rsidP="004D6DDE">
            <w:pPr>
              <w:jc w:val="left"/>
            </w:pPr>
            <w:r>
              <w:rPr>
                <w:rFonts w:hint="eastAsia"/>
              </w:rPr>
              <w:t>南方涪利定期开放债券型发起式证券投资基金</w:t>
            </w:r>
            <w:r>
              <w:rPr>
                <w:rFonts w:hint="eastAsia"/>
              </w:rPr>
              <w:t>2018</w:t>
            </w:r>
            <w:r>
              <w:rPr>
                <w:rFonts w:hint="eastAsia"/>
              </w:rPr>
              <w:t>年半年度报告</w:t>
            </w:r>
          </w:p>
        </w:tc>
        <w:tc>
          <w:tcPr>
            <w:tcW w:w="1309" w:type="dxa"/>
          </w:tcPr>
          <w:p w:rsidR="004D6DDE" w:rsidRDefault="004D6DDE" w:rsidP="004D6DDE">
            <w:pPr>
              <w:jc w:val="left"/>
            </w:pPr>
            <w:r>
              <w:t>2018-08-27</w:t>
            </w:r>
          </w:p>
        </w:tc>
      </w:tr>
      <w:tr w:rsidR="004D6DDE" w:rsidTr="00507769">
        <w:tc>
          <w:tcPr>
            <w:tcW w:w="7196" w:type="dxa"/>
          </w:tcPr>
          <w:p w:rsidR="004D6DDE" w:rsidRDefault="004D6DDE" w:rsidP="004D6DDE">
            <w:pPr>
              <w:jc w:val="left"/>
            </w:pPr>
            <w:r>
              <w:rPr>
                <w:rFonts w:hint="eastAsia"/>
              </w:rPr>
              <w:t>南方涪利定期开放债券型发起式证券投资基金</w:t>
            </w:r>
            <w:r>
              <w:rPr>
                <w:rFonts w:hint="eastAsia"/>
              </w:rPr>
              <w:t>2018</w:t>
            </w:r>
            <w:r>
              <w:rPr>
                <w:rFonts w:hint="eastAsia"/>
              </w:rPr>
              <w:t>年半年度报告摘要</w:t>
            </w:r>
          </w:p>
        </w:tc>
        <w:tc>
          <w:tcPr>
            <w:tcW w:w="1309" w:type="dxa"/>
          </w:tcPr>
          <w:p w:rsidR="004D6DDE" w:rsidRDefault="004D6DDE" w:rsidP="004D6DDE">
            <w:pPr>
              <w:jc w:val="left"/>
            </w:pPr>
            <w:r>
              <w:t>2018-08-27</w:t>
            </w:r>
          </w:p>
        </w:tc>
      </w:tr>
      <w:tr w:rsidR="004D6DDE" w:rsidTr="00507769">
        <w:tc>
          <w:tcPr>
            <w:tcW w:w="7196" w:type="dxa"/>
          </w:tcPr>
          <w:p w:rsidR="004D6DDE" w:rsidRDefault="004D6DDE" w:rsidP="004D6DDE">
            <w:pPr>
              <w:jc w:val="left"/>
            </w:pPr>
            <w:r>
              <w:rPr>
                <w:rFonts w:hint="eastAsia"/>
              </w:rPr>
              <w:t>南方涪利定期开放债券型发起式证券投资基金</w:t>
            </w:r>
            <w:r>
              <w:rPr>
                <w:rFonts w:hint="eastAsia"/>
              </w:rPr>
              <w:t>2018</w:t>
            </w:r>
            <w:r>
              <w:rPr>
                <w:rFonts w:hint="eastAsia"/>
              </w:rPr>
              <w:t>年</w:t>
            </w:r>
            <w:r>
              <w:rPr>
                <w:rFonts w:hint="eastAsia"/>
              </w:rPr>
              <w:t>2</w:t>
            </w:r>
            <w:r>
              <w:rPr>
                <w:rFonts w:hint="eastAsia"/>
              </w:rPr>
              <w:t>季度报告</w:t>
            </w:r>
          </w:p>
        </w:tc>
        <w:tc>
          <w:tcPr>
            <w:tcW w:w="1309" w:type="dxa"/>
          </w:tcPr>
          <w:p w:rsidR="004D6DDE" w:rsidRDefault="004D6DDE" w:rsidP="004D6DDE">
            <w:pPr>
              <w:jc w:val="left"/>
            </w:pPr>
            <w:r>
              <w:t>2018-07-18</w:t>
            </w:r>
          </w:p>
        </w:tc>
      </w:tr>
      <w:tr w:rsidR="004D6DDE" w:rsidTr="00507769">
        <w:tc>
          <w:tcPr>
            <w:tcW w:w="7196" w:type="dxa"/>
          </w:tcPr>
          <w:p w:rsidR="004D6DDE" w:rsidRDefault="004D6DDE" w:rsidP="004D6DDE">
            <w:pPr>
              <w:jc w:val="left"/>
            </w:pPr>
            <w:r>
              <w:rPr>
                <w:rFonts w:hint="eastAsia"/>
              </w:rPr>
              <w:t>南方涪利定期开放债券型发起式证券投资基金开放申购、赎回及转换业务的公告</w:t>
            </w:r>
          </w:p>
        </w:tc>
        <w:tc>
          <w:tcPr>
            <w:tcW w:w="1309" w:type="dxa"/>
          </w:tcPr>
          <w:p w:rsidR="004D6DDE" w:rsidRDefault="004D6DDE" w:rsidP="004D6DDE">
            <w:pPr>
              <w:jc w:val="left"/>
            </w:pPr>
            <w:r>
              <w:t>2018-07-10</w:t>
            </w:r>
          </w:p>
        </w:tc>
      </w:tr>
    </w:tbl>
    <w:p w:rsidR="004D6DDE" w:rsidRDefault="004D6DDE" w:rsidP="004D6DDE">
      <w:pPr>
        <w:pStyle w:val="-"/>
        <w:ind w:firstLine="420"/>
      </w:pPr>
      <w:proofErr w:type="spellStart"/>
      <w:r>
        <w:rPr>
          <w:rFonts w:hint="eastAsia"/>
        </w:rPr>
        <w:t>注：其他披露事项详见基金管理人发布的相关公告</w:t>
      </w:r>
      <w:proofErr w:type="spellEnd"/>
    </w:p>
    <w:p w:rsidR="004D6DDE" w:rsidRDefault="004D6DDE" w:rsidP="004D6DDE">
      <w:pPr>
        <w:pStyle w:val="-1"/>
      </w:pPr>
      <w:r>
        <w:br w:type="page"/>
      </w:r>
      <w:bookmarkStart w:id="23" w:name="_Toc527709666"/>
      <w:r>
        <w:rPr>
          <w:rFonts w:hint="eastAsia"/>
        </w:rPr>
        <w:lastRenderedPageBreak/>
        <w:t>§</w:t>
      </w:r>
      <w:r>
        <w:t xml:space="preserve">22 </w:t>
      </w:r>
      <w:proofErr w:type="spellStart"/>
      <w:r>
        <w:t>招募说明书存放及其查阅方式</w:t>
      </w:r>
      <w:bookmarkEnd w:id="23"/>
      <w:proofErr w:type="spellEnd"/>
    </w:p>
    <w:p w:rsidR="004D6DDE" w:rsidRDefault="004D6DDE" w:rsidP="004D6DDE">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4D6DDE" w:rsidRDefault="004D6DDE" w:rsidP="004D6DDE">
      <w:pPr>
        <w:pStyle w:val="-"/>
        <w:ind w:firstLine="420"/>
      </w:pPr>
      <w:proofErr w:type="spellStart"/>
      <w:r>
        <w:rPr>
          <w:rFonts w:hint="eastAsia"/>
        </w:rPr>
        <w:t>基金管理人和基金托管人保证文本的内容与所公告的内容完全一致</w:t>
      </w:r>
      <w:proofErr w:type="spellEnd"/>
      <w:r>
        <w:rPr>
          <w:rFonts w:hint="eastAsia"/>
        </w:rPr>
        <w:t>。</w:t>
      </w:r>
    </w:p>
    <w:p w:rsidR="004D6DDE" w:rsidRDefault="004D6DDE" w:rsidP="004D6DDE">
      <w:pPr>
        <w:pStyle w:val="-1"/>
      </w:pPr>
      <w:r>
        <w:br w:type="page"/>
      </w:r>
      <w:bookmarkStart w:id="24" w:name="_Toc527709667"/>
      <w:r>
        <w:rPr>
          <w:rFonts w:hint="eastAsia"/>
        </w:rPr>
        <w:lastRenderedPageBreak/>
        <w:t>§</w:t>
      </w:r>
      <w:r>
        <w:t xml:space="preserve">23 </w:t>
      </w:r>
      <w:proofErr w:type="spellStart"/>
      <w:r>
        <w:t>备查文件</w:t>
      </w:r>
      <w:bookmarkEnd w:id="24"/>
      <w:proofErr w:type="spellEnd"/>
    </w:p>
    <w:p w:rsidR="004D6DDE" w:rsidRDefault="004D6DDE" w:rsidP="004D6DDE">
      <w:pPr>
        <w:pStyle w:val="-"/>
        <w:ind w:firstLine="420"/>
      </w:pPr>
      <w:r>
        <w:rPr>
          <w:rFonts w:hint="eastAsia"/>
        </w:rPr>
        <w:t>1、中国证监会准予本基金注册的文件；</w:t>
      </w:r>
    </w:p>
    <w:p w:rsidR="004D6DDE" w:rsidRDefault="004D6DDE" w:rsidP="004D6DDE">
      <w:pPr>
        <w:pStyle w:val="-"/>
        <w:ind w:firstLine="420"/>
      </w:pPr>
      <w:r>
        <w:rPr>
          <w:rFonts w:hint="eastAsia"/>
        </w:rPr>
        <w:t>2、《</w:t>
      </w:r>
      <w:proofErr w:type="spellStart"/>
      <w:r>
        <w:rPr>
          <w:rFonts w:hint="eastAsia"/>
        </w:rPr>
        <w:t>南方涪利定期开放债券型发起式证券投资基金基金合同</w:t>
      </w:r>
      <w:proofErr w:type="spellEnd"/>
      <w:r>
        <w:rPr>
          <w:rFonts w:hint="eastAsia"/>
        </w:rPr>
        <w:t>》；</w:t>
      </w:r>
    </w:p>
    <w:p w:rsidR="004D6DDE" w:rsidRDefault="004D6DDE" w:rsidP="004D6DDE">
      <w:pPr>
        <w:pStyle w:val="-"/>
        <w:ind w:firstLine="420"/>
      </w:pPr>
      <w:r>
        <w:rPr>
          <w:rFonts w:hint="eastAsia"/>
        </w:rPr>
        <w:t>3、《</w:t>
      </w:r>
      <w:proofErr w:type="spellStart"/>
      <w:r>
        <w:rPr>
          <w:rFonts w:hint="eastAsia"/>
        </w:rPr>
        <w:t>南方涪利定期开放债券型发起式证券投资基金托管协议</w:t>
      </w:r>
      <w:proofErr w:type="spellEnd"/>
      <w:r>
        <w:rPr>
          <w:rFonts w:hint="eastAsia"/>
        </w:rPr>
        <w:t>》；</w:t>
      </w:r>
    </w:p>
    <w:p w:rsidR="004D6DDE" w:rsidRDefault="004D6DDE" w:rsidP="004D6DDE">
      <w:pPr>
        <w:pStyle w:val="-"/>
        <w:ind w:firstLine="420"/>
      </w:pPr>
      <w:r>
        <w:rPr>
          <w:rFonts w:hint="eastAsia"/>
        </w:rPr>
        <w:t>4、法律意见书；</w:t>
      </w:r>
    </w:p>
    <w:p w:rsidR="004D6DDE" w:rsidRDefault="004D6DDE" w:rsidP="004D6DDE">
      <w:pPr>
        <w:pStyle w:val="-"/>
        <w:ind w:firstLine="420"/>
      </w:pPr>
      <w:r>
        <w:rPr>
          <w:rFonts w:hint="eastAsia"/>
        </w:rPr>
        <w:t>5、基金管理人业务资格批件、营业执照；</w:t>
      </w:r>
    </w:p>
    <w:p w:rsidR="004D6DDE" w:rsidRDefault="004D6DDE" w:rsidP="004D6DDE">
      <w:pPr>
        <w:pStyle w:val="-"/>
        <w:ind w:firstLine="420"/>
      </w:pPr>
      <w:r>
        <w:rPr>
          <w:rFonts w:hint="eastAsia"/>
        </w:rPr>
        <w:t>6、基金托管人业务资格批件、营业执照；</w:t>
      </w:r>
    </w:p>
    <w:p w:rsidR="004D6DDE" w:rsidRDefault="004D6DDE" w:rsidP="004D6DDE">
      <w:pPr>
        <w:pStyle w:val="-"/>
        <w:ind w:firstLine="420"/>
      </w:pPr>
      <w:r>
        <w:rPr>
          <w:rFonts w:hint="eastAsia"/>
        </w:rPr>
        <w:t>7、《</w:t>
      </w:r>
      <w:proofErr w:type="spellStart"/>
      <w:r>
        <w:rPr>
          <w:rFonts w:hint="eastAsia"/>
        </w:rPr>
        <w:t>南方基金管理股份有限公司开放式基金业务规则</w:t>
      </w:r>
      <w:proofErr w:type="spellEnd"/>
      <w:r>
        <w:rPr>
          <w:rFonts w:hint="eastAsia"/>
        </w:rPr>
        <w:t>》；</w:t>
      </w:r>
    </w:p>
    <w:p w:rsidR="004D6DDE" w:rsidRDefault="004D6DDE" w:rsidP="004D6DDE">
      <w:pPr>
        <w:pStyle w:val="-"/>
        <w:ind w:firstLine="420"/>
      </w:pPr>
      <w:r>
        <w:rPr>
          <w:rFonts w:hint="eastAsia"/>
        </w:rPr>
        <w:t>8、中国证监会要求的其他文件。</w:t>
      </w:r>
    </w:p>
    <w:p w:rsidR="004D6DDE" w:rsidRDefault="004D6DDE" w:rsidP="004D6DDE">
      <w:pPr>
        <w:pStyle w:val="-"/>
        <w:ind w:firstLine="420"/>
      </w:pPr>
    </w:p>
    <w:p w:rsidR="00F45ADF" w:rsidRDefault="00F45ADF" w:rsidP="005C29BB"/>
    <w:p w:rsidR="009B2F53" w:rsidRDefault="004D6DDE" w:rsidP="009B2F53">
      <w:pPr>
        <w:jc w:val="right"/>
      </w:pPr>
      <w:r>
        <w:rPr>
          <w:rFonts w:hint="eastAsia"/>
        </w:rPr>
        <w:t>南方基金管理股份有限公司</w:t>
      </w:r>
    </w:p>
    <w:p w:rsidR="00585F02" w:rsidRDefault="004D6DDE" w:rsidP="00585F02">
      <w:pPr>
        <w:jc w:val="right"/>
      </w:pPr>
      <w:r>
        <w:rPr>
          <w:rFonts w:hint="eastAsia"/>
        </w:rPr>
        <w:t>2018</w:t>
      </w:r>
      <w:r>
        <w:rPr>
          <w:rFonts w:hint="eastAsia"/>
        </w:rPr>
        <w:t>年</w:t>
      </w:r>
      <w:r w:rsidR="004042DB">
        <w:rPr>
          <w:rFonts w:hint="eastAsia"/>
        </w:rPr>
        <w:t>11</w:t>
      </w:r>
      <w:r>
        <w:rPr>
          <w:rFonts w:hint="eastAsia"/>
        </w:rPr>
        <w:t>月</w:t>
      </w:r>
      <w:r w:rsidR="004042DB">
        <w:rPr>
          <w:rFonts w:hint="eastAsia"/>
        </w:rPr>
        <w:t>16</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BD" w:rsidRDefault="00BE4ABD" w:rsidP="00FE4503">
      <w:r>
        <w:separator/>
      </w:r>
    </w:p>
  </w:endnote>
  <w:endnote w:type="continuationSeparator" w:id="0">
    <w:p w:rsidR="00BE4ABD" w:rsidRDefault="00BE4AB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4042DB" w:rsidRPr="004042DB">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BD" w:rsidRDefault="00BE4ABD" w:rsidP="00FE4503">
      <w:r>
        <w:separator/>
      </w:r>
    </w:p>
  </w:footnote>
  <w:footnote w:type="continuationSeparator" w:id="0">
    <w:p w:rsidR="00BE4ABD" w:rsidRDefault="00BE4AB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4D6DDE" w:rsidP="00666D57">
    <w:pPr>
      <w:pStyle w:val="a6"/>
      <w:jc w:val="right"/>
    </w:pPr>
    <w:proofErr w:type="spellStart"/>
    <w:r>
      <w:rPr>
        <w:rFonts w:hint="eastAsia"/>
      </w:rPr>
      <w:t>南方涪利定期开放债券型发起式证券投资基金招募说明书（更新</w:t>
    </w:r>
    <w:proofErr w:type="spellEnd"/>
    <w:r>
      <w:rPr>
        <w:rFonts w:hint="eastAsia"/>
      </w:rPr>
      <w:t>）（</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34CB"/>
    <w:rsid w:val="00314775"/>
    <w:rsid w:val="00347165"/>
    <w:rsid w:val="003471B4"/>
    <w:rsid w:val="003C53C9"/>
    <w:rsid w:val="004042DB"/>
    <w:rsid w:val="00474517"/>
    <w:rsid w:val="00476500"/>
    <w:rsid w:val="004D4CE7"/>
    <w:rsid w:val="004D6DDE"/>
    <w:rsid w:val="004E63CE"/>
    <w:rsid w:val="00507769"/>
    <w:rsid w:val="005239C3"/>
    <w:rsid w:val="00585F02"/>
    <w:rsid w:val="005C097D"/>
    <w:rsid w:val="005C29BB"/>
    <w:rsid w:val="00666D57"/>
    <w:rsid w:val="00764F77"/>
    <w:rsid w:val="007D3B13"/>
    <w:rsid w:val="00800FA0"/>
    <w:rsid w:val="0082170C"/>
    <w:rsid w:val="00860C39"/>
    <w:rsid w:val="0088156C"/>
    <w:rsid w:val="008E0630"/>
    <w:rsid w:val="009B2F53"/>
    <w:rsid w:val="009B7B5A"/>
    <w:rsid w:val="009C6B1B"/>
    <w:rsid w:val="009E0421"/>
    <w:rsid w:val="009F4A84"/>
    <w:rsid w:val="00A8452F"/>
    <w:rsid w:val="00AF040C"/>
    <w:rsid w:val="00B14CD0"/>
    <w:rsid w:val="00B24702"/>
    <w:rsid w:val="00B360CE"/>
    <w:rsid w:val="00B65FE5"/>
    <w:rsid w:val="00BB52A6"/>
    <w:rsid w:val="00BD09C7"/>
    <w:rsid w:val="00BE4ABD"/>
    <w:rsid w:val="00BF073B"/>
    <w:rsid w:val="00C04BE0"/>
    <w:rsid w:val="00C31B8B"/>
    <w:rsid w:val="00C86E27"/>
    <w:rsid w:val="00C975C3"/>
    <w:rsid w:val="00D64BBD"/>
    <w:rsid w:val="00D752B9"/>
    <w:rsid w:val="00D77345"/>
    <w:rsid w:val="00DB52FA"/>
    <w:rsid w:val="00DC4793"/>
    <w:rsid w:val="00E063EF"/>
    <w:rsid w:val="00E46AD4"/>
    <w:rsid w:val="00E71210"/>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4D6DDE"/>
    <w:pPr>
      <w:spacing w:line="400" w:lineRule="atLeast"/>
      <w:ind w:firstLine="600"/>
    </w:pPr>
    <w:rPr>
      <w:rFonts w:ascii="宋体" w:hint="eastAsia"/>
      <w:sz w:val="28"/>
      <w:szCs w:val="20"/>
    </w:rPr>
  </w:style>
  <w:style w:type="character" w:customStyle="1" w:styleId="3Char">
    <w:name w:val="正文文本缩进 3 Char"/>
    <w:basedOn w:val="a0"/>
    <w:link w:val="3"/>
    <w:rsid w:val="004D6DDE"/>
    <w:rPr>
      <w:rFonts w:ascii="宋体"/>
      <w:kern w:val="2"/>
      <w:sz w:val="28"/>
    </w:rPr>
  </w:style>
  <w:style w:type="paragraph" w:styleId="a9">
    <w:name w:val="Normal Indent"/>
    <w:aliases w:val="特点,表正文,正文非缩进,段1,正文缩进1,ALT+Z,no-step,缩进"/>
    <w:basedOn w:val="a"/>
    <w:rsid w:val="004D6DDE"/>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4D6DDE"/>
    <w:pPr>
      <w:spacing w:line="400" w:lineRule="atLeast"/>
      <w:ind w:firstLine="600"/>
    </w:pPr>
    <w:rPr>
      <w:rFonts w:ascii="宋体" w:hint="eastAsia"/>
      <w:sz w:val="28"/>
      <w:szCs w:val="20"/>
    </w:rPr>
  </w:style>
  <w:style w:type="character" w:customStyle="1" w:styleId="3Char">
    <w:name w:val="正文文本缩进 3 Char"/>
    <w:basedOn w:val="a0"/>
    <w:link w:val="3"/>
    <w:rsid w:val="004D6DDE"/>
    <w:rPr>
      <w:rFonts w:ascii="宋体"/>
      <w:kern w:val="2"/>
      <w:sz w:val="28"/>
    </w:rPr>
  </w:style>
  <w:style w:type="paragraph" w:styleId="a9">
    <w:name w:val="Normal Indent"/>
    <w:aliases w:val="特点,表正文,正文非缩进,段1,正文缩进1,ALT+Z,no-step,缩进"/>
    <w:basedOn w:val="a"/>
    <w:rsid w:val="004D6DDE"/>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B783-0024-4BD5-9B4F-FD30166E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13050</Words>
  <Characters>74386</Characters>
  <Application>Microsoft Office Word</Application>
  <DocSecurity>0</DocSecurity>
  <Lines>619</Lines>
  <Paragraphs>174</Paragraphs>
  <ScaleCrop>false</ScaleCrop>
  <Company>MC SYSTEM</Company>
  <LinksUpToDate>false</LinksUpToDate>
  <CharactersWithSpaces>87262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2018-10-19T02:52:00Z</dcterms:created>
  <dcterms:modified xsi:type="dcterms:W3CDTF">2018-11-15T01:54:00Z</dcterms:modified>
</cp:coreProperties>
</file>