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DF26D7">
        <w:rPr>
          <w:rFonts w:ascii="宋体" w:hAnsi="宋体" w:hint="eastAsia"/>
          <w:b/>
          <w:bCs/>
          <w:sz w:val="48"/>
          <w:szCs w:val="30"/>
        </w:rPr>
        <w:t>中证</w:t>
      </w:r>
      <w:r w:rsidR="00DF26D7">
        <w:rPr>
          <w:rFonts w:ascii="宋体" w:hAnsi="宋体"/>
          <w:b/>
          <w:bCs/>
          <w:sz w:val="48"/>
          <w:szCs w:val="30"/>
        </w:rPr>
        <w:t>500交易型开放式指数证券投资基金2018年第4季度报告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DF26D7" w:rsidP="00D17C56">
      <w:pPr>
        <w:jc w:val="center"/>
        <w:rPr>
          <w:rFonts w:ascii="宋体" w:hAnsi="宋体"/>
          <w:b/>
          <w:bCs/>
          <w:sz w:val="28"/>
          <w:szCs w:val="30"/>
        </w:rPr>
      </w:pPr>
      <w:r>
        <w:rPr>
          <w:rFonts w:ascii="宋体" w:hAnsi="宋体"/>
          <w:b/>
          <w:bCs/>
          <w:sz w:val="28"/>
          <w:szCs w:val="30"/>
        </w:rPr>
        <w:t>2018年12月31日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DF26D7">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DF26D7">
        <w:rPr>
          <w:rFonts w:ascii="宋体" w:hAnsi="宋体" w:hint="eastAsia"/>
          <w:b/>
          <w:bCs/>
          <w:sz w:val="28"/>
          <w:szCs w:val="30"/>
        </w:rPr>
        <w:t>中国农业银行股份有限公司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DF26D7">
        <w:rPr>
          <w:rFonts w:ascii="宋体" w:hAnsi="宋体"/>
          <w:b/>
          <w:bCs/>
          <w:sz w:val="28"/>
          <w:szCs w:val="30"/>
        </w:rPr>
        <w:t>2019年1月21日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DF26D7">
      <w:pPr>
        <w:pStyle w:val="-1"/>
        <w:ind w:left="281" w:hanging="281"/>
        <w:rPr>
          <w:rFonts w:hint="eastAsia"/>
        </w:rPr>
      </w:pPr>
      <w:r>
        <w:br w:type="page"/>
      </w:r>
      <w:r w:rsidR="00DF26D7">
        <w:rPr>
          <w:rFonts w:hint="eastAsia"/>
        </w:rPr>
        <w:lastRenderedPageBreak/>
        <w:t>重要提示</w:t>
      </w:r>
    </w:p>
    <w:p w:rsidR="00DF26D7" w:rsidRDefault="00DF26D7" w:rsidP="00DF26D7">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DF26D7" w:rsidRDefault="00DF26D7" w:rsidP="00DF26D7">
      <w:pPr>
        <w:pStyle w:val="-"/>
        <w:ind w:firstLine="420"/>
        <w:rPr>
          <w:rFonts w:hint="eastAsia"/>
        </w:rPr>
      </w:pPr>
      <w:r>
        <w:rPr>
          <w:rFonts w:hint="eastAsia"/>
        </w:rPr>
        <w:t>基金托管人中国农业银行股份有限公司根据本基金合同规定，于2019年1月17日复核了本报告中的财务指标、净值表现和投资组合报告等内容，保证复核内容不存在虚假记载、误导性陈述或者重大遗漏。</w:t>
      </w:r>
    </w:p>
    <w:p w:rsidR="00DF26D7" w:rsidRDefault="00DF26D7" w:rsidP="00DF26D7">
      <w:pPr>
        <w:pStyle w:val="-"/>
        <w:ind w:firstLine="420"/>
        <w:rPr>
          <w:rFonts w:hint="eastAsia"/>
        </w:rPr>
      </w:pPr>
      <w:r>
        <w:rPr>
          <w:rFonts w:hint="eastAsia"/>
        </w:rPr>
        <w:t>基金管理人承诺以诚实信用、勤勉尽责的原则管理和运用基金资产，但不保证基金一定盈利。</w:t>
      </w:r>
    </w:p>
    <w:p w:rsidR="00DF26D7" w:rsidRDefault="00DF26D7" w:rsidP="00DF26D7">
      <w:pPr>
        <w:pStyle w:val="-"/>
        <w:ind w:firstLine="420"/>
        <w:rPr>
          <w:rFonts w:hint="eastAsia"/>
        </w:rPr>
      </w:pPr>
      <w:r>
        <w:rPr>
          <w:rFonts w:hint="eastAsia"/>
        </w:rPr>
        <w:t>基金的过往业绩并不代表其未来表现。投资有风险，投资者在作出投资决策前应仔细阅读本基金的招募说明书。</w:t>
      </w:r>
    </w:p>
    <w:p w:rsidR="00DF26D7" w:rsidRDefault="00DF26D7" w:rsidP="00DF26D7">
      <w:pPr>
        <w:pStyle w:val="-"/>
        <w:ind w:firstLine="420"/>
        <w:rPr>
          <w:rFonts w:hint="eastAsia"/>
        </w:rPr>
      </w:pPr>
      <w:r>
        <w:rPr>
          <w:rFonts w:hint="eastAsia"/>
        </w:rPr>
        <w:t>本报告中财务资料未经审计。</w:t>
      </w:r>
    </w:p>
    <w:p w:rsidR="00DF26D7" w:rsidRDefault="00DF26D7" w:rsidP="00DF26D7">
      <w:pPr>
        <w:pStyle w:val="-"/>
        <w:ind w:firstLine="420"/>
        <w:rPr>
          <w:rFonts w:hint="eastAsia"/>
        </w:rPr>
      </w:pPr>
      <w:r>
        <w:rPr>
          <w:rFonts w:hint="eastAsia"/>
        </w:rPr>
        <w:t>本报告期自2018年10月1日起至12月31日止。</w:t>
      </w:r>
    </w:p>
    <w:p w:rsidR="00DF26D7" w:rsidRDefault="00DF26D7" w:rsidP="00DF26D7">
      <w:pPr>
        <w:pStyle w:val="-1"/>
        <w:ind w:left="281" w:hanging="281"/>
        <w:rPr>
          <w:rFonts w:hint="eastAsia"/>
        </w:rPr>
      </w:pPr>
      <w:r>
        <w:rPr>
          <w:rFonts w:hint="eastAsia"/>
        </w:rPr>
        <w:t>基金产品概况</w:t>
      </w:r>
    </w:p>
    <w:tbl>
      <w:tblPr>
        <w:tblStyle w:val="-noheader"/>
        <w:tblW w:w="8505" w:type="dxa"/>
        <w:tblLayout w:type="fixed"/>
        <w:tblLook w:val="04A0" w:firstRow="1" w:lastRow="0" w:firstColumn="1" w:lastColumn="0" w:noHBand="0" w:noVBand="1"/>
      </w:tblPr>
      <w:tblGrid>
        <w:gridCol w:w="3345"/>
        <w:gridCol w:w="5160"/>
      </w:tblGrid>
      <w:tr w:rsidR="00DF26D7" w:rsidTr="00DF26D7">
        <w:tc>
          <w:tcPr>
            <w:tcW w:w="3345" w:type="dxa"/>
          </w:tcPr>
          <w:p w:rsidR="00DF26D7" w:rsidRDefault="00DF26D7" w:rsidP="00DF26D7">
            <w:pPr>
              <w:jc w:val="left"/>
              <w:rPr>
                <w:rFonts w:hint="eastAsia"/>
              </w:rPr>
            </w:pPr>
            <w:r>
              <w:rPr>
                <w:rFonts w:hint="eastAsia"/>
              </w:rPr>
              <w:t>基金简称</w:t>
            </w:r>
          </w:p>
        </w:tc>
        <w:tc>
          <w:tcPr>
            <w:tcW w:w="5160" w:type="dxa"/>
          </w:tcPr>
          <w:p w:rsidR="00DF26D7" w:rsidRDefault="00DF26D7" w:rsidP="00DF26D7">
            <w:pPr>
              <w:jc w:val="left"/>
              <w:rPr>
                <w:rFonts w:hint="eastAsia"/>
              </w:rPr>
            </w:pPr>
            <w:r>
              <w:rPr>
                <w:rFonts w:hint="eastAsia"/>
              </w:rPr>
              <w:t>南方中证</w:t>
            </w:r>
            <w:r>
              <w:rPr>
                <w:rFonts w:hint="eastAsia"/>
              </w:rPr>
              <w:t>500ETF</w:t>
            </w:r>
          </w:p>
        </w:tc>
      </w:tr>
      <w:tr w:rsidR="00DF26D7" w:rsidTr="00DF26D7">
        <w:tc>
          <w:tcPr>
            <w:tcW w:w="3345" w:type="dxa"/>
          </w:tcPr>
          <w:p w:rsidR="00DF26D7" w:rsidRDefault="00DF26D7" w:rsidP="00DF26D7">
            <w:pPr>
              <w:jc w:val="left"/>
              <w:rPr>
                <w:rFonts w:hint="eastAsia"/>
              </w:rPr>
            </w:pPr>
            <w:r>
              <w:rPr>
                <w:rFonts w:hint="eastAsia"/>
              </w:rPr>
              <w:t>场内简称</w:t>
            </w:r>
          </w:p>
        </w:tc>
        <w:tc>
          <w:tcPr>
            <w:tcW w:w="5160" w:type="dxa"/>
          </w:tcPr>
          <w:p w:rsidR="00DF26D7" w:rsidRDefault="00DF26D7" w:rsidP="00DF26D7">
            <w:pPr>
              <w:jc w:val="left"/>
              <w:rPr>
                <w:rFonts w:hint="eastAsia"/>
              </w:rPr>
            </w:pPr>
            <w:r>
              <w:t>500ETF</w:t>
            </w:r>
          </w:p>
        </w:tc>
      </w:tr>
      <w:tr w:rsidR="00DF26D7" w:rsidTr="00DF26D7">
        <w:tc>
          <w:tcPr>
            <w:tcW w:w="3345" w:type="dxa"/>
          </w:tcPr>
          <w:p w:rsidR="00DF26D7" w:rsidRDefault="00DF26D7" w:rsidP="00DF26D7">
            <w:pPr>
              <w:jc w:val="left"/>
              <w:rPr>
                <w:rFonts w:hint="eastAsia"/>
              </w:rPr>
            </w:pPr>
            <w:r>
              <w:rPr>
                <w:rFonts w:hint="eastAsia"/>
              </w:rPr>
              <w:t>基金主代码</w:t>
            </w:r>
          </w:p>
        </w:tc>
        <w:tc>
          <w:tcPr>
            <w:tcW w:w="5160" w:type="dxa"/>
          </w:tcPr>
          <w:p w:rsidR="00DF26D7" w:rsidRDefault="00DF26D7" w:rsidP="00DF26D7">
            <w:pPr>
              <w:jc w:val="left"/>
              <w:rPr>
                <w:rFonts w:hint="eastAsia"/>
              </w:rPr>
            </w:pPr>
            <w:r>
              <w:t>510500</w:t>
            </w:r>
          </w:p>
        </w:tc>
      </w:tr>
      <w:tr w:rsidR="00DF26D7" w:rsidTr="00DF26D7">
        <w:tc>
          <w:tcPr>
            <w:tcW w:w="3345" w:type="dxa"/>
          </w:tcPr>
          <w:p w:rsidR="00DF26D7" w:rsidRDefault="00DF26D7" w:rsidP="00DF26D7">
            <w:pPr>
              <w:jc w:val="left"/>
              <w:rPr>
                <w:rFonts w:hint="eastAsia"/>
              </w:rPr>
            </w:pPr>
            <w:r>
              <w:rPr>
                <w:rFonts w:hint="eastAsia"/>
              </w:rPr>
              <w:t>交易代码</w:t>
            </w:r>
          </w:p>
        </w:tc>
        <w:tc>
          <w:tcPr>
            <w:tcW w:w="5160" w:type="dxa"/>
          </w:tcPr>
          <w:p w:rsidR="00DF26D7" w:rsidRDefault="00DF26D7" w:rsidP="00DF26D7">
            <w:pPr>
              <w:jc w:val="left"/>
              <w:rPr>
                <w:rFonts w:hint="eastAsia"/>
              </w:rPr>
            </w:pPr>
            <w:r>
              <w:t>510500</w:t>
            </w:r>
          </w:p>
        </w:tc>
      </w:tr>
      <w:tr w:rsidR="00DF26D7" w:rsidTr="00DF26D7">
        <w:tc>
          <w:tcPr>
            <w:tcW w:w="3345" w:type="dxa"/>
          </w:tcPr>
          <w:p w:rsidR="00DF26D7" w:rsidRDefault="00DF26D7" w:rsidP="00DF26D7">
            <w:pPr>
              <w:jc w:val="left"/>
              <w:rPr>
                <w:rFonts w:hint="eastAsia"/>
              </w:rPr>
            </w:pPr>
            <w:r>
              <w:rPr>
                <w:rFonts w:hint="eastAsia"/>
              </w:rPr>
              <w:t>基金运作方式</w:t>
            </w:r>
          </w:p>
        </w:tc>
        <w:tc>
          <w:tcPr>
            <w:tcW w:w="5160" w:type="dxa"/>
          </w:tcPr>
          <w:p w:rsidR="00DF26D7" w:rsidRDefault="00DF26D7" w:rsidP="00DF26D7">
            <w:pPr>
              <w:jc w:val="left"/>
              <w:rPr>
                <w:rFonts w:hint="eastAsia"/>
              </w:rPr>
            </w:pPr>
            <w:r>
              <w:rPr>
                <w:rFonts w:hint="eastAsia"/>
              </w:rPr>
              <w:t>交易型开放式</w:t>
            </w:r>
          </w:p>
        </w:tc>
      </w:tr>
      <w:tr w:rsidR="00DF26D7" w:rsidTr="00DF26D7">
        <w:tc>
          <w:tcPr>
            <w:tcW w:w="3345" w:type="dxa"/>
          </w:tcPr>
          <w:p w:rsidR="00DF26D7" w:rsidRDefault="00DF26D7" w:rsidP="00DF26D7">
            <w:pPr>
              <w:jc w:val="left"/>
              <w:rPr>
                <w:rFonts w:hint="eastAsia"/>
              </w:rPr>
            </w:pPr>
            <w:r>
              <w:rPr>
                <w:rFonts w:hint="eastAsia"/>
              </w:rPr>
              <w:t>基金合同生效日</w:t>
            </w:r>
          </w:p>
        </w:tc>
        <w:tc>
          <w:tcPr>
            <w:tcW w:w="5160" w:type="dxa"/>
          </w:tcPr>
          <w:p w:rsidR="00DF26D7" w:rsidRDefault="00DF26D7" w:rsidP="00DF26D7">
            <w:pPr>
              <w:jc w:val="left"/>
              <w:rPr>
                <w:rFonts w:hint="eastAsia"/>
              </w:rPr>
            </w:pPr>
            <w:r>
              <w:rPr>
                <w:rFonts w:hint="eastAsia"/>
              </w:rPr>
              <w:t>2013</w:t>
            </w:r>
            <w:r>
              <w:rPr>
                <w:rFonts w:hint="eastAsia"/>
              </w:rPr>
              <w:t>年</w:t>
            </w:r>
            <w:r>
              <w:rPr>
                <w:rFonts w:hint="eastAsia"/>
              </w:rPr>
              <w:t>2</w:t>
            </w:r>
            <w:r>
              <w:rPr>
                <w:rFonts w:hint="eastAsia"/>
              </w:rPr>
              <w:t>月</w:t>
            </w:r>
            <w:r>
              <w:rPr>
                <w:rFonts w:hint="eastAsia"/>
              </w:rPr>
              <w:t>6</w:t>
            </w:r>
            <w:r>
              <w:rPr>
                <w:rFonts w:hint="eastAsia"/>
              </w:rPr>
              <w:t>日</w:t>
            </w:r>
          </w:p>
        </w:tc>
      </w:tr>
      <w:tr w:rsidR="00DF26D7" w:rsidTr="00DF26D7">
        <w:tc>
          <w:tcPr>
            <w:tcW w:w="3345" w:type="dxa"/>
          </w:tcPr>
          <w:p w:rsidR="00DF26D7" w:rsidRDefault="00DF26D7" w:rsidP="00DF26D7">
            <w:pPr>
              <w:jc w:val="left"/>
              <w:rPr>
                <w:rFonts w:hint="eastAsia"/>
              </w:rPr>
            </w:pPr>
            <w:r>
              <w:rPr>
                <w:rFonts w:hint="eastAsia"/>
              </w:rPr>
              <w:t>报告期末基金份额总额</w:t>
            </w:r>
          </w:p>
        </w:tc>
        <w:tc>
          <w:tcPr>
            <w:tcW w:w="5160" w:type="dxa"/>
          </w:tcPr>
          <w:p w:rsidR="00DF26D7" w:rsidRDefault="00DF26D7" w:rsidP="00DF26D7">
            <w:pPr>
              <w:jc w:val="left"/>
              <w:rPr>
                <w:rFonts w:hint="eastAsia"/>
              </w:rPr>
            </w:pPr>
            <w:r>
              <w:rPr>
                <w:rFonts w:hint="eastAsia"/>
              </w:rPr>
              <w:t>7,499,867,244.00</w:t>
            </w:r>
            <w:r>
              <w:rPr>
                <w:rFonts w:hint="eastAsia"/>
              </w:rPr>
              <w:t>份</w:t>
            </w:r>
          </w:p>
        </w:tc>
      </w:tr>
      <w:tr w:rsidR="00DF26D7" w:rsidTr="00DF26D7">
        <w:tc>
          <w:tcPr>
            <w:tcW w:w="3345" w:type="dxa"/>
          </w:tcPr>
          <w:p w:rsidR="00DF26D7" w:rsidRDefault="00DF26D7" w:rsidP="00DF26D7">
            <w:pPr>
              <w:jc w:val="left"/>
              <w:rPr>
                <w:rFonts w:hint="eastAsia"/>
              </w:rPr>
            </w:pPr>
            <w:r>
              <w:rPr>
                <w:rFonts w:hint="eastAsia"/>
              </w:rPr>
              <w:t>投资目标</w:t>
            </w:r>
          </w:p>
        </w:tc>
        <w:tc>
          <w:tcPr>
            <w:tcW w:w="5160" w:type="dxa"/>
          </w:tcPr>
          <w:p w:rsidR="00DF26D7" w:rsidRDefault="00DF26D7" w:rsidP="00DF26D7">
            <w:pPr>
              <w:jc w:val="left"/>
              <w:rPr>
                <w:rFonts w:hint="eastAsia"/>
              </w:rPr>
            </w:pPr>
            <w:r>
              <w:rPr>
                <w:rFonts w:hint="eastAsia"/>
              </w:rPr>
              <w:t>紧密跟踪标的指数，追求跟踪偏离度和跟踪误差最小化。</w:t>
            </w:r>
          </w:p>
        </w:tc>
      </w:tr>
      <w:tr w:rsidR="00DF26D7" w:rsidTr="00DF26D7">
        <w:tc>
          <w:tcPr>
            <w:tcW w:w="3345" w:type="dxa"/>
          </w:tcPr>
          <w:p w:rsidR="00DF26D7" w:rsidRDefault="00DF26D7" w:rsidP="00DF26D7">
            <w:pPr>
              <w:jc w:val="left"/>
              <w:rPr>
                <w:rFonts w:hint="eastAsia"/>
              </w:rPr>
            </w:pPr>
            <w:r>
              <w:rPr>
                <w:rFonts w:hint="eastAsia"/>
              </w:rPr>
              <w:t>投资策略</w:t>
            </w:r>
          </w:p>
        </w:tc>
        <w:tc>
          <w:tcPr>
            <w:tcW w:w="5160" w:type="dxa"/>
          </w:tcPr>
          <w:p w:rsidR="00DF26D7" w:rsidRDefault="00DF26D7" w:rsidP="00DF26D7">
            <w:pPr>
              <w:jc w:val="left"/>
              <w:rPr>
                <w:rFonts w:hint="eastAsia"/>
              </w:rPr>
            </w:pPr>
            <w:r>
              <w:rPr>
                <w:rFonts w:hint="eastAsia"/>
              </w:rPr>
              <w:t>本基金为被动式指数基金，采用完全复制法，按照成份股在标的指数中的基准权重构建指数化投资组合，并根据标的指数成份股及其权重的变化进行相应调整。</w:t>
            </w:r>
          </w:p>
        </w:tc>
      </w:tr>
      <w:tr w:rsidR="00DF26D7" w:rsidTr="00DF26D7">
        <w:tc>
          <w:tcPr>
            <w:tcW w:w="3345" w:type="dxa"/>
          </w:tcPr>
          <w:p w:rsidR="00DF26D7" w:rsidRDefault="00DF26D7" w:rsidP="00DF26D7">
            <w:pPr>
              <w:jc w:val="left"/>
              <w:rPr>
                <w:rFonts w:hint="eastAsia"/>
              </w:rPr>
            </w:pPr>
            <w:r>
              <w:rPr>
                <w:rFonts w:hint="eastAsia"/>
              </w:rPr>
              <w:t>业绩比较基准</w:t>
            </w:r>
          </w:p>
        </w:tc>
        <w:tc>
          <w:tcPr>
            <w:tcW w:w="5160" w:type="dxa"/>
          </w:tcPr>
          <w:p w:rsidR="00DF26D7" w:rsidRDefault="00DF26D7" w:rsidP="00DF26D7">
            <w:pPr>
              <w:jc w:val="left"/>
              <w:rPr>
                <w:rFonts w:hint="eastAsia"/>
              </w:rPr>
            </w:pPr>
            <w:r>
              <w:rPr>
                <w:rFonts w:hint="eastAsia"/>
              </w:rPr>
              <w:t>本基金的业绩比较基准为标的指数。本基金标的指数为中证</w:t>
            </w:r>
            <w:r>
              <w:rPr>
                <w:rFonts w:hint="eastAsia"/>
              </w:rPr>
              <w:t>500</w:t>
            </w:r>
            <w:r>
              <w:rPr>
                <w:rFonts w:hint="eastAsia"/>
              </w:rPr>
              <w:t>指数。</w:t>
            </w:r>
          </w:p>
        </w:tc>
      </w:tr>
      <w:tr w:rsidR="00DF26D7" w:rsidTr="00DF26D7">
        <w:tc>
          <w:tcPr>
            <w:tcW w:w="3345" w:type="dxa"/>
          </w:tcPr>
          <w:p w:rsidR="00DF26D7" w:rsidRDefault="00DF26D7" w:rsidP="00DF26D7">
            <w:pPr>
              <w:jc w:val="left"/>
              <w:rPr>
                <w:rFonts w:hint="eastAsia"/>
              </w:rPr>
            </w:pPr>
            <w:r>
              <w:rPr>
                <w:rFonts w:hint="eastAsia"/>
              </w:rPr>
              <w:t>风险收益特征</w:t>
            </w:r>
          </w:p>
        </w:tc>
        <w:tc>
          <w:tcPr>
            <w:tcW w:w="5160" w:type="dxa"/>
          </w:tcPr>
          <w:p w:rsidR="00DF26D7" w:rsidRDefault="00DF26D7" w:rsidP="00DF26D7">
            <w:pPr>
              <w:jc w:val="left"/>
              <w:rPr>
                <w:rFonts w:hint="eastAsia"/>
              </w:rPr>
            </w:pPr>
            <w:r>
              <w:rPr>
                <w:rFonts w:hint="eastAsia"/>
              </w:rPr>
              <w:t>本基金属股票基金，风险与收益高于混合基金、债券基金与货币市场基金。本基金采用完全复制法跟踪标的指数的表现，具有与标的指数、以及标的指数所代表的股票市场相似的风险收益特征。</w:t>
            </w:r>
          </w:p>
        </w:tc>
      </w:tr>
      <w:tr w:rsidR="00DF26D7" w:rsidTr="00DF26D7">
        <w:tc>
          <w:tcPr>
            <w:tcW w:w="3345" w:type="dxa"/>
          </w:tcPr>
          <w:p w:rsidR="00DF26D7" w:rsidRDefault="00DF26D7" w:rsidP="00DF26D7">
            <w:pPr>
              <w:jc w:val="left"/>
              <w:rPr>
                <w:rFonts w:hint="eastAsia"/>
              </w:rPr>
            </w:pPr>
            <w:r>
              <w:rPr>
                <w:rFonts w:hint="eastAsia"/>
              </w:rPr>
              <w:t>基金管理人</w:t>
            </w:r>
          </w:p>
        </w:tc>
        <w:tc>
          <w:tcPr>
            <w:tcW w:w="5160" w:type="dxa"/>
          </w:tcPr>
          <w:p w:rsidR="00DF26D7" w:rsidRDefault="00DF26D7" w:rsidP="00DF26D7">
            <w:pPr>
              <w:jc w:val="left"/>
              <w:rPr>
                <w:rFonts w:hint="eastAsia"/>
              </w:rPr>
            </w:pPr>
            <w:r>
              <w:rPr>
                <w:rFonts w:hint="eastAsia"/>
              </w:rPr>
              <w:t>南方基金管理股份有限公司</w:t>
            </w:r>
          </w:p>
        </w:tc>
      </w:tr>
      <w:tr w:rsidR="00DF26D7" w:rsidTr="00DF26D7">
        <w:tc>
          <w:tcPr>
            <w:tcW w:w="3345" w:type="dxa"/>
          </w:tcPr>
          <w:p w:rsidR="00DF26D7" w:rsidRDefault="00DF26D7" w:rsidP="00DF26D7">
            <w:pPr>
              <w:jc w:val="left"/>
              <w:rPr>
                <w:rFonts w:hint="eastAsia"/>
              </w:rPr>
            </w:pPr>
            <w:r>
              <w:rPr>
                <w:rFonts w:hint="eastAsia"/>
              </w:rPr>
              <w:t>基金托管人</w:t>
            </w:r>
          </w:p>
        </w:tc>
        <w:tc>
          <w:tcPr>
            <w:tcW w:w="5160" w:type="dxa"/>
          </w:tcPr>
          <w:p w:rsidR="00DF26D7" w:rsidRDefault="00DF26D7" w:rsidP="00DF26D7">
            <w:pPr>
              <w:jc w:val="left"/>
              <w:rPr>
                <w:rFonts w:hint="eastAsia"/>
              </w:rPr>
            </w:pPr>
            <w:r>
              <w:rPr>
                <w:rFonts w:hint="eastAsia"/>
              </w:rPr>
              <w:t>中国农业银行股份有限公司</w:t>
            </w:r>
          </w:p>
        </w:tc>
      </w:tr>
    </w:tbl>
    <w:p w:rsidR="00DF26D7" w:rsidRDefault="00DF26D7" w:rsidP="00DF26D7">
      <w:pPr>
        <w:pStyle w:val="-8"/>
        <w:rPr>
          <w:rFonts w:hint="eastAsia"/>
        </w:rPr>
      </w:pPr>
      <w:r>
        <w:rPr>
          <w:rFonts w:hint="eastAsia"/>
        </w:rPr>
        <w:t>注：本基金在交易所行情系统净值揭示等其他信息披露场合下，可简称为“500ETF”。</w:t>
      </w:r>
    </w:p>
    <w:p w:rsidR="00DF26D7" w:rsidRDefault="00DF26D7" w:rsidP="00DF26D7">
      <w:pPr>
        <w:pStyle w:val="-1"/>
        <w:ind w:left="281" w:hanging="281"/>
        <w:rPr>
          <w:rFonts w:hint="eastAsia"/>
        </w:rPr>
      </w:pPr>
      <w:r>
        <w:rPr>
          <w:rFonts w:hint="eastAsia"/>
        </w:rPr>
        <w:lastRenderedPageBreak/>
        <w:t>主要财务指标和基金净值表现</w:t>
      </w:r>
    </w:p>
    <w:p w:rsidR="00DF26D7" w:rsidRDefault="00DF26D7" w:rsidP="00DF26D7">
      <w:pPr>
        <w:pStyle w:val="-2"/>
        <w:spacing w:before="312"/>
        <w:rPr>
          <w:rFonts w:hint="eastAsia"/>
        </w:rPr>
      </w:pPr>
      <w:r>
        <w:rPr>
          <w:rFonts w:hint="eastAsia"/>
        </w:rPr>
        <w:t>主要财务指标</w:t>
      </w:r>
    </w:p>
    <w:p w:rsidR="00DF26D7" w:rsidRDefault="00DF26D7" w:rsidP="00DF26D7">
      <w:pPr>
        <w:jc w:val="right"/>
        <w:rPr>
          <w:rFonts w:hint="eastAsia"/>
        </w:rPr>
      </w:pPr>
      <w:r>
        <w:rPr>
          <w:rFonts w:hint="eastAsia"/>
        </w:rPr>
        <w:t>单位：人民币元</w:t>
      </w:r>
    </w:p>
    <w:tbl>
      <w:tblPr>
        <w:tblStyle w:val="-0"/>
        <w:tblW w:w="8505" w:type="dxa"/>
        <w:tblLayout w:type="fixed"/>
        <w:tblLook w:val="04A0" w:firstRow="1" w:lastRow="0" w:firstColumn="1" w:lastColumn="0" w:noHBand="0" w:noVBand="1"/>
      </w:tblPr>
      <w:tblGrid>
        <w:gridCol w:w="3345"/>
        <w:gridCol w:w="5160"/>
      </w:tblGrid>
      <w:tr w:rsidR="00DF26D7" w:rsidTr="00DF26D7">
        <w:trPr>
          <w:cnfStyle w:val="100000000000" w:firstRow="1" w:lastRow="0" w:firstColumn="0" w:lastColumn="0" w:oddVBand="0" w:evenVBand="0" w:oddHBand="0" w:evenHBand="0" w:firstRowFirstColumn="0" w:firstRowLastColumn="0" w:lastRowFirstColumn="0" w:lastRowLastColumn="0"/>
        </w:trPr>
        <w:tc>
          <w:tcPr>
            <w:tcW w:w="3345" w:type="dxa"/>
          </w:tcPr>
          <w:p w:rsidR="00DF26D7" w:rsidRDefault="00DF26D7" w:rsidP="00DF26D7">
            <w:pPr>
              <w:jc w:val="center"/>
              <w:rPr>
                <w:rFonts w:hint="eastAsia"/>
              </w:rPr>
            </w:pPr>
            <w:r>
              <w:rPr>
                <w:rFonts w:hint="eastAsia"/>
              </w:rPr>
              <w:t>主要财务指标</w:t>
            </w:r>
          </w:p>
        </w:tc>
        <w:tc>
          <w:tcPr>
            <w:tcW w:w="5160" w:type="dxa"/>
          </w:tcPr>
          <w:p w:rsidR="00DF26D7" w:rsidRDefault="00DF26D7" w:rsidP="00DF26D7">
            <w:pPr>
              <w:jc w:val="center"/>
              <w:rPr>
                <w:rFonts w:hint="eastAsia"/>
              </w:rPr>
            </w:pPr>
            <w:r>
              <w:rPr>
                <w:rFonts w:hint="eastAsia"/>
              </w:rPr>
              <w:t>报告期（</w:t>
            </w:r>
            <w:r>
              <w:rPr>
                <w:rFonts w:hint="eastAsia"/>
              </w:rPr>
              <w:t>2018</w:t>
            </w:r>
            <w:r>
              <w:rPr>
                <w:rFonts w:hint="eastAsia"/>
              </w:rPr>
              <w:t>年</w:t>
            </w:r>
            <w:r>
              <w:rPr>
                <w:rFonts w:hint="eastAsia"/>
              </w:rPr>
              <w:t>10</w:t>
            </w:r>
            <w:r>
              <w:rPr>
                <w:rFonts w:hint="eastAsia"/>
              </w:rPr>
              <w:t>月</w:t>
            </w:r>
            <w:r>
              <w:rPr>
                <w:rFonts w:hint="eastAsia"/>
              </w:rPr>
              <w:t>1</w:t>
            </w:r>
            <w:r>
              <w:rPr>
                <w:rFonts w:hint="eastAsia"/>
              </w:rPr>
              <w:t>日－</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DF26D7" w:rsidTr="00DF26D7">
        <w:tc>
          <w:tcPr>
            <w:tcW w:w="3345" w:type="dxa"/>
          </w:tcPr>
          <w:p w:rsidR="00DF26D7" w:rsidRDefault="00DF26D7" w:rsidP="00DF26D7">
            <w:pPr>
              <w:jc w:val="left"/>
              <w:rPr>
                <w:rFonts w:hint="eastAsia"/>
              </w:rPr>
            </w:pPr>
            <w:r>
              <w:rPr>
                <w:rFonts w:hint="eastAsia"/>
              </w:rPr>
              <w:t>1.</w:t>
            </w:r>
            <w:r>
              <w:rPr>
                <w:rFonts w:hint="eastAsia"/>
              </w:rPr>
              <w:t>本期已实现收益</w:t>
            </w:r>
          </w:p>
        </w:tc>
        <w:tc>
          <w:tcPr>
            <w:tcW w:w="5160" w:type="dxa"/>
          </w:tcPr>
          <w:p w:rsidR="00DF26D7" w:rsidRDefault="00DF26D7" w:rsidP="00DF26D7">
            <w:pPr>
              <w:jc w:val="right"/>
              <w:rPr>
                <w:rFonts w:hint="eastAsia"/>
              </w:rPr>
            </w:pPr>
            <w:r>
              <w:t>-2,677,788,877.53</w:t>
            </w:r>
          </w:p>
        </w:tc>
      </w:tr>
      <w:tr w:rsidR="00DF26D7" w:rsidTr="00DF26D7">
        <w:tc>
          <w:tcPr>
            <w:tcW w:w="3345" w:type="dxa"/>
          </w:tcPr>
          <w:p w:rsidR="00DF26D7" w:rsidRDefault="00DF26D7" w:rsidP="00DF26D7">
            <w:pPr>
              <w:jc w:val="left"/>
              <w:rPr>
                <w:rFonts w:hint="eastAsia"/>
              </w:rPr>
            </w:pPr>
            <w:r>
              <w:rPr>
                <w:rFonts w:hint="eastAsia"/>
              </w:rPr>
              <w:t>2.</w:t>
            </w:r>
            <w:r>
              <w:rPr>
                <w:rFonts w:hint="eastAsia"/>
              </w:rPr>
              <w:t>本期利润</w:t>
            </w:r>
          </w:p>
        </w:tc>
        <w:tc>
          <w:tcPr>
            <w:tcW w:w="5160" w:type="dxa"/>
          </w:tcPr>
          <w:p w:rsidR="00DF26D7" w:rsidRDefault="00DF26D7" w:rsidP="00DF26D7">
            <w:pPr>
              <w:jc w:val="right"/>
              <w:rPr>
                <w:rFonts w:hint="eastAsia"/>
              </w:rPr>
            </w:pPr>
            <w:r>
              <w:t>-3,962,572,428.24</w:t>
            </w:r>
          </w:p>
        </w:tc>
      </w:tr>
      <w:tr w:rsidR="00DF26D7" w:rsidTr="00DF26D7">
        <w:tc>
          <w:tcPr>
            <w:tcW w:w="3345" w:type="dxa"/>
          </w:tcPr>
          <w:p w:rsidR="00DF26D7" w:rsidRDefault="00DF26D7" w:rsidP="00DF26D7">
            <w:pPr>
              <w:jc w:val="left"/>
              <w:rPr>
                <w:rFonts w:hint="eastAsia"/>
              </w:rPr>
            </w:pPr>
            <w:r>
              <w:rPr>
                <w:rFonts w:hint="eastAsia"/>
              </w:rPr>
              <w:t>3.</w:t>
            </w:r>
            <w:r>
              <w:rPr>
                <w:rFonts w:hint="eastAsia"/>
              </w:rPr>
              <w:t>加权平均基金份额本期利润</w:t>
            </w:r>
          </w:p>
        </w:tc>
        <w:tc>
          <w:tcPr>
            <w:tcW w:w="5160" w:type="dxa"/>
          </w:tcPr>
          <w:p w:rsidR="00DF26D7" w:rsidRDefault="00DF26D7" w:rsidP="00DF26D7">
            <w:pPr>
              <w:jc w:val="right"/>
              <w:rPr>
                <w:rFonts w:hint="eastAsia"/>
              </w:rPr>
            </w:pPr>
            <w:r>
              <w:t>-0.5541</w:t>
            </w:r>
          </w:p>
        </w:tc>
      </w:tr>
      <w:tr w:rsidR="00DF26D7" w:rsidTr="00DF26D7">
        <w:tc>
          <w:tcPr>
            <w:tcW w:w="3345" w:type="dxa"/>
          </w:tcPr>
          <w:p w:rsidR="00DF26D7" w:rsidRDefault="00DF26D7" w:rsidP="00DF26D7">
            <w:pPr>
              <w:jc w:val="left"/>
              <w:rPr>
                <w:rFonts w:hint="eastAsia"/>
              </w:rPr>
            </w:pPr>
            <w:r>
              <w:rPr>
                <w:rFonts w:hint="eastAsia"/>
              </w:rPr>
              <w:t>4.</w:t>
            </w:r>
            <w:r>
              <w:rPr>
                <w:rFonts w:hint="eastAsia"/>
              </w:rPr>
              <w:t>期末基金资产净值</w:t>
            </w:r>
          </w:p>
        </w:tc>
        <w:tc>
          <w:tcPr>
            <w:tcW w:w="5160" w:type="dxa"/>
          </w:tcPr>
          <w:p w:rsidR="00DF26D7" w:rsidRDefault="00DF26D7" w:rsidP="00DF26D7">
            <w:pPr>
              <w:jc w:val="right"/>
              <w:rPr>
                <w:rFonts w:hint="eastAsia"/>
              </w:rPr>
            </w:pPr>
            <w:r>
              <w:t>33,467,648,130.29</w:t>
            </w:r>
          </w:p>
        </w:tc>
      </w:tr>
      <w:tr w:rsidR="00DF26D7" w:rsidTr="00DF26D7">
        <w:tc>
          <w:tcPr>
            <w:tcW w:w="3345" w:type="dxa"/>
          </w:tcPr>
          <w:p w:rsidR="00DF26D7" w:rsidRDefault="00DF26D7" w:rsidP="00DF26D7">
            <w:pPr>
              <w:jc w:val="left"/>
              <w:rPr>
                <w:rFonts w:hint="eastAsia"/>
              </w:rPr>
            </w:pPr>
            <w:r>
              <w:rPr>
                <w:rFonts w:hint="eastAsia"/>
              </w:rPr>
              <w:t>5.</w:t>
            </w:r>
            <w:r>
              <w:rPr>
                <w:rFonts w:hint="eastAsia"/>
              </w:rPr>
              <w:t>期末基金份额净值</w:t>
            </w:r>
          </w:p>
        </w:tc>
        <w:tc>
          <w:tcPr>
            <w:tcW w:w="5160" w:type="dxa"/>
          </w:tcPr>
          <w:p w:rsidR="00DF26D7" w:rsidRDefault="00DF26D7" w:rsidP="00DF26D7">
            <w:pPr>
              <w:jc w:val="right"/>
              <w:rPr>
                <w:rFonts w:hint="eastAsia"/>
              </w:rPr>
            </w:pPr>
            <w:r>
              <w:t>4.4624</w:t>
            </w:r>
          </w:p>
        </w:tc>
      </w:tr>
    </w:tbl>
    <w:p w:rsidR="00DF26D7" w:rsidRDefault="00DF26D7" w:rsidP="00DF26D7">
      <w:pPr>
        <w:pStyle w:val="-8"/>
        <w:rPr>
          <w:rFonts w:hint="eastAsia"/>
        </w:rPr>
      </w:pPr>
      <w:r>
        <w:rPr>
          <w:rFonts w:hint="eastAsia"/>
        </w:rPr>
        <w:t>注：1、上述基金业绩指标不包括持有人认购或交易基金的各项费用，计入费用后实际收益水平要低于所列数字；</w:t>
      </w:r>
    </w:p>
    <w:p w:rsidR="00DF26D7" w:rsidRDefault="00DF26D7" w:rsidP="00DF26D7">
      <w:pPr>
        <w:pStyle w:val="-"/>
        <w:ind w:firstLine="420"/>
        <w:rPr>
          <w:rFonts w:hint="eastAsia"/>
        </w:rPr>
      </w:pPr>
      <w:r>
        <w:rPr>
          <w:rFonts w:hint="eastAsia"/>
        </w:rPr>
        <w:t>2、本期已实现收益指基金本期利息收入、投资收益、其他收入(不含公允价值变动收益)扣除相关费用后的余额，本期利润为本期已实现收益加上本期公允价值变动收益。</w:t>
      </w:r>
    </w:p>
    <w:p w:rsidR="00DF26D7" w:rsidRDefault="00DF26D7" w:rsidP="00DF26D7">
      <w:pPr>
        <w:pStyle w:val="-2"/>
        <w:spacing w:before="312"/>
        <w:rPr>
          <w:rFonts w:hint="eastAsia"/>
        </w:rPr>
      </w:pPr>
      <w:r>
        <w:rPr>
          <w:rFonts w:hint="eastAsia"/>
        </w:rPr>
        <w:t>基金净值表现</w:t>
      </w:r>
    </w:p>
    <w:p w:rsidR="00DF26D7" w:rsidRDefault="00DF26D7" w:rsidP="00DF26D7">
      <w:pPr>
        <w:pStyle w:val="-3"/>
        <w:spacing w:before="156" w:after="156"/>
        <w:rPr>
          <w:rFonts w:hint="eastAsia"/>
        </w:rPr>
      </w:pPr>
      <w:r>
        <w:rPr>
          <w:rFonts w:hint="eastAsia"/>
        </w:rPr>
        <w:t>本报告期基金份额净值增长率及其与同期业绩比较基准收益率的比较</w:t>
      </w:r>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DF26D7" w:rsidTr="00DF26D7">
        <w:trPr>
          <w:cnfStyle w:val="100000000000" w:firstRow="1" w:lastRow="0" w:firstColumn="0" w:lastColumn="0" w:oddVBand="0" w:evenVBand="0" w:oddHBand="0" w:evenHBand="0" w:firstRowFirstColumn="0" w:firstRowLastColumn="0" w:lastRowFirstColumn="0" w:lastRowLastColumn="0"/>
        </w:trPr>
        <w:tc>
          <w:tcPr>
            <w:tcW w:w="1429" w:type="dxa"/>
          </w:tcPr>
          <w:p w:rsidR="00DF26D7" w:rsidRDefault="00DF26D7" w:rsidP="00DF26D7">
            <w:pPr>
              <w:jc w:val="center"/>
              <w:rPr>
                <w:rFonts w:hint="eastAsia"/>
              </w:rPr>
            </w:pPr>
            <w:r>
              <w:rPr>
                <w:rFonts w:hint="eastAsia"/>
              </w:rPr>
              <w:t>阶段</w:t>
            </w:r>
          </w:p>
        </w:tc>
        <w:tc>
          <w:tcPr>
            <w:tcW w:w="1315" w:type="dxa"/>
          </w:tcPr>
          <w:p w:rsidR="00DF26D7" w:rsidRDefault="00DF26D7" w:rsidP="00DF26D7">
            <w:pPr>
              <w:jc w:val="center"/>
              <w:rPr>
                <w:rFonts w:hint="eastAsia"/>
              </w:rPr>
            </w:pPr>
            <w:r>
              <w:rPr>
                <w:rFonts w:hint="eastAsia"/>
              </w:rPr>
              <w:t>净值增长率①</w:t>
            </w:r>
          </w:p>
        </w:tc>
        <w:tc>
          <w:tcPr>
            <w:tcW w:w="1315" w:type="dxa"/>
          </w:tcPr>
          <w:p w:rsidR="00DF26D7" w:rsidRDefault="00DF26D7" w:rsidP="00DF26D7">
            <w:pPr>
              <w:jc w:val="center"/>
              <w:rPr>
                <w:rFonts w:hint="eastAsia"/>
              </w:rPr>
            </w:pPr>
            <w:r>
              <w:rPr>
                <w:rFonts w:hint="eastAsia"/>
              </w:rPr>
              <w:t>净值增长率标准差②</w:t>
            </w:r>
          </w:p>
        </w:tc>
        <w:tc>
          <w:tcPr>
            <w:tcW w:w="1315" w:type="dxa"/>
          </w:tcPr>
          <w:p w:rsidR="00DF26D7" w:rsidRDefault="00DF26D7" w:rsidP="00DF26D7">
            <w:pPr>
              <w:jc w:val="center"/>
              <w:rPr>
                <w:rFonts w:hint="eastAsia"/>
              </w:rPr>
            </w:pPr>
            <w:r>
              <w:rPr>
                <w:rFonts w:hint="eastAsia"/>
              </w:rPr>
              <w:t>业绩比较基准收益率③</w:t>
            </w:r>
          </w:p>
        </w:tc>
        <w:tc>
          <w:tcPr>
            <w:tcW w:w="1315" w:type="dxa"/>
          </w:tcPr>
          <w:p w:rsidR="00DF26D7" w:rsidRDefault="00DF26D7" w:rsidP="00DF26D7">
            <w:pPr>
              <w:jc w:val="center"/>
              <w:rPr>
                <w:rFonts w:hint="eastAsia"/>
              </w:rPr>
            </w:pPr>
            <w:r>
              <w:rPr>
                <w:rFonts w:hint="eastAsia"/>
              </w:rPr>
              <w:t>业绩比较基准收益率标准差④</w:t>
            </w:r>
          </w:p>
        </w:tc>
        <w:tc>
          <w:tcPr>
            <w:tcW w:w="907" w:type="dxa"/>
          </w:tcPr>
          <w:p w:rsidR="00DF26D7" w:rsidRDefault="00DF26D7" w:rsidP="00DF26D7">
            <w:pPr>
              <w:jc w:val="center"/>
              <w:rPr>
                <w:rFonts w:hint="eastAsia"/>
              </w:rPr>
            </w:pPr>
            <w:r>
              <w:rPr>
                <w:rFonts w:hint="eastAsia"/>
              </w:rPr>
              <w:t>①</w:t>
            </w:r>
            <w:r>
              <w:rPr>
                <w:rFonts w:hint="eastAsia"/>
              </w:rPr>
              <w:t>-</w:t>
            </w:r>
            <w:r>
              <w:rPr>
                <w:rFonts w:hint="eastAsia"/>
              </w:rPr>
              <w:t>③</w:t>
            </w:r>
          </w:p>
        </w:tc>
        <w:tc>
          <w:tcPr>
            <w:tcW w:w="907" w:type="dxa"/>
          </w:tcPr>
          <w:p w:rsidR="00DF26D7" w:rsidRDefault="00DF26D7" w:rsidP="00DF26D7">
            <w:pPr>
              <w:jc w:val="center"/>
              <w:rPr>
                <w:rFonts w:hint="eastAsia"/>
              </w:rPr>
            </w:pPr>
            <w:r>
              <w:rPr>
                <w:rFonts w:hint="eastAsia"/>
              </w:rPr>
              <w:t>②</w:t>
            </w:r>
            <w:r>
              <w:rPr>
                <w:rFonts w:hint="eastAsia"/>
              </w:rPr>
              <w:t>-</w:t>
            </w:r>
            <w:r>
              <w:rPr>
                <w:rFonts w:hint="eastAsia"/>
              </w:rPr>
              <w:t>④</w:t>
            </w:r>
          </w:p>
        </w:tc>
      </w:tr>
      <w:tr w:rsidR="00DF26D7" w:rsidTr="00DF26D7">
        <w:tc>
          <w:tcPr>
            <w:tcW w:w="1429" w:type="dxa"/>
          </w:tcPr>
          <w:p w:rsidR="00DF26D7" w:rsidRDefault="00DF26D7" w:rsidP="00DF26D7">
            <w:pPr>
              <w:jc w:val="left"/>
              <w:rPr>
                <w:rFonts w:hint="eastAsia"/>
              </w:rPr>
            </w:pPr>
            <w:r>
              <w:rPr>
                <w:rFonts w:hint="eastAsia"/>
              </w:rPr>
              <w:t>过去三个月</w:t>
            </w:r>
          </w:p>
        </w:tc>
        <w:tc>
          <w:tcPr>
            <w:tcW w:w="1315" w:type="dxa"/>
          </w:tcPr>
          <w:p w:rsidR="00DF26D7" w:rsidRDefault="00DF26D7" w:rsidP="00DF26D7">
            <w:pPr>
              <w:jc w:val="right"/>
              <w:rPr>
                <w:rFonts w:hint="eastAsia"/>
              </w:rPr>
            </w:pPr>
            <w:r>
              <w:t>-12.68%</w:t>
            </w:r>
          </w:p>
        </w:tc>
        <w:tc>
          <w:tcPr>
            <w:tcW w:w="1315" w:type="dxa"/>
          </w:tcPr>
          <w:p w:rsidR="00DF26D7" w:rsidRDefault="00DF26D7" w:rsidP="00DF26D7">
            <w:pPr>
              <w:jc w:val="right"/>
              <w:rPr>
                <w:rFonts w:hint="eastAsia"/>
              </w:rPr>
            </w:pPr>
            <w:r>
              <w:t>1.84%</w:t>
            </w:r>
          </w:p>
        </w:tc>
        <w:tc>
          <w:tcPr>
            <w:tcW w:w="1315" w:type="dxa"/>
          </w:tcPr>
          <w:p w:rsidR="00DF26D7" w:rsidRDefault="00DF26D7" w:rsidP="00DF26D7">
            <w:pPr>
              <w:jc w:val="right"/>
              <w:rPr>
                <w:rFonts w:hint="eastAsia"/>
              </w:rPr>
            </w:pPr>
            <w:r>
              <w:t>-13.18%</w:t>
            </w:r>
          </w:p>
        </w:tc>
        <w:tc>
          <w:tcPr>
            <w:tcW w:w="1315" w:type="dxa"/>
          </w:tcPr>
          <w:p w:rsidR="00DF26D7" w:rsidRDefault="00DF26D7" w:rsidP="00DF26D7">
            <w:pPr>
              <w:jc w:val="right"/>
              <w:rPr>
                <w:rFonts w:hint="eastAsia"/>
              </w:rPr>
            </w:pPr>
            <w:r>
              <w:t>1.84%</w:t>
            </w:r>
          </w:p>
        </w:tc>
        <w:tc>
          <w:tcPr>
            <w:tcW w:w="907" w:type="dxa"/>
          </w:tcPr>
          <w:p w:rsidR="00DF26D7" w:rsidRDefault="00DF26D7" w:rsidP="00DF26D7">
            <w:pPr>
              <w:jc w:val="right"/>
              <w:rPr>
                <w:rFonts w:hint="eastAsia"/>
              </w:rPr>
            </w:pPr>
            <w:r>
              <w:t>0.50%</w:t>
            </w:r>
          </w:p>
        </w:tc>
        <w:tc>
          <w:tcPr>
            <w:tcW w:w="907" w:type="dxa"/>
          </w:tcPr>
          <w:p w:rsidR="00DF26D7" w:rsidRDefault="00DF26D7" w:rsidP="00DF26D7">
            <w:pPr>
              <w:jc w:val="right"/>
              <w:rPr>
                <w:rFonts w:hint="eastAsia"/>
              </w:rPr>
            </w:pPr>
            <w:r>
              <w:t>0.00%</w:t>
            </w:r>
          </w:p>
        </w:tc>
      </w:tr>
    </w:tbl>
    <w:p w:rsidR="00DF26D7" w:rsidRDefault="00DF26D7" w:rsidP="00DF26D7">
      <w:pPr>
        <w:pStyle w:val="-3"/>
        <w:spacing w:before="156" w:after="156"/>
        <w:rPr>
          <w:rFonts w:hint="eastAsia"/>
        </w:rPr>
      </w:pPr>
      <w:r>
        <w:rPr>
          <w:rFonts w:hint="eastAsia"/>
        </w:rPr>
        <w:t>自基金合同生效以来基金累计份额净值增长率变动及其与同期业绩比较基准收益率变动的比较</w:t>
      </w:r>
    </w:p>
    <w:p w:rsidR="00DF26D7" w:rsidRDefault="00DF26D7" w:rsidP="00DF26D7">
      <w:pPr>
        <w:rPr>
          <w:rFonts w:hint="eastAsia"/>
        </w:rPr>
      </w:pPr>
      <w:r>
        <w:rPr>
          <w:rFonts w:hint="eastAsia"/>
          <w:noProof/>
        </w:rPr>
        <w:lastRenderedPageBreak/>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DF26D7" w:rsidRDefault="00DF26D7" w:rsidP="00DF26D7">
      <w:pPr>
        <w:pStyle w:val="-"/>
        <w:ind w:firstLine="420"/>
        <w:rPr>
          <w:rFonts w:hint="eastAsia"/>
        </w:rPr>
      </w:pPr>
    </w:p>
    <w:p w:rsidR="00DF26D7" w:rsidRDefault="00DF26D7" w:rsidP="00DF26D7">
      <w:pPr>
        <w:pStyle w:val="-1"/>
        <w:ind w:left="281" w:hanging="281"/>
        <w:rPr>
          <w:rFonts w:hint="eastAsia"/>
        </w:rPr>
      </w:pPr>
      <w:r>
        <w:rPr>
          <w:rFonts w:hint="eastAsia"/>
        </w:rPr>
        <w:t>管理人报告</w:t>
      </w:r>
    </w:p>
    <w:p w:rsidR="00DF26D7" w:rsidRDefault="00DF26D7" w:rsidP="00DF26D7">
      <w:pPr>
        <w:pStyle w:val="-2"/>
        <w:spacing w:before="312"/>
        <w:rPr>
          <w:rFonts w:hint="eastAsia"/>
        </w:rPr>
      </w:pPr>
      <w:r>
        <w:rPr>
          <w:rFonts w:hint="eastAsia"/>
        </w:rPr>
        <w:t>基金经理（或基金经理小组）简介</w:t>
      </w:r>
    </w:p>
    <w:tbl>
      <w:tblPr>
        <w:tblStyle w:val="-0"/>
        <w:tblW w:w="8506" w:type="dxa"/>
        <w:tblLayout w:type="fixed"/>
        <w:tblLook w:val="04A0" w:firstRow="1" w:lastRow="0" w:firstColumn="1" w:lastColumn="0" w:noHBand="0" w:noVBand="1"/>
      </w:tblPr>
      <w:tblGrid>
        <w:gridCol w:w="862"/>
        <w:gridCol w:w="851"/>
        <w:gridCol w:w="1117"/>
        <w:gridCol w:w="1117"/>
        <w:gridCol w:w="703"/>
        <w:gridCol w:w="3856"/>
      </w:tblGrid>
      <w:tr w:rsidR="00DF26D7" w:rsidTr="00683CBA">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DF26D7" w:rsidRDefault="00DF26D7" w:rsidP="00DF26D7">
            <w:pPr>
              <w:jc w:val="center"/>
              <w:rPr>
                <w:rFonts w:hint="eastAsia"/>
              </w:rPr>
            </w:pPr>
            <w:r>
              <w:rPr>
                <w:rFonts w:hint="eastAsia"/>
              </w:rPr>
              <w:t>姓名</w:t>
            </w:r>
          </w:p>
        </w:tc>
        <w:tc>
          <w:tcPr>
            <w:tcW w:w="851" w:type="dxa"/>
            <w:vMerge w:val="restart"/>
          </w:tcPr>
          <w:p w:rsidR="00DF26D7" w:rsidRDefault="00DF26D7" w:rsidP="00DF26D7">
            <w:pPr>
              <w:jc w:val="center"/>
              <w:rPr>
                <w:rFonts w:hint="eastAsia"/>
              </w:rPr>
            </w:pPr>
            <w:r>
              <w:rPr>
                <w:rFonts w:hint="eastAsia"/>
              </w:rPr>
              <w:t>职务</w:t>
            </w:r>
          </w:p>
        </w:tc>
        <w:tc>
          <w:tcPr>
            <w:tcW w:w="2234" w:type="dxa"/>
            <w:gridSpan w:val="2"/>
            <w:tcBorders>
              <w:bottom w:val="single" w:sz="4" w:space="0" w:color="auto"/>
            </w:tcBorders>
          </w:tcPr>
          <w:p w:rsidR="00DF26D7" w:rsidRDefault="00DF26D7" w:rsidP="00DF26D7">
            <w:pPr>
              <w:jc w:val="center"/>
              <w:rPr>
                <w:rFonts w:hint="eastAsia"/>
              </w:rPr>
            </w:pPr>
            <w:r>
              <w:rPr>
                <w:rFonts w:hint="eastAsia"/>
              </w:rPr>
              <w:t>任本基金的基金经理期限</w:t>
            </w:r>
          </w:p>
        </w:tc>
        <w:tc>
          <w:tcPr>
            <w:tcW w:w="703" w:type="dxa"/>
            <w:vMerge w:val="restart"/>
          </w:tcPr>
          <w:p w:rsidR="00DF26D7" w:rsidRDefault="00DF26D7" w:rsidP="00DF26D7">
            <w:pPr>
              <w:jc w:val="center"/>
              <w:rPr>
                <w:rFonts w:hint="eastAsia"/>
              </w:rPr>
            </w:pPr>
            <w:r>
              <w:rPr>
                <w:rFonts w:hint="eastAsia"/>
              </w:rPr>
              <w:t>证券从业年限</w:t>
            </w:r>
          </w:p>
        </w:tc>
        <w:tc>
          <w:tcPr>
            <w:tcW w:w="3856" w:type="dxa"/>
            <w:vMerge w:val="restart"/>
          </w:tcPr>
          <w:p w:rsidR="00DF26D7" w:rsidRDefault="00DF26D7" w:rsidP="00DF26D7">
            <w:pPr>
              <w:jc w:val="center"/>
              <w:rPr>
                <w:rFonts w:hint="eastAsia"/>
              </w:rPr>
            </w:pPr>
            <w:r>
              <w:rPr>
                <w:rFonts w:hint="eastAsia"/>
              </w:rPr>
              <w:t>说明</w:t>
            </w:r>
          </w:p>
        </w:tc>
      </w:tr>
      <w:tr w:rsidR="00DF26D7" w:rsidTr="00DF26D7">
        <w:tc>
          <w:tcPr>
            <w:tcW w:w="862" w:type="dxa"/>
            <w:vMerge/>
          </w:tcPr>
          <w:p w:rsidR="00DF26D7" w:rsidRDefault="00DF26D7" w:rsidP="00DF26D7">
            <w:pPr>
              <w:jc w:val="left"/>
              <w:rPr>
                <w:rFonts w:hint="eastAsia"/>
              </w:rPr>
            </w:pPr>
          </w:p>
        </w:tc>
        <w:tc>
          <w:tcPr>
            <w:tcW w:w="851" w:type="dxa"/>
            <w:vMerge/>
          </w:tcPr>
          <w:p w:rsidR="00DF26D7" w:rsidRDefault="00DF26D7" w:rsidP="00DF26D7">
            <w:pPr>
              <w:jc w:val="left"/>
              <w:rPr>
                <w:rFonts w:hint="eastAsia"/>
              </w:rPr>
            </w:pPr>
          </w:p>
        </w:tc>
        <w:tc>
          <w:tcPr>
            <w:tcW w:w="1117" w:type="dxa"/>
            <w:shd w:val="clear" w:color="auto" w:fill="BFBFBF"/>
          </w:tcPr>
          <w:p w:rsidR="00DF26D7" w:rsidRDefault="00DF26D7" w:rsidP="00DF26D7">
            <w:pPr>
              <w:jc w:val="center"/>
              <w:rPr>
                <w:rFonts w:hint="eastAsia"/>
              </w:rPr>
            </w:pPr>
            <w:r>
              <w:rPr>
                <w:rFonts w:hint="eastAsia"/>
              </w:rPr>
              <w:t>任职日期</w:t>
            </w:r>
          </w:p>
        </w:tc>
        <w:tc>
          <w:tcPr>
            <w:tcW w:w="1117" w:type="dxa"/>
            <w:shd w:val="clear" w:color="auto" w:fill="BFBFBF"/>
          </w:tcPr>
          <w:p w:rsidR="00DF26D7" w:rsidRDefault="00DF26D7" w:rsidP="00DF26D7">
            <w:pPr>
              <w:jc w:val="center"/>
              <w:rPr>
                <w:rFonts w:hint="eastAsia"/>
              </w:rPr>
            </w:pPr>
            <w:r>
              <w:rPr>
                <w:rFonts w:hint="eastAsia"/>
              </w:rPr>
              <w:t>离任日期</w:t>
            </w:r>
          </w:p>
        </w:tc>
        <w:tc>
          <w:tcPr>
            <w:tcW w:w="703" w:type="dxa"/>
            <w:vMerge/>
          </w:tcPr>
          <w:p w:rsidR="00DF26D7" w:rsidRDefault="00DF26D7" w:rsidP="00DF26D7">
            <w:pPr>
              <w:jc w:val="left"/>
              <w:rPr>
                <w:rFonts w:hint="eastAsia"/>
              </w:rPr>
            </w:pPr>
          </w:p>
        </w:tc>
        <w:tc>
          <w:tcPr>
            <w:tcW w:w="3856" w:type="dxa"/>
            <w:vMerge/>
          </w:tcPr>
          <w:p w:rsidR="00DF26D7" w:rsidRDefault="00DF26D7" w:rsidP="00DF26D7">
            <w:pPr>
              <w:jc w:val="left"/>
              <w:rPr>
                <w:rFonts w:hint="eastAsia"/>
              </w:rPr>
            </w:pPr>
          </w:p>
        </w:tc>
      </w:tr>
      <w:tr w:rsidR="00DF26D7" w:rsidTr="00DF26D7">
        <w:tc>
          <w:tcPr>
            <w:tcW w:w="862" w:type="dxa"/>
          </w:tcPr>
          <w:p w:rsidR="00DF26D7" w:rsidRDefault="00DF26D7" w:rsidP="00DF26D7">
            <w:pPr>
              <w:jc w:val="left"/>
              <w:rPr>
                <w:rFonts w:hint="eastAsia"/>
              </w:rPr>
            </w:pPr>
            <w:r>
              <w:rPr>
                <w:rFonts w:hint="eastAsia"/>
              </w:rPr>
              <w:t>罗文杰</w:t>
            </w:r>
          </w:p>
        </w:tc>
        <w:tc>
          <w:tcPr>
            <w:tcW w:w="851" w:type="dxa"/>
          </w:tcPr>
          <w:p w:rsidR="00DF26D7" w:rsidRDefault="00DF26D7" w:rsidP="00DF26D7">
            <w:pPr>
              <w:jc w:val="left"/>
              <w:rPr>
                <w:rFonts w:hint="eastAsia"/>
              </w:rPr>
            </w:pPr>
            <w:r>
              <w:rPr>
                <w:rFonts w:hint="eastAsia"/>
              </w:rPr>
              <w:t>本基金基金经理</w:t>
            </w:r>
          </w:p>
        </w:tc>
        <w:tc>
          <w:tcPr>
            <w:tcW w:w="1117" w:type="dxa"/>
          </w:tcPr>
          <w:p w:rsidR="00DF26D7" w:rsidRDefault="00DF26D7" w:rsidP="00DF26D7">
            <w:pPr>
              <w:jc w:val="left"/>
              <w:rPr>
                <w:rFonts w:hint="eastAsia"/>
              </w:rPr>
            </w:pPr>
            <w:r>
              <w:rPr>
                <w:rFonts w:hint="eastAsia"/>
              </w:rPr>
              <w:t>2013</w:t>
            </w:r>
            <w:r>
              <w:rPr>
                <w:rFonts w:hint="eastAsia"/>
              </w:rPr>
              <w:t>年</w:t>
            </w:r>
            <w:r>
              <w:rPr>
                <w:rFonts w:hint="eastAsia"/>
              </w:rPr>
              <w:t>4</w:t>
            </w:r>
            <w:r>
              <w:rPr>
                <w:rFonts w:hint="eastAsia"/>
              </w:rPr>
              <w:t>月</w:t>
            </w:r>
            <w:r>
              <w:rPr>
                <w:rFonts w:hint="eastAsia"/>
              </w:rPr>
              <w:t>22</w:t>
            </w:r>
            <w:r>
              <w:rPr>
                <w:rFonts w:hint="eastAsia"/>
              </w:rPr>
              <w:t>日</w:t>
            </w:r>
          </w:p>
        </w:tc>
        <w:tc>
          <w:tcPr>
            <w:tcW w:w="1117" w:type="dxa"/>
          </w:tcPr>
          <w:p w:rsidR="00DF26D7" w:rsidRDefault="00DF26D7" w:rsidP="00DF26D7">
            <w:pPr>
              <w:jc w:val="right"/>
              <w:rPr>
                <w:rFonts w:hint="eastAsia"/>
              </w:rPr>
            </w:pPr>
            <w:r>
              <w:t>-</w:t>
            </w:r>
          </w:p>
        </w:tc>
        <w:tc>
          <w:tcPr>
            <w:tcW w:w="703" w:type="dxa"/>
          </w:tcPr>
          <w:p w:rsidR="00DF26D7" w:rsidRDefault="00DF26D7" w:rsidP="00DF26D7">
            <w:pPr>
              <w:jc w:val="left"/>
              <w:rPr>
                <w:rFonts w:hint="eastAsia"/>
              </w:rPr>
            </w:pPr>
            <w:r>
              <w:rPr>
                <w:rFonts w:hint="eastAsia"/>
              </w:rPr>
              <w:t>13</w:t>
            </w:r>
            <w:r>
              <w:rPr>
                <w:rFonts w:hint="eastAsia"/>
              </w:rPr>
              <w:t>年</w:t>
            </w:r>
          </w:p>
        </w:tc>
        <w:tc>
          <w:tcPr>
            <w:tcW w:w="3856" w:type="dxa"/>
          </w:tcPr>
          <w:p w:rsidR="00DF26D7" w:rsidRDefault="00DF26D7" w:rsidP="00DF26D7">
            <w:pPr>
              <w:jc w:val="left"/>
              <w:rPr>
                <w:rFonts w:hint="eastAsia"/>
              </w:rPr>
            </w:pPr>
            <w:r>
              <w:rPr>
                <w:rFonts w:hint="eastAsia"/>
              </w:rPr>
              <w:t>女，美国南加州大学数学金融硕士、美国加州大学计算机科学硕士，具有基金从业资格。曾任职于摩根士丹利投资银行，从事量化分析工作。</w:t>
            </w:r>
            <w:r>
              <w:rPr>
                <w:rFonts w:hint="eastAsia"/>
              </w:rPr>
              <w:t>2008</w:t>
            </w:r>
            <w:r>
              <w:rPr>
                <w:rFonts w:hint="eastAsia"/>
              </w:rPr>
              <w:t>年</w:t>
            </w:r>
            <w:r>
              <w:rPr>
                <w:rFonts w:hint="eastAsia"/>
              </w:rPr>
              <w:t>9</w:t>
            </w:r>
            <w:r>
              <w:rPr>
                <w:rFonts w:hint="eastAsia"/>
              </w:rPr>
              <w:t>月加入南方基金，任南方基金数量化投资部基金经理助理；</w:t>
            </w:r>
            <w:r>
              <w:rPr>
                <w:rFonts w:hint="eastAsia"/>
              </w:rPr>
              <w:t>2013</w:t>
            </w:r>
            <w:r>
              <w:rPr>
                <w:rFonts w:hint="eastAsia"/>
              </w:rPr>
              <w:t>年</w:t>
            </w:r>
            <w:r>
              <w:rPr>
                <w:rFonts w:hint="eastAsia"/>
              </w:rPr>
              <w:t>4</w:t>
            </w:r>
            <w:r>
              <w:rPr>
                <w:rFonts w:hint="eastAsia"/>
              </w:rPr>
              <w:t>月起担任数量化投资部基金经理；现任指数投资部总经理。</w:t>
            </w:r>
            <w:r>
              <w:rPr>
                <w:rFonts w:hint="eastAsia"/>
              </w:rPr>
              <w:t>2013</w:t>
            </w:r>
            <w:r>
              <w:rPr>
                <w:rFonts w:hint="eastAsia"/>
              </w:rPr>
              <w:t>年</w:t>
            </w:r>
            <w:r>
              <w:rPr>
                <w:rFonts w:hint="eastAsia"/>
              </w:rPr>
              <w:t>5</w:t>
            </w:r>
            <w:r>
              <w:rPr>
                <w:rFonts w:hint="eastAsia"/>
              </w:rPr>
              <w:t>月至</w:t>
            </w:r>
            <w:r>
              <w:rPr>
                <w:rFonts w:hint="eastAsia"/>
              </w:rPr>
              <w:t>2015</w:t>
            </w:r>
            <w:r>
              <w:rPr>
                <w:rFonts w:hint="eastAsia"/>
              </w:rPr>
              <w:t>年</w:t>
            </w:r>
            <w:r>
              <w:rPr>
                <w:rFonts w:hint="eastAsia"/>
              </w:rPr>
              <w:t>6</w:t>
            </w:r>
            <w:r>
              <w:rPr>
                <w:rFonts w:hint="eastAsia"/>
              </w:rPr>
              <w:t>月，任南方策略基金经理；</w:t>
            </w:r>
            <w:r>
              <w:rPr>
                <w:rFonts w:hint="eastAsia"/>
              </w:rPr>
              <w:t>2013</w:t>
            </w:r>
            <w:r>
              <w:rPr>
                <w:rFonts w:hint="eastAsia"/>
              </w:rPr>
              <w:t>年</w:t>
            </w:r>
            <w:r>
              <w:rPr>
                <w:rFonts w:hint="eastAsia"/>
              </w:rPr>
              <w:t>4</w:t>
            </w:r>
            <w:r>
              <w:rPr>
                <w:rFonts w:hint="eastAsia"/>
              </w:rPr>
              <w:t>月至今，任南方</w:t>
            </w:r>
            <w:r>
              <w:rPr>
                <w:rFonts w:hint="eastAsia"/>
              </w:rPr>
              <w:t>500</w:t>
            </w:r>
            <w:r>
              <w:rPr>
                <w:rFonts w:hint="eastAsia"/>
              </w:rPr>
              <w:t>、南方</w:t>
            </w:r>
            <w:r>
              <w:rPr>
                <w:rFonts w:hint="eastAsia"/>
              </w:rPr>
              <w:t>500ETF</w:t>
            </w:r>
            <w:r>
              <w:rPr>
                <w:rFonts w:hint="eastAsia"/>
              </w:rPr>
              <w:t>基金经理；</w:t>
            </w:r>
            <w:r>
              <w:rPr>
                <w:rFonts w:hint="eastAsia"/>
              </w:rPr>
              <w:t xml:space="preserve"> 2013</w:t>
            </w:r>
            <w:r>
              <w:rPr>
                <w:rFonts w:hint="eastAsia"/>
              </w:rPr>
              <w:t>年</w:t>
            </w:r>
            <w:r>
              <w:rPr>
                <w:rFonts w:hint="eastAsia"/>
              </w:rPr>
              <w:t>5</w:t>
            </w:r>
            <w:r>
              <w:rPr>
                <w:rFonts w:hint="eastAsia"/>
              </w:rPr>
              <w:t>月至今，任南方</w:t>
            </w:r>
            <w:r>
              <w:rPr>
                <w:rFonts w:hint="eastAsia"/>
              </w:rPr>
              <w:t>300</w:t>
            </w:r>
            <w:r>
              <w:rPr>
                <w:rFonts w:hint="eastAsia"/>
              </w:rPr>
              <w:t>、南方开元沪深</w:t>
            </w:r>
            <w:r>
              <w:rPr>
                <w:rFonts w:hint="eastAsia"/>
              </w:rPr>
              <w:t>300ETF</w:t>
            </w:r>
            <w:r>
              <w:rPr>
                <w:rFonts w:hint="eastAsia"/>
              </w:rPr>
              <w:t>基金经理；</w:t>
            </w:r>
            <w:r>
              <w:rPr>
                <w:rFonts w:hint="eastAsia"/>
              </w:rPr>
              <w:t>2014</w:t>
            </w:r>
            <w:r>
              <w:rPr>
                <w:rFonts w:hint="eastAsia"/>
              </w:rPr>
              <w:t>年</w:t>
            </w:r>
            <w:r>
              <w:rPr>
                <w:rFonts w:hint="eastAsia"/>
              </w:rPr>
              <w:t>10</w:t>
            </w:r>
            <w:r>
              <w:rPr>
                <w:rFonts w:hint="eastAsia"/>
              </w:rPr>
              <w:lastRenderedPageBreak/>
              <w:t>月至今，任</w:t>
            </w:r>
            <w:r>
              <w:rPr>
                <w:rFonts w:hint="eastAsia"/>
              </w:rPr>
              <w:t>500</w:t>
            </w:r>
            <w:r>
              <w:rPr>
                <w:rFonts w:hint="eastAsia"/>
              </w:rPr>
              <w:t>医药基金经理；</w:t>
            </w:r>
            <w:r>
              <w:rPr>
                <w:rFonts w:hint="eastAsia"/>
              </w:rPr>
              <w:t>2015</w:t>
            </w:r>
            <w:r>
              <w:rPr>
                <w:rFonts w:hint="eastAsia"/>
              </w:rPr>
              <w:t>年</w:t>
            </w:r>
            <w:r>
              <w:rPr>
                <w:rFonts w:hint="eastAsia"/>
              </w:rPr>
              <w:t>2</w:t>
            </w:r>
            <w:r>
              <w:rPr>
                <w:rFonts w:hint="eastAsia"/>
              </w:rPr>
              <w:t>月至今，任南方恒生</w:t>
            </w:r>
            <w:r>
              <w:rPr>
                <w:rFonts w:hint="eastAsia"/>
              </w:rPr>
              <w:t>ETF</w:t>
            </w:r>
            <w:r>
              <w:rPr>
                <w:rFonts w:hint="eastAsia"/>
              </w:rPr>
              <w:t>基金经理；</w:t>
            </w:r>
            <w:r>
              <w:rPr>
                <w:rFonts w:hint="eastAsia"/>
              </w:rPr>
              <w:t>2016</w:t>
            </w:r>
            <w:r>
              <w:rPr>
                <w:rFonts w:hint="eastAsia"/>
              </w:rPr>
              <w:t>年</w:t>
            </w:r>
            <w:r>
              <w:rPr>
                <w:rFonts w:hint="eastAsia"/>
              </w:rPr>
              <w:t>12</w:t>
            </w:r>
            <w:r>
              <w:rPr>
                <w:rFonts w:hint="eastAsia"/>
              </w:rPr>
              <w:t>月至今，任南方安享绝对收益、南方卓享绝对收益基金经理；</w:t>
            </w:r>
            <w:r>
              <w:rPr>
                <w:rFonts w:hint="eastAsia"/>
              </w:rPr>
              <w:t>2017</w:t>
            </w:r>
            <w:r>
              <w:rPr>
                <w:rFonts w:hint="eastAsia"/>
              </w:rPr>
              <w:t>年</w:t>
            </w:r>
            <w:r>
              <w:rPr>
                <w:rFonts w:hint="eastAsia"/>
              </w:rPr>
              <w:t>7</w:t>
            </w:r>
            <w:r>
              <w:rPr>
                <w:rFonts w:hint="eastAsia"/>
              </w:rPr>
              <w:t>月至今，任恒生联接基金经理；</w:t>
            </w:r>
            <w:r>
              <w:rPr>
                <w:rFonts w:hint="eastAsia"/>
              </w:rPr>
              <w:t>2017</w:t>
            </w:r>
            <w:r>
              <w:rPr>
                <w:rFonts w:hint="eastAsia"/>
              </w:rPr>
              <w:t>年</w:t>
            </w:r>
            <w:r>
              <w:rPr>
                <w:rFonts w:hint="eastAsia"/>
              </w:rPr>
              <w:t>8</w:t>
            </w:r>
            <w:r>
              <w:rPr>
                <w:rFonts w:hint="eastAsia"/>
              </w:rPr>
              <w:t>月至今，任南方房地产联接、南方房地产</w:t>
            </w:r>
            <w:r>
              <w:rPr>
                <w:rFonts w:hint="eastAsia"/>
              </w:rPr>
              <w:t>ETF</w:t>
            </w:r>
            <w:r>
              <w:rPr>
                <w:rFonts w:hint="eastAsia"/>
              </w:rPr>
              <w:t>基金经理；</w:t>
            </w:r>
            <w:r>
              <w:rPr>
                <w:rFonts w:hint="eastAsia"/>
              </w:rPr>
              <w:t>2017</w:t>
            </w:r>
            <w:r>
              <w:rPr>
                <w:rFonts w:hint="eastAsia"/>
              </w:rPr>
              <w:t>年</w:t>
            </w:r>
            <w:r>
              <w:rPr>
                <w:rFonts w:hint="eastAsia"/>
              </w:rPr>
              <w:t>11</w:t>
            </w:r>
            <w:r>
              <w:rPr>
                <w:rFonts w:hint="eastAsia"/>
              </w:rPr>
              <w:t>月至今，任南方策略、南方量化混合基金经理；</w:t>
            </w:r>
            <w:r>
              <w:rPr>
                <w:rFonts w:hint="eastAsia"/>
              </w:rPr>
              <w:t>2018</w:t>
            </w:r>
            <w:r>
              <w:rPr>
                <w:rFonts w:hint="eastAsia"/>
              </w:rPr>
              <w:t>年</w:t>
            </w:r>
            <w:r>
              <w:rPr>
                <w:rFonts w:hint="eastAsia"/>
              </w:rPr>
              <w:t>2</w:t>
            </w:r>
            <w:r>
              <w:rPr>
                <w:rFonts w:hint="eastAsia"/>
              </w:rPr>
              <w:t>月至今，任</w:t>
            </w:r>
            <w:r>
              <w:rPr>
                <w:rFonts w:hint="eastAsia"/>
              </w:rPr>
              <w:t>H</w:t>
            </w:r>
            <w:r>
              <w:rPr>
                <w:rFonts w:hint="eastAsia"/>
              </w:rPr>
              <w:t>股</w:t>
            </w:r>
            <w:r>
              <w:rPr>
                <w:rFonts w:hint="eastAsia"/>
              </w:rPr>
              <w:t>ETF</w:t>
            </w:r>
            <w:r>
              <w:rPr>
                <w:rFonts w:hint="eastAsia"/>
              </w:rPr>
              <w:t>、南方</w:t>
            </w:r>
            <w:r>
              <w:rPr>
                <w:rFonts w:hint="eastAsia"/>
              </w:rPr>
              <w:t>H</w:t>
            </w:r>
            <w:r>
              <w:rPr>
                <w:rFonts w:hint="eastAsia"/>
              </w:rPr>
              <w:t>股</w:t>
            </w:r>
            <w:r>
              <w:rPr>
                <w:rFonts w:hint="eastAsia"/>
              </w:rPr>
              <w:t>ETF</w:t>
            </w:r>
            <w:r>
              <w:rPr>
                <w:rFonts w:hint="eastAsia"/>
              </w:rPr>
              <w:t>联接基金经理；</w:t>
            </w:r>
            <w:r>
              <w:rPr>
                <w:rFonts w:hint="eastAsia"/>
              </w:rPr>
              <w:t>2018</w:t>
            </w:r>
            <w:r>
              <w:rPr>
                <w:rFonts w:hint="eastAsia"/>
              </w:rPr>
              <w:t>年</w:t>
            </w:r>
            <w:r>
              <w:rPr>
                <w:rFonts w:hint="eastAsia"/>
              </w:rPr>
              <w:t>4</w:t>
            </w:r>
            <w:r>
              <w:rPr>
                <w:rFonts w:hint="eastAsia"/>
              </w:rPr>
              <w:t>月至今，任</w:t>
            </w:r>
            <w:r>
              <w:rPr>
                <w:rFonts w:hint="eastAsia"/>
              </w:rPr>
              <w:t>MSCI</w:t>
            </w:r>
            <w:r>
              <w:rPr>
                <w:rFonts w:hint="eastAsia"/>
              </w:rPr>
              <w:t>基金基金经理；</w:t>
            </w:r>
            <w:r>
              <w:rPr>
                <w:rFonts w:hint="eastAsia"/>
              </w:rPr>
              <w:t>2018</w:t>
            </w:r>
            <w:r>
              <w:rPr>
                <w:rFonts w:hint="eastAsia"/>
              </w:rPr>
              <w:t>年</w:t>
            </w:r>
            <w:r>
              <w:rPr>
                <w:rFonts w:hint="eastAsia"/>
              </w:rPr>
              <w:t>6</w:t>
            </w:r>
            <w:r>
              <w:rPr>
                <w:rFonts w:hint="eastAsia"/>
              </w:rPr>
              <w:t>月至今，任</w:t>
            </w:r>
            <w:r>
              <w:rPr>
                <w:rFonts w:hint="eastAsia"/>
              </w:rPr>
              <w:t>MSCI</w:t>
            </w:r>
            <w:r>
              <w:rPr>
                <w:rFonts w:hint="eastAsia"/>
              </w:rPr>
              <w:t>联接基金经理。</w:t>
            </w:r>
          </w:p>
        </w:tc>
      </w:tr>
    </w:tbl>
    <w:p w:rsidR="00DF26D7" w:rsidRDefault="00DF26D7" w:rsidP="00DF26D7">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DF26D7" w:rsidRDefault="00DF26D7" w:rsidP="00DF26D7">
      <w:pPr>
        <w:pStyle w:val="-"/>
        <w:ind w:firstLine="420"/>
        <w:rPr>
          <w:rFonts w:hint="eastAsia"/>
        </w:rPr>
      </w:pPr>
      <w:r>
        <w:rPr>
          <w:rFonts w:hint="eastAsia"/>
        </w:rPr>
        <w:t>2、证券从业年限计算标准遵从行业协会《证券业从业人员资格管理办法》中关于证券从业人员范围的相关规定。</w:t>
      </w:r>
    </w:p>
    <w:p w:rsidR="00DF26D7" w:rsidRDefault="00DF26D7" w:rsidP="00DF26D7">
      <w:pPr>
        <w:pStyle w:val="-2"/>
        <w:spacing w:before="312"/>
        <w:rPr>
          <w:rFonts w:hint="eastAsia"/>
        </w:rPr>
      </w:pPr>
      <w:r>
        <w:rPr>
          <w:rFonts w:hint="eastAsia"/>
        </w:rPr>
        <w:t>管理人对报告期内本基金运作遵规守信情况的说明</w:t>
      </w:r>
    </w:p>
    <w:p w:rsidR="00DF26D7" w:rsidRDefault="00DF26D7" w:rsidP="00DF26D7">
      <w:pPr>
        <w:pStyle w:val="-"/>
        <w:ind w:firstLine="420"/>
        <w:rPr>
          <w:rFonts w:hint="eastAsia"/>
        </w:rPr>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DF26D7" w:rsidRDefault="00DF26D7" w:rsidP="00DF26D7">
      <w:pPr>
        <w:pStyle w:val="-2"/>
        <w:spacing w:before="312"/>
        <w:rPr>
          <w:rFonts w:hint="eastAsia"/>
        </w:rPr>
      </w:pPr>
      <w:r>
        <w:rPr>
          <w:rFonts w:hint="eastAsia"/>
        </w:rPr>
        <w:t>公平交易专项说明</w:t>
      </w:r>
    </w:p>
    <w:p w:rsidR="00DF26D7" w:rsidRDefault="00DF26D7" w:rsidP="00DF26D7">
      <w:pPr>
        <w:pStyle w:val="-3"/>
        <w:spacing w:before="156" w:after="156"/>
        <w:rPr>
          <w:rFonts w:hint="eastAsia"/>
        </w:rPr>
      </w:pPr>
      <w:r>
        <w:rPr>
          <w:rFonts w:hint="eastAsia"/>
        </w:rPr>
        <w:t>公平交易制度的执行情况</w:t>
      </w:r>
    </w:p>
    <w:p w:rsidR="00DF26D7" w:rsidRDefault="00DF26D7" w:rsidP="00DF26D7">
      <w:pPr>
        <w:pStyle w:val="-"/>
        <w:ind w:firstLine="420"/>
        <w:rPr>
          <w:rFonts w:hint="eastAsia"/>
        </w:rPr>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DF26D7" w:rsidRDefault="00DF26D7" w:rsidP="00DF26D7">
      <w:pPr>
        <w:pStyle w:val="-3"/>
        <w:spacing w:before="156" w:after="156"/>
        <w:rPr>
          <w:rFonts w:hint="eastAsia"/>
        </w:rPr>
      </w:pPr>
      <w:r>
        <w:rPr>
          <w:rFonts w:hint="eastAsia"/>
        </w:rPr>
        <w:t>异常交易行为的专项说明</w:t>
      </w:r>
    </w:p>
    <w:p w:rsidR="00DF26D7" w:rsidRDefault="00DF26D7" w:rsidP="00DF26D7">
      <w:pPr>
        <w:pStyle w:val="-"/>
        <w:ind w:firstLine="420"/>
        <w:rPr>
          <w:rFonts w:hint="eastAsia"/>
        </w:rPr>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3次，是由于投资组合接受投资者申赎后被动增减仓位所致。</w:t>
      </w:r>
    </w:p>
    <w:p w:rsidR="00DF26D7" w:rsidRDefault="00DF26D7" w:rsidP="00DF26D7">
      <w:pPr>
        <w:pStyle w:val="-2"/>
        <w:spacing w:before="312"/>
        <w:rPr>
          <w:rFonts w:hint="eastAsia"/>
        </w:rPr>
      </w:pPr>
      <w:r>
        <w:rPr>
          <w:rFonts w:hint="eastAsia"/>
        </w:rPr>
        <w:t>报告期内基金投资策略和运作分析</w:t>
      </w:r>
    </w:p>
    <w:p w:rsidR="00DF26D7" w:rsidRDefault="00DF26D7" w:rsidP="00DF26D7">
      <w:pPr>
        <w:pStyle w:val="-"/>
        <w:ind w:firstLine="420"/>
        <w:rPr>
          <w:rFonts w:hint="eastAsia"/>
        </w:rPr>
      </w:pPr>
      <w:r>
        <w:rPr>
          <w:rFonts w:hint="eastAsia"/>
        </w:rPr>
        <w:lastRenderedPageBreak/>
        <w:t>报告期内，中证500指数跌13.18%。期间我们通过自建的“指数化交易系统”、“日内择时交易模型”、“跟踪误差归因分析系统”、“ETF现金流精算系统”等，将本基金的跟踪误差指标控制在较好水平，并通过严格的风险管理流程，确保了本基金的安全运作。</w:t>
      </w:r>
    </w:p>
    <w:p w:rsidR="00DF26D7" w:rsidRDefault="00DF26D7" w:rsidP="00DF26D7">
      <w:pPr>
        <w:pStyle w:val="-"/>
        <w:ind w:firstLine="420"/>
        <w:rPr>
          <w:rFonts w:hint="eastAsia"/>
        </w:rPr>
      </w:pPr>
      <w:r>
        <w:rPr>
          <w:rFonts w:hint="eastAsia"/>
        </w:rPr>
        <w:t>我们对本基金报告期内跟踪误差归因分析如下：</w:t>
      </w:r>
    </w:p>
    <w:p w:rsidR="00DF26D7" w:rsidRDefault="00DF26D7" w:rsidP="00DF26D7">
      <w:pPr>
        <w:pStyle w:val="-"/>
        <w:ind w:firstLine="420"/>
        <w:rPr>
          <w:rFonts w:hint="eastAsia"/>
        </w:rPr>
      </w:pPr>
      <w:r>
        <w:rPr>
          <w:rFonts w:hint="eastAsia"/>
        </w:rPr>
        <w:t>(1) 大额申购赎回带来的成份股权重偏差，对此我们通过日内择时交易争取跟踪误差最小化；</w:t>
      </w:r>
    </w:p>
    <w:p w:rsidR="00DF26D7" w:rsidRDefault="00DF26D7" w:rsidP="00DF26D7">
      <w:pPr>
        <w:pStyle w:val="-"/>
        <w:ind w:firstLine="420"/>
        <w:rPr>
          <w:rFonts w:hint="eastAsia"/>
        </w:rPr>
      </w:pPr>
      <w:r>
        <w:rPr>
          <w:rFonts w:hint="eastAsia"/>
        </w:rPr>
        <w:t>(2) 报告期内指数成份股（包括调出指数成分股）的长期停牌，引起的成份股权重偏离及基金整体仓位的微小偏离；</w:t>
      </w:r>
    </w:p>
    <w:p w:rsidR="00DF26D7" w:rsidRDefault="00DF26D7" w:rsidP="00DF26D7">
      <w:pPr>
        <w:pStyle w:val="-"/>
        <w:ind w:firstLine="420"/>
        <w:rPr>
          <w:rFonts w:hint="eastAsia"/>
        </w:rPr>
      </w:pPr>
      <w:r>
        <w:rPr>
          <w:rFonts w:hint="eastAsia"/>
        </w:rPr>
        <w:t>(3) 股指期货和现货之间的基差波动带来的本基金与基准的偏离；</w:t>
      </w:r>
    </w:p>
    <w:p w:rsidR="00DF26D7" w:rsidRDefault="00DF26D7" w:rsidP="00DF26D7">
      <w:pPr>
        <w:pStyle w:val="-"/>
        <w:ind w:firstLine="420"/>
        <w:rPr>
          <w:rFonts w:hint="eastAsia"/>
        </w:rPr>
      </w:pPr>
      <w:r>
        <w:rPr>
          <w:rFonts w:hint="eastAsia"/>
        </w:rPr>
        <w:t>(4) 报告期内，我们根据指数每半年度成份股调整进行了基金调仓，事前我们制定了详细的调仓方案，在实施过程中引入多方校验机制防范风险发生，从实施结果来看，效果良好，跟踪误差控制在理想范围内。</w:t>
      </w:r>
    </w:p>
    <w:p w:rsidR="00DF26D7" w:rsidRDefault="00DF26D7" w:rsidP="00DF26D7">
      <w:pPr>
        <w:pStyle w:val="-2"/>
        <w:spacing w:before="312"/>
        <w:rPr>
          <w:rFonts w:hint="eastAsia"/>
        </w:rPr>
      </w:pPr>
      <w:r>
        <w:rPr>
          <w:rFonts w:hint="eastAsia"/>
        </w:rPr>
        <w:t>报告期内基金的业绩表现</w:t>
      </w:r>
    </w:p>
    <w:p w:rsidR="00DF26D7" w:rsidRDefault="00DF26D7" w:rsidP="00DF26D7">
      <w:pPr>
        <w:pStyle w:val="-"/>
        <w:ind w:firstLine="420"/>
        <w:rPr>
          <w:rFonts w:hint="eastAsia"/>
        </w:rPr>
      </w:pPr>
      <w:r>
        <w:rPr>
          <w:rFonts w:hint="eastAsia"/>
        </w:rPr>
        <w:t>截至报告期末，本基金份额净值为4.4624元，报告期内，份额净值增长率为-12.68%，同期业绩基准增长率为-13.18%。</w:t>
      </w:r>
    </w:p>
    <w:p w:rsidR="00DF26D7" w:rsidRDefault="00DF26D7" w:rsidP="00DF26D7">
      <w:pPr>
        <w:pStyle w:val="-2"/>
        <w:spacing w:before="312"/>
        <w:rPr>
          <w:rFonts w:hint="eastAsia"/>
        </w:rPr>
      </w:pPr>
      <w:r>
        <w:rPr>
          <w:rFonts w:hint="eastAsia"/>
        </w:rPr>
        <w:t>报告期内基金持有人数或基金资产净值预警说明</w:t>
      </w:r>
    </w:p>
    <w:p w:rsidR="00DF26D7" w:rsidRDefault="00DF26D7" w:rsidP="00DF26D7">
      <w:pPr>
        <w:pStyle w:val="-"/>
        <w:ind w:firstLine="420"/>
        <w:rPr>
          <w:rFonts w:hint="eastAsia"/>
        </w:rPr>
      </w:pPr>
      <w:r>
        <w:rPr>
          <w:rFonts w:hint="eastAsia"/>
        </w:rPr>
        <w:t>报告期内，本基金未出现连续二十个交易日基金份额持有人数量不满二百人或者基金资产净值低于五千万元的情形。</w:t>
      </w:r>
    </w:p>
    <w:p w:rsidR="00DF26D7" w:rsidRDefault="00DF26D7" w:rsidP="00DF26D7">
      <w:pPr>
        <w:pStyle w:val="-1"/>
        <w:ind w:left="281" w:hanging="281"/>
        <w:rPr>
          <w:rFonts w:hint="eastAsia"/>
        </w:rPr>
      </w:pPr>
      <w:r>
        <w:rPr>
          <w:rFonts w:hint="eastAsia"/>
        </w:rPr>
        <w:t>投资组合报告</w:t>
      </w:r>
    </w:p>
    <w:p w:rsidR="00DF26D7" w:rsidRDefault="00DF26D7" w:rsidP="00DF26D7">
      <w:pPr>
        <w:pStyle w:val="-2"/>
        <w:spacing w:before="312"/>
        <w:rPr>
          <w:rFonts w:hint="eastAsia"/>
        </w:rPr>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DF26D7" w:rsidTr="00DF26D7">
        <w:trPr>
          <w:cnfStyle w:val="100000000000" w:firstRow="1" w:lastRow="0" w:firstColumn="0" w:lastColumn="0" w:oddVBand="0" w:evenVBand="0" w:oddHBand="0" w:evenHBand="0" w:firstRowFirstColumn="0" w:firstRowLastColumn="0" w:lastRowFirstColumn="0" w:lastRowLastColumn="0"/>
        </w:trPr>
        <w:tc>
          <w:tcPr>
            <w:tcW w:w="646" w:type="dxa"/>
          </w:tcPr>
          <w:p w:rsidR="00DF26D7" w:rsidRDefault="00DF26D7" w:rsidP="00DF26D7">
            <w:pPr>
              <w:jc w:val="center"/>
              <w:rPr>
                <w:rFonts w:hint="eastAsia"/>
              </w:rPr>
            </w:pPr>
            <w:r>
              <w:rPr>
                <w:rFonts w:hint="eastAsia"/>
              </w:rPr>
              <w:t>序号</w:t>
            </w:r>
          </w:p>
        </w:tc>
        <w:tc>
          <w:tcPr>
            <w:tcW w:w="2971" w:type="dxa"/>
          </w:tcPr>
          <w:p w:rsidR="00DF26D7" w:rsidRDefault="00DF26D7" w:rsidP="00DF26D7">
            <w:pPr>
              <w:jc w:val="center"/>
              <w:rPr>
                <w:rFonts w:hint="eastAsia"/>
              </w:rPr>
            </w:pPr>
            <w:r>
              <w:rPr>
                <w:rFonts w:hint="eastAsia"/>
              </w:rPr>
              <w:t>项目</w:t>
            </w:r>
          </w:p>
        </w:tc>
        <w:tc>
          <w:tcPr>
            <w:tcW w:w="2381" w:type="dxa"/>
          </w:tcPr>
          <w:p w:rsidR="00DF26D7" w:rsidRDefault="00DF26D7" w:rsidP="00DF26D7">
            <w:pPr>
              <w:jc w:val="center"/>
              <w:rPr>
                <w:rFonts w:hint="eastAsia"/>
              </w:rPr>
            </w:pPr>
            <w:r>
              <w:rPr>
                <w:rFonts w:hint="eastAsia"/>
              </w:rPr>
              <w:t>金额（元）</w:t>
            </w:r>
          </w:p>
        </w:tc>
        <w:tc>
          <w:tcPr>
            <w:tcW w:w="2506" w:type="dxa"/>
          </w:tcPr>
          <w:p w:rsidR="00DF26D7" w:rsidRDefault="00DF26D7" w:rsidP="00DF26D7">
            <w:pPr>
              <w:jc w:val="center"/>
              <w:rPr>
                <w:rFonts w:hint="eastAsia"/>
              </w:rPr>
            </w:pPr>
            <w:r>
              <w:rPr>
                <w:rFonts w:hint="eastAsia"/>
              </w:rPr>
              <w:t>占基金总资产的比例（</w:t>
            </w:r>
            <w:r>
              <w:rPr>
                <w:rFonts w:hint="eastAsia"/>
              </w:rPr>
              <w:t>%</w:t>
            </w:r>
            <w:r>
              <w:rPr>
                <w:rFonts w:hint="eastAsia"/>
              </w:rPr>
              <w:t>）</w:t>
            </w:r>
          </w:p>
        </w:tc>
      </w:tr>
      <w:tr w:rsidR="00DF26D7" w:rsidTr="00DF26D7">
        <w:tc>
          <w:tcPr>
            <w:tcW w:w="646" w:type="dxa"/>
          </w:tcPr>
          <w:p w:rsidR="00DF26D7" w:rsidRDefault="00DF26D7" w:rsidP="00DF26D7">
            <w:pPr>
              <w:jc w:val="center"/>
              <w:rPr>
                <w:rFonts w:hint="eastAsia"/>
              </w:rPr>
            </w:pPr>
            <w:r>
              <w:t>1</w:t>
            </w:r>
          </w:p>
        </w:tc>
        <w:tc>
          <w:tcPr>
            <w:tcW w:w="2971" w:type="dxa"/>
          </w:tcPr>
          <w:p w:rsidR="00DF26D7" w:rsidRDefault="00DF26D7" w:rsidP="00DF26D7">
            <w:pPr>
              <w:jc w:val="left"/>
              <w:rPr>
                <w:rFonts w:hint="eastAsia"/>
              </w:rPr>
            </w:pPr>
            <w:r>
              <w:rPr>
                <w:rFonts w:hint="eastAsia"/>
              </w:rPr>
              <w:t>权益投资</w:t>
            </w:r>
          </w:p>
        </w:tc>
        <w:tc>
          <w:tcPr>
            <w:tcW w:w="2381" w:type="dxa"/>
          </w:tcPr>
          <w:p w:rsidR="00DF26D7" w:rsidRDefault="00DF26D7" w:rsidP="00DF26D7">
            <w:pPr>
              <w:jc w:val="right"/>
              <w:rPr>
                <w:rFonts w:hint="eastAsia"/>
              </w:rPr>
            </w:pPr>
            <w:r>
              <w:t>31,929,530,734.12</w:t>
            </w:r>
          </w:p>
        </w:tc>
        <w:tc>
          <w:tcPr>
            <w:tcW w:w="2506" w:type="dxa"/>
          </w:tcPr>
          <w:p w:rsidR="00DF26D7" w:rsidRDefault="00DF26D7" w:rsidP="00DF26D7">
            <w:pPr>
              <w:jc w:val="right"/>
              <w:rPr>
                <w:rFonts w:hint="eastAsia"/>
              </w:rPr>
            </w:pPr>
            <w:r>
              <w:t>95.18</w:t>
            </w:r>
          </w:p>
        </w:tc>
      </w:tr>
      <w:tr w:rsidR="00DF26D7" w:rsidTr="00DF26D7">
        <w:tc>
          <w:tcPr>
            <w:tcW w:w="646" w:type="dxa"/>
          </w:tcPr>
          <w:p w:rsidR="00DF26D7" w:rsidRDefault="00DF26D7" w:rsidP="00DF26D7">
            <w:pPr>
              <w:jc w:val="center"/>
              <w:rPr>
                <w:rFonts w:hint="eastAsia"/>
              </w:rPr>
            </w:pPr>
          </w:p>
        </w:tc>
        <w:tc>
          <w:tcPr>
            <w:tcW w:w="2971" w:type="dxa"/>
          </w:tcPr>
          <w:p w:rsidR="00DF26D7" w:rsidRDefault="00DF26D7" w:rsidP="00DF26D7">
            <w:pPr>
              <w:jc w:val="left"/>
              <w:rPr>
                <w:rFonts w:hint="eastAsia"/>
              </w:rPr>
            </w:pPr>
            <w:r>
              <w:rPr>
                <w:rFonts w:hint="eastAsia"/>
              </w:rPr>
              <w:t>其中：股票</w:t>
            </w:r>
          </w:p>
        </w:tc>
        <w:tc>
          <w:tcPr>
            <w:tcW w:w="2381" w:type="dxa"/>
          </w:tcPr>
          <w:p w:rsidR="00DF26D7" w:rsidRDefault="00DF26D7" w:rsidP="00DF26D7">
            <w:pPr>
              <w:jc w:val="right"/>
              <w:rPr>
                <w:rFonts w:hint="eastAsia"/>
              </w:rPr>
            </w:pPr>
            <w:r>
              <w:t>31,929,530,734.12</w:t>
            </w:r>
          </w:p>
        </w:tc>
        <w:tc>
          <w:tcPr>
            <w:tcW w:w="2506" w:type="dxa"/>
          </w:tcPr>
          <w:p w:rsidR="00DF26D7" w:rsidRDefault="00DF26D7" w:rsidP="00DF26D7">
            <w:pPr>
              <w:jc w:val="right"/>
              <w:rPr>
                <w:rFonts w:hint="eastAsia"/>
              </w:rPr>
            </w:pPr>
            <w:r>
              <w:t>95.18</w:t>
            </w:r>
          </w:p>
        </w:tc>
      </w:tr>
      <w:tr w:rsidR="00DF26D7" w:rsidTr="00DF26D7">
        <w:tc>
          <w:tcPr>
            <w:tcW w:w="646" w:type="dxa"/>
          </w:tcPr>
          <w:p w:rsidR="00DF26D7" w:rsidRDefault="00DF26D7" w:rsidP="00DF26D7">
            <w:pPr>
              <w:jc w:val="center"/>
              <w:rPr>
                <w:rFonts w:hint="eastAsia"/>
              </w:rPr>
            </w:pPr>
            <w:r>
              <w:t>2</w:t>
            </w:r>
          </w:p>
        </w:tc>
        <w:tc>
          <w:tcPr>
            <w:tcW w:w="2971" w:type="dxa"/>
          </w:tcPr>
          <w:p w:rsidR="00DF26D7" w:rsidRDefault="00DF26D7" w:rsidP="00DF26D7">
            <w:pPr>
              <w:jc w:val="left"/>
              <w:rPr>
                <w:rFonts w:hint="eastAsia"/>
              </w:rPr>
            </w:pPr>
            <w:r>
              <w:rPr>
                <w:rFonts w:hint="eastAsia"/>
              </w:rPr>
              <w:t>基金投资</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center"/>
              <w:rPr>
                <w:rFonts w:hint="eastAsia"/>
              </w:rPr>
            </w:pPr>
            <w:r>
              <w:t>3</w:t>
            </w:r>
          </w:p>
        </w:tc>
        <w:tc>
          <w:tcPr>
            <w:tcW w:w="2971" w:type="dxa"/>
          </w:tcPr>
          <w:p w:rsidR="00DF26D7" w:rsidRDefault="00DF26D7" w:rsidP="00DF26D7">
            <w:pPr>
              <w:jc w:val="left"/>
              <w:rPr>
                <w:rFonts w:hint="eastAsia"/>
              </w:rPr>
            </w:pPr>
            <w:r>
              <w:rPr>
                <w:rFonts w:hint="eastAsia"/>
              </w:rPr>
              <w:t>固定收益投资</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center"/>
              <w:rPr>
                <w:rFonts w:hint="eastAsia"/>
              </w:rPr>
            </w:pPr>
          </w:p>
        </w:tc>
        <w:tc>
          <w:tcPr>
            <w:tcW w:w="2971" w:type="dxa"/>
          </w:tcPr>
          <w:p w:rsidR="00DF26D7" w:rsidRDefault="00DF26D7" w:rsidP="00DF26D7">
            <w:pPr>
              <w:jc w:val="left"/>
              <w:rPr>
                <w:rFonts w:hint="eastAsia"/>
              </w:rPr>
            </w:pPr>
            <w:r>
              <w:rPr>
                <w:rFonts w:hint="eastAsia"/>
              </w:rPr>
              <w:t>其中：债券</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center"/>
              <w:rPr>
                <w:rFonts w:hint="eastAsia"/>
              </w:rPr>
            </w:pPr>
          </w:p>
        </w:tc>
        <w:tc>
          <w:tcPr>
            <w:tcW w:w="2971" w:type="dxa"/>
          </w:tcPr>
          <w:p w:rsidR="00DF26D7" w:rsidRDefault="00DF26D7" w:rsidP="00DF26D7">
            <w:pPr>
              <w:jc w:val="left"/>
              <w:rPr>
                <w:rFonts w:hint="eastAsia"/>
              </w:rPr>
            </w:pPr>
            <w:r>
              <w:rPr>
                <w:rFonts w:hint="eastAsia"/>
              </w:rPr>
              <w:t xml:space="preserve">      </w:t>
            </w:r>
            <w:r>
              <w:rPr>
                <w:rFonts w:hint="eastAsia"/>
              </w:rPr>
              <w:t>资产支持证券</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center"/>
              <w:rPr>
                <w:rFonts w:hint="eastAsia"/>
              </w:rPr>
            </w:pPr>
            <w:r>
              <w:t>4</w:t>
            </w:r>
          </w:p>
        </w:tc>
        <w:tc>
          <w:tcPr>
            <w:tcW w:w="2971" w:type="dxa"/>
          </w:tcPr>
          <w:p w:rsidR="00DF26D7" w:rsidRDefault="00DF26D7" w:rsidP="00DF26D7">
            <w:pPr>
              <w:jc w:val="left"/>
              <w:rPr>
                <w:rFonts w:hint="eastAsia"/>
              </w:rPr>
            </w:pPr>
            <w:r>
              <w:rPr>
                <w:rFonts w:hint="eastAsia"/>
              </w:rPr>
              <w:t>贵金属投资</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center"/>
              <w:rPr>
                <w:rFonts w:hint="eastAsia"/>
              </w:rPr>
            </w:pPr>
            <w:r>
              <w:t>5</w:t>
            </w:r>
          </w:p>
        </w:tc>
        <w:tc>
          <w:tcPr>
            <w:tcW w:w="2971" w:type="dxa"/>
          </w:tcPr>
          <w:p w:rsidR="00DF26D7" w:rsidRDefault="00DF26D7" w:rsidP="00DF26D7">
            <w:pPr>
              <w:jc w:val="left"/>
              <w:rPr>
                <w:rFonts w:hint="eastAsia"/>
              </w:rPr>
            </w:pPr>
            <w:r>
              <w:rPr>
                <w:rFonts w:hint="eastAsia"/>
              </w:rPr>
              <w:t>金融衍生品投资</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center"/>
              <w:rPr>
                <w:rFonts w:hint="eastAsia"/>
              </w:rPr>
            </w:pPr>
            <w:r>
              <w:t>6</w:t>
            </w:r>
          </w:p>
        </w:tc>
        <w:tc>
          <w:tcPr>
            <w:tcW w:w="2971" w:type="dxa"/>
          </w:tcPr>
          <w:p w:rsidR="00DF26D7" w:rsidRDefault="00DF26D7" w:rsidP="00DF26D7">
            <w:pPr>
              <w:jc w:val="left"/>
              <w:rPr>
                <w:rFonts w:hint="eastAsia"/>
              </w:rPr>
            </w:pPr>
            <w:r>
              <w:rPr>
                <w:rFonts w:hint="eastAsia"/>
              </w:rPr>
              <w:t>买入返售金融资产</w:t>
            </w:r>
          </w:p>
        </w:tc>
        <w:tc>
          <w:tcPr>
            <w:tcW w:w="2381" w:type="dxa"/>
          </w:tcPr>
          <w:p w:rsidR="00DF26D7" w:rsidRDefault="00DF26D7" w:rsidP="00DF26D7">
            <w:pPr>
              <w:jc w:val="right"/>
              <w:rPr>
                <w:rFonts w:hint="eastAsia"/>
              </w:rPr>
            </w:pPr>
            <w:r>
              <w:t>100,000,000.00</w:t>
            </w:r>
          </w:p>
        </w:tc>
        <w:tc>
          <w:tcPr>
            <w:tcW w:w="2506" w:type="dxa"/>
          </w:tcPr>
          <w:p w:rsidR="00DF26D7" w:rsidRDefault="00DF26D7" w:rsidP="00DF26D7">
            <w:pPr>
              <w:jc w:val="right"/>
              <w:rPr>
                <w:rFonts w:hint="eastAsia"/>
              </w:rPr>
            </w:pPr>
            <w:r>
              <w:t>0.30</w:t>
            </w:r>
          </w:p>
        </w:tc>
      </w:tr>
      <w:tr w:rsidR="00DF26D7" w:rsidTr="00DF26D7">
        <w:tc>
          <w:tcPr>
            <w:tcW w:w="646" w:type="dxa"/>
          </w:tcPr>
          <w:p w:rsidR="00DF26D7" w:rsidRDefault="00DF26D7" w:rsidP="00DF26D7">
            <w:pPr>
              <w:jc w:val="center"/>
              <w:rPr>
                <w:rFonts w:hint="eastAsia"/>
              </w:rPr>
            </w:pPr>
          </w:p>
        </w:tc>
        <w:tc>
          <w:tcPr>
            <w:tcW w:w="2971" w:type="dxa"/>
          </w:tcPr>
          <w:p w:rsidR="00DF26D7" w:rsidRDefault="00DF26D7" w:rsidP="00DF26D7">
            <w:pPr>
              <w:jc w:val="left"/>
              <w:rPr>
                <w:rFonts w:hint="eastAsia"/>
              </w:rPr>
            </w:pPr>
            <w:r>
              <w:rPr>
                <w:rFonts w:hint="eastAsia"/>
              </w:rPr>
              <w:t>其中：买断式回购的买入返售金融资产</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center"/>
              <w:rPr>
                <w:rFonts w:hint="eastAsia"/>
              </w:rPr>
            </w:pPr>
            <w:r>
              <w:t>7</w:t>
            </w:r>
          </w:p>
        </w:tc>
        <w:tc>
          <w:tcPr>
            <w:tcW w:w="2971" w:type="dxa"/>
          </w:tcPr>
          <w:p w:rsidR="00DF26D7" w:rsidRDefault="00DF26D7" w:rsidP="00DF26D7">
            <w:pPr>
              <w:jc w:val="left"/>
              <w:rPr>
                <w:rFonts w:hint="eastAsia"/>
              </w:rPr>
            </w:pPr>
            <w:r>
              <w:rPr>
                <w:rFonts w:hint="eastAsia"/>
              </w:rPr>
              <w:t>银行存款和结算备付金合计</w:t>
            </w:r>
          </w:p>
        </w:tc>
        <w:tc>
          <w:tcPr>
            <w:tcW w:w="2381" w:type="dxa"/>
          </w:tcPr>
          <w:p w:rsidR="00DF26D7" w:rsidRDefault="00DF26D7" w:rsidP="00DF26D7">
            <w:pPr>
              <w:jc w:val="right"/>
              <w:rPr>
                <w:rFonts w:hint="eastAsia"/>
              </w:rPr>
            </w:pPr>
            <w:r>
              <w:t>1,266,128,416.81</w:t>
            </w:r>
          </w:p>
        </w:tc>
        <w:tc>
          <w:tcPr>
            <w:tcW w:w="2506" w:type="dxa"/>
          </w:tcPr>
          <w:p w:rsidR="00DF26D7" w:rsidRDefault="00DF26D7" w:rsidP="00DF26D7">
            <w:pPr>
              <w:jc w:val="right"/>
              <w:rPr>
                <w:rFonts w:hint="eastAsia"/>
              </w:rPr>
            </w:pPr>
            <w:r>
              <w:t>3.77</w:t>
            </w:r>
          </w:p>
        </w:tc>
      </w:tr>
      <w:tr w:rsidR="00DF26D7" w:rsidTr="00DF26D7">
        <w:tc>
          <w:tcPr>
            <w:tcW w:w="646" w:type="dxa"/>
          </w:tcPr>
          <w:p w:rsidR="00DF26D7" w:rsidRDefault="00DF26D7" w:rsidP="00DF26D7">
            <w:pPr>
              <w:jc w:val="center"/>
              <w:rPr>
                <w:rFonts w:hint="eastAsia"/>
              </w:rPr>
            </w:pPr>
            <w:r>
              <w:t>8</w:t>
            </w:r>
          </w:p>
        </w:tc>
        <w:tc>
          <w:tcPr>
            <w:tcW w:w="2971" w:type="dxa"/>
          </w:tcPr>
          <w:p w:rsidR="00DF26D7" w:rsidRDefault="00DF26D7" w:rsidP="00DF26D7">
            <w:pPr>
              <w:jc w:val="left"/>
              <w:rPr>
                <w:rFonts w:hint="eastAsia"/>
              </w:rPr>
            </w:pPr>
            <w:r>
              <w:rPr>
                <w:rFonts w:hint="eastAsia"/>
              </w:rPr>
              <w:t>其他资产</w:t>
            </w:r>
          </w:p>
        </w:tc>
        <w:tc>
          <w:tcPr>
            <w:tcW w:w="2381" w:type="dxa"/>
          </w:tcPr>
          <w:p w:rsidR="00DF26D7" w:rsidRDefault="00DF26D7" w:rsidP="00DF26D7">
            <w:pPr>
              <w:jc w:val="right"/>
              <w:rPr>
                <w:rFonts w:hint="eastAsia"/>
              </w:rPr>
            </w:pPr>
            <w:r>
              <w:t>249,363,750.82</w:t>
            </w:r>
          </w:p>
        </w:tc>
        <w:tc>
          <w:tcPr>
            <w:tcW w:w="2506" w:type="dxa"/>
          </w:tcPr>
          <w:p w:rsidR="00DF26D7" w:rsidRDefault="00DF26D7" w:rsidP="00DF26D7">
            <w:pPr>
              <w:jc w:val="right"/>
              <w:rPr>
                <w:rFonts w:hint="eastAsia"/>
              </w:rPr>
            </w:pPr>
            <w:r>
              <w:t>0.74</w:t>
            </w:r>
          </w:p>
        </w:tc>
      </w:tr>
      <w:tr w:rsidR="00DF26D7" w:rsidTr="00DF26D7">
        <w:tc>
          <w:tcPr>
            <w:tcW w:w="646" w:type="dxa"/>
          </w:tcPr>
          <w:p w:rsidR="00DF26D7" w:rsidRDefault="00DF26D7" w:rsidP="00DF26D7">
            <w:pPr>
              <w:jc w:val="center"/>
              <w:rPr>
                <w:rFonts w:hint="eastAsia"/>
              </w:rPr>
            </w:pPr>
            <w:r>
              <w:t>9</w:t>
            </w:r>
          </w:p>
        </w:tc>
        <w:tc>
          <w:tcPr>
            <w:tcW w:w="2971" w:type="dxa"/>
          </w:tcPr>
          <w:p w:rsidR="00DF26D7" w:rsidRDefault="00DF26D7" w:rsidP="00DF26D7">
            <w:pPr>
              <w:jc w:val="left"/>
              <w:rPr>
                <w:rFonts w:hint="eastAsia"/>
              </w:rPr>
            </w:pPr>
            <w:r>
              <w:rPr>
                <w:rFonts w:hint="eastAsia"/>
              </w:rPr>
              <w:t>合计</w:t>
            </w:r>
          </w:p>
        </w:tc>
        <w:tc>
          <w:tcPr>
            <w:tcW w:w="2381" w:type="dxa"/>
          </w:tcPr>
          <w:p w:rsidR="00DF26D7" w:rsidRDefault="00DF26D7" w:rsidP="00DF26D7">
            <w:pPr>
              <w:jc w:val="right"/>
              <w:rPr>
                <w:rFonts w:hint="eastAsia"/>
              </w:rPr>
            </w:pPr>
            <w:r>
              <w:t>33,545,022,901.75</w:t>
            </w:r>
          </w:p>
        </w:tc>
        <w:tc>
          <w:tcPr>
            <w:tcW w:w="2506" w:type="dxa"/>
          </w:tcPr>
          <w:p w:rsidR="00DF26D7" w:rsidRDefault="00DF26D7" w:rsidP="00DF26D7">
            <w:pPr>
              <w:jc w:val="right"/>
              <w:rPr>
                <w:rFonts w:hint="eastAsia"/>
              </w:rPr>
            </w:pPr>
            <w:r>
              <w:t>100.00</w:t>
            </w:r>
          </w:p>
        </w:tc>
      </w:tr>
    </w:tbl>
    <w:p w:rsidR="00DF26D7" w:rsidRDefault="00DF26D7" w:rsidP="00DF26D7">
      <w:pPr>
        <w:pStyle w:val="-8"/>
        <w:rPr>
          <w:rFonts w:hint="eastAsia"/>
        </w:rPr>
      </w:pPr>
      <w:r>
        <w:rPr>
          <w:rFonts w:hint="eastAsia"/>
        </w:rPr>
        <w:t>注：上表中的股票投资项含可退替代款估值增值，而5.2的合计项中不含可退替代款估值增值。</w:t>
      </w:r>
    </w:p>
    <w:p w:rsidR="00DF26D7" w:rsidRDefault="00DF26D7" w:rsidP="00DF26D7">
      <w:pPr>
        <w:pStyle w:val="-2"/>
        <w:spacing w:before="312"/>
        <w:rPr>
          <w:rFonts w:hint="eastAsia"/>
        </w:rPr>
      </w:pPr>
      <w:r>
        <w:rPr>
          <w:rFonts w:hint="eastAsia"/>
        </w:rPr>
        <w:t>报告期末按行业分类的股票投资组合</w:t>
      </w:r>
    </w:p>
    <w:p w:rsidR="00DF26D7" w:rsidRDefault="00DF26D7" w:rsidP="00DF26D7">
      <w:pPr>
        <w:pStyle w:val="-3"/>
        <w:spacing w:before="156" w:after="156"/>
        <w:rPr>
          <w:rFonts w:hint="eastAsia"/>
        </w:rPr>
      </w:pPr>
      <w:r>
        <w:rPr>
          <w:rFonts w:hint="eastAsia"/>
        </w:rPr>
        <w:t>报告期末指数投资按行业分类的境内股票投资组合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DF26D7" w:rsidTr="00DF26D7">
        <w:trPr>
          <w:cnfStyle w:val="100000000000" w:firstRow="1" w:lastRow="0" w:firstColumn="0" w:lastColumn="0" w:oddVBand="0" w:evenVBand="0" w:oddHBand="0" w:evenHBand="0" w:firstRowFirstColumn="0" w:firstRowLastColumn="0" w:lastRowFirstColumn="0" w:lastRowLastColumn="0"/>
        </w:trPr>
        <w:tc>
          <w:tcPr>
            <w:tcW w:w="646" w:type="dxa"/>
          </w:tcPr>
          <w:p w:rsidR="00DF26D7" w:rsidRDefault="00DF26D7" w:rsidP="00DF26D7">
            <w:pPr>
              <w:jc w:val="center"/>
              <w:rPr>
                <w:rFonts w:hint="eastAsia"/>
              </w:rPr>
            </w:pPr>
            <w:r>
              <w:rPr>
                <w:rFonts w:hint="eastAsia"/>
              </w:rPr>
              <w:t>代码</w:t>
            </w:r>
          </w:p>
        </w:tc>
        <w:tc>
          <w:tcPr>
            <w:tcW w:w="2971" w:type="dxa"/>
          </w:tcPr>
          <w:p w:rsidR="00DF26D7" w:rsidRDefault="00DF26D7" w:rsidP="00DF26D7">
            <w:pPr>
              <w:jc w:val="center"/>
              <w:rPr>
                <w:rFonts w:hint="eastAsia"/>
              </w:rPr>
            </w:pPr>
            <w:r>
              <w:rPr>
                <w:rFonts w:hint="eastAsia"/>
              </w:rPr>
              <w:t>行业类别</w:t>
            </w:r>
          </w:p>
        </w:tc>
        <w:tc>
          <w:tcPr>
            <w:tcW w:w="2381" w:type="dxa"/>
          </w:tcPr>
          <w:p w:rsidR="00DF26D7" w:rsidRDefault="00DF26D7" w:rsidP="00DF26D7">
            <w:pPr>
              <w:jc w:val="center"/>
              <w:rPr>
                <w:rFonts w:hint="eastAsia"/>
              </w:rPr>
            </w:pPr>
            <w:r>
              <w:rPr>
                <w:rFonts w:hint="eastAsia"/>
              </w:rPr>
              <w:t>公允价值（元）</w:t>
            </w:r>
          </w:p>
        </w:tc>
        <w:tc>
          <w:tcPr>
            <w:tcW w:w="2506" w:type="dxa"/>
          </w:tcPr>
          <w:p w:rsidR="00DF26D7" w:rsidRDefault="00DF26D7" w:rsidP="00DF26D7">
            <w:pPr>
              <w:jc w:val="center"/>
              <w:rPr>
                <w:rFonts w:hint="eastAsia"/>
              </w:rPr>
            </w:pPr>
            <w:r>
              <w:rPr>
                <w:rFonts w:hint="eastAsia"/>
              </w:rPr>
              <w:t>占基金资产净值比例</w:t>
            </w:r>
            <w:r>
              <w:rPr>
                <w:rFonts w:hint="eastAsia"/>
              </w:rPr>
              <w:t>(%)</w:t>
            </w:r>
          </w:p>
        </w:tc>
      </w:tr>
      <w:tr w:rsidR="00DF26D7" w:rsidTr="00DF26D7">
        <w:tc>
          <w:tcPr>
            <w:tcW w:w="646" w:type="dxa"/>
          </w:tcPr>
          <w:p w:rsidR="00DF26D7" w:rsidRDefault="00DF26D7" w:rsidP="00DF26D7">
            <w:pPr>
              <w:jc w:val="left"/>
              <w:rPr>
                <w:rFonts w:hint="eastAsia"/>
              </w:rPr>
            </w:pPr>
            <w:r>
              <w:t>A</w:t>
            </w:r>
          </w:p>
        </w:tc>
        <w:tc>
          <w:tcPr>
            <w:tcW w:w="2971" w:type="dxa"/>
          </w:tcPr>
          <w:p w:rsidR="00DF26D7" w:rsidRDefault="00DF26D7" w:rsidP="00DF26D7">
            <w:pPr>
              <w:jc w:val="left"/>
              <w:rPr>
                <w:rFonts w:hint="eastAsia"/>
              </w:rPr>
            </w:pPr>
            <w:r>
              <w:rPr>
                <w:rFonts w:hint="eastAsia"/>
              </w:rPr>
              <w:t>农、林、牧、渔业</w:t>
            </w:r>
          </w:p>
        </w:tc>
        <w:tc>
          <w:tcPr>
            <w:tcW w:w="2381" w:type="dxa"/>
          </w:tcPr>
          <w:p w:rsidR="00DF26D7" w:rsidRDefault="00DF26D7" w:rsidP="00DF26D7">
            <w:pPr>
              <w:jc w:val="right"/>
              <w:rPr>
                <w:rFonts w:hint="eastAsia"/>
              </w:rPr>
            </w:pPr>
            <w:r>
              <w:t>332,105,553.50</w:t>
            </w:r>
          </w:p>
        </w:tc>
        <w:tc>
          <w:tcPr>
            <w:tcW w:w="2506" w:type="dxa"/>
          </w:tcPr>
          <w:p w:rsidR="00DF26D7" w:rsidRDefault="00DF26D7" w:rsidP="00DF26D7">
            <w:pPr>
              <w:jc w:val="right"/>
              <w:rPr>
                <w:rFonts w:hint="eastAsia"/>
              </w:rPr>
            </w:pPr>
            <w:r>
              <w:t>0.99</w:t>
            </w:r>
          </w:p>
        </w:tc>
      </w:tr>
      <w:tr w:rsidR="00DF26D7" w:rsidTr="00DF26D7">
        <w:tc>
          <w:tcPr>
            <w:tcW w:w="646" w:type="dxa"/>
          </w:tcPr>
          <w:p w:rsidR="00DF26D7" w:rsidRDefault="00DF26D7" w:rsidP="00DF26D7">
            <w:pPr>
              <w:jc w:val="left"/>
              <w:rPr>
                <w:rFonts w:hint="eastAsia"/>
              </w:rPr>
            </w:pPr>
            <w:r>
              <w:t>B</w:t>
            </w:r>
          </w:p>
        </w:tc>
        <w:tc>
          <w:tcPr>
            <w:tcW w:w="2971" w:type="dxa"/>
          </w:tcPr>
          <w:p w:rsidR="00DF26D7" w:rsidRDefault="00DF26D7" w:rsidP="00DF26D7">
            <w:pPr>
              <w:jc w:val="left"/>
              <w:rPr>
                <w:rFonts w:hint="eastAsia"/>
              </w:rPr>
            </w:pPr>
            <w:r>
              <w:rPr>
                <w:rFonts w:hint="eastAsia"/>
              </w:rPr>
              <w:t>采矿业</w:t>
            </w:r>
          </w:p>
        </w:tc>
        <w:tc>
          <w:tcPr>
            <w:tcW w:w="2381" w:type="dxa"/>
          </w:tcPr>
          <w:p w:rsidR="00DF26D7" w:rsidRDefault="00DF26D7" w:rsidP="00DF26D7">
            <w:pPr>
              <w:jc w:val="right"/>
              <w:rPr>
                <w:rFonts w:hint="eastAsia"/>
              </w:rPr>
            </w:pPr>
            <w:r>
              <w:t>1,010,839,705.67</w:t>
            </w:r>
          </w:p>
        </w:tc>
        <w:tc>
          <w:tcPr>
            <w:tcW w:w="2506" w:type="dxa"/>
          </w:tcPr>
          <w:p w:rsidR="00DF26D7" w:rsidRDefault="00DF26D7" w:rsidP="00DF26D7">
            <w:pPr>
              <w:jc w:val="right"/>
              <w:rPr>
                <w:rFonts w:hint="eastAsia"/>
              </w:rPr>
            </w:pPr>
            <w:r>
              <w:t>3.02</w:t>
            </w:r>
          </w:p>
        </w:tc>
      </w:tr>
      <w:tr w:rsidR="00DF26D7" w:rsidTr="00DF26D7">
        <w:tc>
          <w:tcPr>
            <w:tcW w:w="646" w:type="dxa"/>
          </w:tcPr>
          <w:p w:rsidR="00DF26D7" w:rsidRDefault="00DF26D7" w:rsidP="00DF26D7">
            <w:pPr>
              <w:jc w:val="left"/>
              <w:rPr>
                <w:rFonts w:hint="eastAsia"/>
              </w:rPr>
            </w:pPr>
            <w:r>
              <w:t>C</w:t>
            </w:r>
          </w:p>
        </w:tc>
        <w:tc>
          <w:tcPr>
            <w:tcW w:w="2971" w:type="dxa"/>
          </w:tcPr>
          <w:p w:rsidR="00DF26D7" w:rsidRDefault="00DF26D7" w:rsidP="00DF26D7">
            <w:pPr>
              <w:jc w:val="left"/>
              <w:rPr>
                <w:rFonts w:hint="eastAsia"/>
              </w:rPr>
            </w:pPr>
            <w:r>
              <w:rPr>
                <w:rFonts w:hint="eastAsia"/>
              </w:rPr>
              <w:t>制造业</w:t>
            </w:r>
          </w:p>
        </w:tc>
        <w:tc>
          <w:tcPr>
            <w:tcW w:w="2381" w:type="dxa"/>
          </w:tcPr>
          <w:p w:rsidR="00DF26D7" w:rsidRDefault="00DF26D7" w:rsidP="00DF26D7">
            <w:pPr>
              <w:jc w:val="right"/>
              <w:rPr>
                <w:rFonts w:hint="eastAsia"/>
              </w:rPr>
            </w:pPr>
            <w:r>
              <w:t>18,041,213,063.56</w:t>
            </w:r>
          </w:p>
        </w:tc>
        <w:tc>
          <w:tcPr>
            <w:tcW w:w="2506" w:type="dxa"/>
          </w:tcPr>
          <w:p w:rsidR="00DF26D7" w:rsidRDefault="00DF26D7" w:rsidP="00DF26D7">
            <w:pPr>
              <w:jc w:val="right"/>
              <w:rPr>
                <w:rFonts w:hint="eastAsia"/>
              </w:rPr>
            </w:pPr>
            <w:r>
              <w:t>53.91</w:t>
            </w:r>
          </w:p>
        </w:tc>
      </w:tr>
      <w:tr w:rsidR="00DF26D7" w:rsidTr="00DF26D7">
        <w:tc>
          <w:tcPr>
            <w:tcW w:w="646" w:type="dxa"/>
          </w:tcPr>
          <w:p w:rsidR="00DF26D7" w:rsidRDefault="00DF26D7" w:rsidP="00DF26D7">
            <w:pPr>
              <w:jc w:val="left"/>
              <w:rPr>
                <w:rFonts w:hint="eastAsia"/>
              </w:rPr>
            </w:pPr>
            <w:r>
              <w:t>D</w:t>
            </w:r>
          </w:p>
        </w:tc>
        <w:tc>
          <w:tcPr>
            <w:tcW w:w="2971" w:type="dxa"/>
          </w:tcPr>
          <w:p w:rsidR="00DF26D7" w:rsidRDefault="00DF26D7" w:rsidP="00DF26D7">
            <w:pPr>
              <w:jc w:val="left"/>
              <w:rPr>
                <w:rFonts w:hint="eastAsia"/>
              </w:rPr>
            </w:pPr>
            <w:r>
              <w:rPr>
                <w:rFonts w:hint="eastAsia"/>
              </w:rPr>
              <w:t>电力、热力、燃气及水生产和供应业</w:t>
            </w:r>
          </w:p>
        </w:tc>
        <w:tc>
          <w:tcPr>
            <w:tcW w:w="2381" w:type="dxa"/>
          </w:tcPr>
          <w:p w:rsidR="00DF26D7" w:rsidRDefault="00DF26D7" w:rsidP="00DF26D7">
            <w:pPr>
              <w:jc w:val="right"/>
              <w:rPr>
                <w:rFonts w:hint="eastAsia"/>
              </w:rPr>
            </w:pPr>
            <w:r>
              <w:t>1,032,736,623.92</w:t>
            </w:r>
          </w:p>
        </w:tc>
        <w:tc>
          <w:tcPr>
            <w:tcW w:w="2506" w:type="dxa"/>
          </w:tcPr>
          <w:p w:rsidR="00DF26D7" w:rsidRDefault="00DF26D7" w:rsidP="00DF26D7">
            <w:pPr>
              <w:jc w:val="right"/>
              <w:rPr>
                <w:rFonts w:hint="eastAsia"/>
              </w:rPr>
            </w:pPr>
            <w:r>
              <w:t>3.09</w:t>
            </w:r>
          </w:p>
        </w:tc>
      </w:tr>
      <w:tr w:rsidR="00DF26D7" w:rsidTr="00DF26D7">
        <w:tc>
          <w:tcPr>
            <w:tcW w:w="646" w:type="dxa"/>
          </w:tcPr>
          <w:p w:rsidR="00DF26D7" w:rsidRDefault="00DF26D7" w:rsidP="00DF26D7">
            <w:pPr>
              <w:jc w:val="left"/>
              <w:rPr>
                <w:rFonts w:hint="eastAsia"/>
              </w:rPr>
            </w:pPr>
            <w:r>
              <w:t>E</w:t>
            </w:r>
          </w:p>
        </w:tc>
        <w:tc>
          <w:tcPr>
            <w:tcW w:w="2971" w:type="dxa"/>
          </w:tcPr>
          <w:p w:rsidR="00DF26D7" w:rsidRDefault="00DF26D7" w:rsidP="00DF26D7">
            <w:pPr>
              <w:jc w:val="left"/>
              <w:rPr>
                <w:rFonts w:hint="eastAsia"/>
              </w:rPr>
            </w:pPr>
            <w:r>
              <w:rPr>
                <w:rFonts w:hint="eastAsia"/>
              </w:rPr>
              <w:t>建筑业</w:t>
            </w:r>
          </w:p>
        </w:tc>
        <w:tc>
          <w:tcPr>
            <w:tcW w:w="2381" w:type="dxa"/>
          </w:tcPr>
          <w:p w:rsidR="00DF26D7" w:rsidRDefault="00DF26D7" w:rsidP="00DF26D7">
            <w:pPr>
              <w:jc w:val="right"/>
              <w:rPr>
                <w:rFonts w:hint="eastAsia"/>
              </w:rPr>
            </w:pPr>
            <w:r>
              <w:t>588,030,873.19</w:t>
            </w:r>
          </w:p>
        </w:tc>
        <w:tc>
          <w:tcPr>
            <w:tcW w:w="2506" w:type="dxa"/>
          </w:tcPr>
          <w:p w:rsidR="00DF26D7" w:rsidRDefault="00DF26D7" w:rsidP="00DF26D7">
            <w:pPr>
              <w:jc w:val="right"/>
              <w:rPr>
                <w:rFonts w:hint="eastAsia"/>
              </w:rPr>
            </w:pPr>
            <w:r>
              <w:t>1.76</w:t>
            </w:r>
          </w:p>
        </w:tc>
      </w:tr>
      <w:tr w:rsidR="00DF26D7" w:rsidTr="00DF26D7">
        <w:tc>
          <w:tcPr>
            <w:tcW w:w="646" w:type="dxa"/>
          </w:tcPr>
          <w:p w:rsidR="00DF26D7" w:rsidRDefault="00DF26D7" w:rsidP="00DF26D7">
            <w:pPr>
              <w:jc w:val="left"/>
              <w:rPr>
                <w:rFonts w:hint="eastAsia"/>
              </w:rPr>
            </w:pPr>
            <w:r>
              <w:t>F</w:t>
            </w:r>
          </w:p>
        </w:tc>
        <w:tc>
          <w:tcPr>
            <w:tcW w:w="2971" w:type="dxa"/>
          </w:tcPr>
          <w:p w:rsidR="00DF26D7" w:rsidRDefault="00DF26D7" w:rsidP="00DF26D7">
            <w:pPr>
              <w:jc w:val="left"/>
              <w:rPr>
                <w:rFonts w:hint="eastAsia"/>
              </w:rPr>
            </w:pPr>
            <w:r>
              <w:rPr>
                <w:rFonts w:hint="eastAsia"/>
              </w:rPr>
              <w:t>批发和零售业</w:t>
            </w:r>
          </w:p>
        </w:tc>
        <w:tc>
          <w:tcPr>
            <w:tcW w:w="2381" w:type="dxa"/>
          </w:tcPr>
          <w:p w:rsidR="00DF26D7" w:rsidRDefault="00DF26D7" w:rsidP="00DF26D7">
            <w:pPr>
              <w:jc w:val="right"/>
              <w:rPr>
                <w:rFonts w:hint="eastAsia"/>
              </w:rPr>
            </w:pPr>
            <w:r>
              <w:t>1,681,101,560.49</w:t>
            </w:r>
          </w:p>
        </w:tc>
        <w:tc>
          <w:tcPr>
            <w:tcW w:w="2506" w:type="dxa"/>
          </w:tcPr>
          <w:p w:rsidR="00DF26D7" w:rsidRDefault="00DF26D7" w:rsidP="00DF26D7">
            <w:pPr>
              <w:jc w:val="right"/>
              <w:rPr>
                <w:rFonts w:hint="eastAsia"/>
              </w:rPr>
            </w:pPr>
            <w:r>
              <w:t>5.02</w:t>
            </w:r>
          </w:p>
        </w:tc>
      </w:tr>
      <w:tr w:rsidR="00DF26D7" w:rsidTr="00DF26D7">
        <w:tc>
          <w:tcPr>
            <w:tcW w:w="646" w:type="dxa"/>
          </w:tcPr>
          <w:p w:rsidR="00DF26D7" w:rsidRDefault="00DF26D7" w:rsidP="00DF26D7">
            <w:pPr>
              <w:jc w:val="left"/>
              <w:rPr>
                <w:rFonts w:hint="eastAsia"/>
              </w:rPr>
            </w:pPr>
            <w:r>
              <w:t>G</w:t>
            </w:r>
          </w:p>
        </w:tc>
        <w:tc>
          <w:tcPr>
            <w:tcW w:w="2971" w:type="dxa"/>
          </w:tcPr>
          <w:p w:rsidR="00DF26D7" w:rsidRDefault="00DF26D7" w:rsidP="00DF26D7">
            <w:pPr>
              <w:jc w:val="left"/>
              <w:rPr>
                <w:rFonts w:hint="eastAsia"/>
              </w:rPr>
            </w:pPr>
            <w:r>
              <w:rPr>
                <w:rFonts w:hint="eastAsia"/>
              </w:rPr>
              <w:t>交通运输、仓储和邮政业</w:t>
            </w:r>
          </w:p>
        </w:tc>
        <w:tc>
          <w:tcPr>
            <w:tcW w:w="2381" w:type="dxa"/>
          </w:tcPr>
          <w:p w:rsidR="00DF26D7" w:rsidRDefault="00DF26D7" w:rsidP="00DF26D7">
            <w:pPr>
              <w:jc w:val="right"/>
              <w:rPr>
                <w:rFonts w:hint="eastAsia"/>
              </w:rPr>
            </w:pPr>
            <w:r>
              <w:t>1,137,987,233.31</w:t>
            </w:r>
          </w:p>
        </w:tc>
        <w:tc>
          <w:tcPr>
            <w:tcW w:w="2506" w:type="dxa"/>
          </w:tcPr>
          <w:p w:rsidR="00DF26D7" w:rsidRDefault="00DF26D7" w:rsidP="00DF26D7">
            <w:pPr>
              <w:jc w:val="right"/>
              <w:rPr>
                <w:rFonts w:hint="eastAsia"/>
              </w:rPr>
            </w:pPr>
            <w:r>
              <w:t>3.40</w:t>
            </w:r>
          </w:p>
        </w:tc>
      </w:tr>
      <w:tr w:rsidR="00DF26D7" w:rsidTr="00DF26D7">
        <w:tc>
          <w:tcPr>
            <w:tcW w:w="646" w:type="dxa"/>
          </w:tcPr>
          <w:p w:rsidR="00DF26D7" w:rsidRDefault="00DF26D7" w:rsidP="00DF26D7">
            <w:pPr>
              <w:jc w:val="left"/>
              <w:rPr>
                <w:rFonts w:hint="eastAsia"/>
              </w:rPr>
            </w:pPr>
            <w:r>
              <w:t>H</w:t>
            </w:r>
          </w:p>
        </w:tc>
        <w:tc>
          <w:tcPr>
            <w:tcW w:w="2971" w:type="dxa"/>
          </w:tcPr>
          <w:p w:rsidR="00DF26D7" w:rsidRDefault="00DF26D7" w:rsidP="00DF26D7">
            <w:pPr>
              <w:jc w:val="left"/>
              <w:rPr>
                <w:rFonts w:hint="eastAsia"/>
              </w:rPr>
            </w:pPr>
            <w:r>
              <w:rPr>
                <w:rFonts w:hint="eastAsia"/>
              </w:rPr>
              <w:t>住宿和餐饮业</w:t>
            </w:r>
          </w:p>
        </w:tc>
        <w:tc>
          <w:tcPr>
            <w:tcW w:w="2381" w:type="dxa"/>
          </w:tcPr>
          <w:p w:rsidR="00DF26D7" w:rsidRDefault="00DF26D7" w:rsidP="00DF26D7">
            <w:pPr>
              <w:jc w:val="right"/>
              <w:rPr>
                <w:rFonts w:hint="eastAsia"/>
              </w:rPr>
            </w:pPr>
            <w:r>
              <w:t>121,506,822.48</w:t>
            </w:r>
          </w:p>
        </w:tc>
        <w:tc>
          <w:tcPr>
            <w:tcW w:w="2506" w:type="dxa"/>
          </w:tcPr>
          <w:p w:rsidR="00DF26D7" w:rsidRDefault="00DF26D7" w:rsidP="00DF26D7">
            <w:pPr>
              <w:jc w:val="right"/>
              <w:rPr>
                <w:rFonts w:hint="eastAsia"/>
              </w:rPr>
            </w:pPr>
            <w:r>
              <w:t>0.36</w:t>
            </w:r>
          </w:p>
        </w:tc>
      </w:tr>
      <w:tr w:rsidR="00DF26D7" w:rsidTr="00DF26D7">
        <w:tc>
          <w:tcPr>
            <w:tcW w:w="646" w:type="dxa"/>
          </w:tcPr>
          <w:p w:rsidR="00DF26D7" w:rsidRDefault="00DF26D7" w:rsidP="00DF26D7">
            <w:pPr>
              <w:jc w:val="left"/>
              <w:rPr>
                <w:rFonts w:hint="eastAsia"/>
              </w:rPr>
            </w:pPr>
            <w:r>
              <w:t>I</w:t>
            </w:r>
          </w:p>
        </w:tc>
        <w:tc>
          <w:tcPr>
            <w:tcW w:w="2971" w:type="dxa"/>
          </w:tcPr>
          <w:p w:rsidR="00DF26D7" w:rsidRDefault="00DF26D7" w:rsidP="00DF26D7">
            <w:pPr>
              <w:jc w:val="left"/>
              <w:rPr>
                <w:rFonts w:hint="eastAsia"/>
              </w:rPr>
            </w:pPr>
            <w:r>
              <w:rPr>
                <w:rFonts w:hint="eastAsia"/>
              </w:rPr>
              <w:t>信息传输、软件和信息技术服务业</w:t>
            </w:r>
          </w:p>
        </w:tc>
        <w:tc>
          <w:tcPr>
            <w:tcW w:w="2381" w:type="dxa"/>
          </w:tcPr>
          <w:p w:rsidR="00DF26D7" w:rsidRDefault="00DF26D7" w:rsidP="00DF26D7">
            <w:pPr>
              <w:jc w:val="right"/>
              <w:rPr>
                <w:rFonts w:hint="eastAsia"/>
              </w:rPr>
            </w:pPr>
            <w:r>
              <w:t>2,881,618,938.88</w:t>
            </w:r>
          </w:p>
        </w:tc>
        <w:tc>
          <w:tcPr>
            <w:tcW w:w="2506" w:type="dxa"/>
          </w:tcPr>
          <w:p w:rsidR="00DF26D7" w:rsidRDefault="00DF26D7" w:rsidP="00DF26D7">
            <w:pPr>
              <w:jc w:val="right"/>
              <w:rPr>
                <w:rFonts w:hint="eastAsia"/>
              </w:rPr>
            </w:pPr>
            <w:r>
              <w:t>8.61</w:t>
            </w:r>
          </w:p>
        </w:tc>
      </w:tr>
      <w:tr w:rsidR="00DF26D7" w:rsidTr="00DF26D7">
        <w:tc>
          <w:tcPr>
            <w:tcW w:w="646" w:type="dxa"/>
          </w:tcPr>
          <w:p w:rsidR="00DF26D7" w:rsidRDefault="00DF26D7" w:rsidP="00DF26D7">
            <w:pPr>
              <w:jc w:val="left"/>
              <w:rPr>
                <w:rFonts w:hint="eastAsia"/>
              </w:rPr>
            </w:pPr>
            <w:r>
              <w:t>J</w:t>
            </w:r>
          </w:p>
        </w:tc>
        <w:tc>
          <w:tcPr>
            <w:tcW w:w="2971" w:type="dxa"/>
          </w:tcPr>
          <w:p w:rsidR="00DF26D7" w:rsidRDefault="00DF26D7" w:rsidP="00DF26D7">
            <w:pPr>
              <w:jc w:val="left"/>
              <w:rPr>
                <w:rFonts w:hint="eastAsia"/>
              </w:rPr>
            </w:pPr>
            <w:r>
              <w:rPr>
                <w:rFonts w:hint="eastAsia"/>
              </w:rPr>
              <w:t>金融业</w:t>
            </w:r>
          </w:p>
        </w:tc>
        <w:tc>
          <w:tcPr>
            <w:tcW w:w="2381" w:type="dxa"/>
          </w:tcPr>
          <w:p w:rsidR="00DF26D7" w:rsidRDefault="00DF26D7" w:rsidP="00DF26D7">
            <w:pPr>
              <w:jc w:val="right"/>
              <w:rPr>
                <w:rFonts w:hint="eastAsia"/>
              </w:rPr>
            </w:pPr>
            <w:r>
              <w:t>1,074,843,442.46</w:t>
            </w:r>
          </w:p>
        </w:tc>
        <w:tc>
          <w:tcPr>
            <w:tcW w:w="2506" w:type="dxa"/>
          </w:tcPr>
          <w:p w:rsidR="00DF26D7" w:rsidRDefault="00DF26D7" w:rsidP="00DF26D7">
            <w:pPr>
              <w:jc w:val="right"/>
              <w:rPr>
                <w:rFonts w:hint="eastAsia"/>
              </w:rPr>
            </w:pPr>
            <w:r>
              <w:t>3.21</w:t>
            </w:r>
          </w:p>
        </w:tc>
      </w:tr>
      <w:tr w:rsidR="00DF26D7" w:rsidTr="00DF26D7">
        <w:tc>
          <w:tcPr>
            <w:tcW w:w="646" w:type="dxa"/>
          </w:tcPr>
          <w:p w:rsidR="00DF26D7" w:rsidRDefault="00DF26D7" w:rsidP="00DF26D7">
            <w:pPr>
              <w:jc w:val="left"/>
              <w:rPr>
                <w:rFonts w:hint="eastAsia"/>
              </w:rPr>
            </w:pPr>
            <w:r>
              <w:t>K</w:t>
            </w:r>
          </w:p>
        </w:tc>
        <w:tc>
          <w:tcPr>
            <w:tcW w:w="2971" w:type="dxa"/>
          </w:tcPr>
          <w:p w:rsidR="00DF26D7" w:rsidRDefault="00DF26D7" w:rsidP="00DF26D7">
            <w:pPr>
              <w:jc w:val="left"/>
              <w:rPr>
                <w:rFonts w:hint="eastAsia"/>
              </w:rPr>
            </w:pPr>
            <w:r>
              <w:rPr>
                <w:rFonts w:hint="eastAsia"/>
              </w:rPr>
              <w:t>房地产业</w:t>
            </w:r>
          </w:p>
        </w:tc>
        <w:tc>
          <w:tcPr>
            <w:tcW w:w="2381" w:type="dxa"/>
          </w:tcPr>
          <w:p w:rsidR="00DF26D7" w:rsidRDefault="00DF26D7" w:rsidP="00DF26D7">
            <w:pPr>
              <w:jc w:val="right"/>
              <w:rPr>
                <w:rFonts w:hint="eastAsia"/>
              </w:rPr>
            </w:pPr>
            <w:r>
              <w:t>1,809,444,098.25</w:t>
            </w:r>
          </w:p>
        </w:tc>
        <w:tc>
          <w:tcPr>
            <w:tcW w:w="2506" w:type="dxa"/>
          </w:tcPr>
          <w:p w:rsidR="00DF26D7" w:rsidRDefault="00DF26D7" w:rsidP="00DF26D7">
            <w:pPr>
              <w:jc w:val="right"/>
              <w:rPr>
                <w:rFonts w:hint="eastAsia"/>
              </w:rPr>
            </w:pPr>
            <w:r>
              <w:t>5.41</w:t>
            </w:r>
          </w:p>
        </w:tc>
      </w:tr>
      <w:tr w:rsidR="00DF26D7" w:rsidTr="00DF26D7">
        <w:tc>
          <w:tcPr>
            <w:tcW w:w="646" w:type="dxa"/>
          </w:tcPr>
          <w:p w:rsidR="00DF26D7" w:rsidRDefault="00DF26D7" w:rsidP="00DF26D7">
            <w:pPr>
              <w:jc w:val="left"/>
              <w:rPr>
                <w:rFonts w:hint="eastAsia"/>
              </w:rPr>
            </w:pPr>
            <w:r>
              <w:t>L</w:t>
            </w:r>
          </w:p>
        </w:tc>
        <w:tc>
          <w:tcPr>
            <w:tcW w:w="2971" w:type="dxa"/>
          </w:tcPr>
          <w:p w:rsidR="00DF26D7" w:rsidRDefault="00DF26D7" w:rsidP="00DF26D7">
            <w:pPr>
              <w:jc w:val="left"/>
              <w:rPr>
                <w:rFonts w:hint="eastAsia"/>
              </w:rPr>
            </w:pPr>
            <w:r>
              <w:rPr>
                <w:rFonts w:hint="eastAsia"/>
              </w:rPr>
              <w:t>租赁和商务服务业</w:t>
            </w:r>
          </w:p>
        </w:tc>
        <w:tc>
          <w:tcPr>
            <w:tcW w:w="2381" w:type="dxa"/>
          </w:tcPr>
          <w:p w:rsidR="00DF26D7" w:rsidRDefault="00DF26D7" w:rsidP="00DF26D7">
            <w:pPr>
              <w:jc w:val="right"/>
              <w:rPr>
                <w:rFonts w:hint="eastAsia"/>
              </w:rPr>
            </w:pPr>
            <w:r>
              <w:t>511,920,158.33</w:t>
            </w:r>
          </w:p>
        </w:tc>
        <w:tc>
          <w:tcPr>
            <w:tcW w:w="2506" w:type="dxa"/>
          </w:tcPr>
          <w:p w:rsidR="00DF26D7" w:rsidRDefault="00DF26D7" w:rsidP="00DF26D7">
            <w:pPr>
              <w:jc w:val="right"/>
              <w:rPr>
                <w:rFonts w:hint="eastAsia"/>
              </w:rPr>
            </w:pPr>
            <w:r>
              <w:t>1.53</w:t>
            </w:r>
          </w:p>
        </w:tc>
      </w:tr>
      <w:tr w:rsidR="00DF26D7" w:rsidTr="00DF26D7">
        <w:tc>
          <w:tcPr>
            <w:tcW w:w="646" w:type="dxa"/>
          </w:tcPr>
          <w:p w:rsidR="00DF26D7" w:rsidRDefault="00DF26D7" w:rsidP="00DF26D7">
            <w:pPr>
              <w:jc w:val="left"/>
              <w:rPr>
                <w:rFonts w:hint="eastAsia"/>
              </w:rPr>
            </w:pPr>
            <w:r>
              <w:t>M</w:t>
            </w:r>
          </w:p>
        </w:tc>
        <w:tc>
          <w:tcPr>
            <w:tcW w:w="2971" w:type="dxa"/>
          </w:tcPr>
          <w:p w:rsidR="00DF26D7" w:rsidRDefault="00DF26D7" w:rsidP="00DF26D7">
            <w:pPr>
              <w:jc w:val="left"/>
              <w:rPr>
                <w:rFonts w:hint="eastAsia"/>
              </w:rPr>
            </w:pPr>
            <w:r>
              <w:rPr>
                <w:rFonts w:hint="eastAsia"/>
              </w:rPr>
              <w:t>科学研究和技术服务业</w:t>
            </w:r>
          </w:p>
        </w:tc>
        <w:tc>
          <w:tcPr>
            <w:tcW w:w="2381" w:type="dxa"/>
          </w:tcPr>
          <w:p w:rsidR="00DF26D7" w:rsidRDefault="00DF26D7" w:rsidP="00DF26D7">
            <w:pPr>
              <w:jc w:val="right"/>
              <w:rPr>
                <w:rFonts w:hint="eastAsia"/>
              </w:rPr>
            </w:pPr>
            <w:r>
              <w:t>53,116,411.60</w:t>
            </w:r>
          </w:p>
        </w:tc>
        <w:tc>
          <w:tcPr>
            <w:tcW w:w="2506" w:type="dxa"/>
          </w:tcPr>
          <w:p w:rsidR="00DF26D7" w:rsidRDefault="00DF26D7" w:rsidP="00DF26D7">
            <w:pPr>
              <w:jc w:val="right"/>
              <w:rPr>
                <w:rFonts w:hint="eastAsia"/>
              </w:rPr>
            </w:pPr>
            <w:r>
              <w:t>0.16</w:t>
            </w:r>
          </w:p>
        </w:tc>
      </w:tr>
      <w:tr w:rsidR="00DF26D7" w:rsidTr="00DF26D7">
        <w:tc>
          <w:tcPr>
            <w:tcW w:w="646" w:type="dxa"/>
          </w:tcPr>
          <w:p w:rsidR="00DF26D7" w:rsidRDefault="00DF26D7" w:rsidP="00DF26D7">
            <w:pPr>
              <w:jc w:val="left"/>
              <w:rPr>
                <w:rFonts w:hint="eastAsia"/>
              </w:rPr>
            </w:pPr>
            <w:r>
              <w:t>N</w:t>
            </w:r>
          </w:p>
        </w:tc>
        <w:tc>
          <w:tcPr>
            <w:tcW w:w="2971" w:type="dxa"/>
          </w:tcPr>
          <w:p w:rsidR="00DF26D7" w:rsidRDefault="00DF26D7" w:rsidP="00DF26D7">
            <w:pPr>
              <w:jc w:val="left"/>
              <w:rPr>
                <w:rFonts w:hint="eastAsia"/>
              </w:rPr>
            </w:pPr>
            <w:r>
              <w:rPr>
                <w:rFonts w:hint="eastAsia"/>
              </w:rPr>
              <w:t>水利、环境和公共设施管理业</w:t>
            </w:r>
          </w:p>
        </w:tc>
        <w:tc>
          <w:tcPr>
            <w:tcW w:w="2381" w:type="dxa"/>
          </w:tcPr>
          <w:p w:rsidR="00DF26D7" w:rsidRDefault="00DF26D7" w:rsidP="00DF26D7">
            <w:pPr>
              <w:jc w:val="right"/>
              <w:rPr>
                <w:rFonts w:hint="eastAsia"/>
              </w:rPr>
            </w:pPr>
            <w:r>
              <w:t>222,001,883.88</w:t>
            </w:r>
          </w:p>
        </w:tc>
        <w:tc>
          <w:tcPr>
            <w:tcW w:w="2506" w:type="dxa"/>
          </w:tcPr>
          <w:p w:rsidR="00DF26D7" w:rsidRDefault="00DF26D7" w:rsidP="00DF26D7">
            <w:pPr>
              <w:jc w:val="right"/>
              <w:rPr>
                <w:rFonts w:hint="eastAsia"/>
              </w:rPr>
            </w:pPr>
            <w:r>
              <w:t>0.66</w:t>
            </w:r>
          </w:p>
        </w:tc>
      </w:tr>
      <w:tr w:rsidR="00DF26D7" w:rsidTr="00DF26D7">
        <w:tc>
          <w:tcPr>
            <w:tcW w:w="646" w:type="dxa"/>
          </w:tcPr>
          <w:p w:rsidR="00DF26D7" w:rsidRDefault="00DF26D7" w:rsidP="00DF26D7">
            <w:pPr>
              <w:jc w:val="left"/>
              <w:rPr>
                <w:rFonts w:hint="eastAsia"/>
              </w:rPr>
            </w:pPr>
            <w:r>
              <w:t>O</w:t>
            </w:r>
          </w:p>
        </w:tc>
        <w:tc>
          <w:tcPr>
            <w:tcW w:w="2971" w:type="dxa"/>
          </w:tcPr>
          <w:p w:rsidR="00DF26D7" w:rsidRDefault="00DF26D7" w:rsidP="00DF26D7">
            <w:pPr>
              <w:jc w:val="left"/>
              <w:rPr>
                <w:rFonts w:hint="eastAsia"/>
              </w:rPr>
            </w:pPr>
            <w:r>
              <w:rPr>
                <w:rFonts w:hint="eastAsia"/>
              </w:rPr>
              <w:t>居民服务、修理和其他服务业</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r>
              <w:t>P</w:t>
            </w:r>
          </w:p>
        </w:tc>
        <w:tc>
          <w:tcPr>
            <w:tcW w:w="2971" w:type="dxa"/>
          </w:tcPr>
          <w:p w:rsidR="00DF26D7" w:rsidRDefault="00DF26D7" w:rsidP="00DF26D7">
            <w:pPr>
              <w:jc w:val="left"/>
              <w:rPr>
                <w:rFonts w:hint="eastAsia"/>
              </w:rPr>
            </w:pPr>
            <w:r>
              <w:rPr>
                <w:rFonts w:hint="eastAsia"/>
              </w:rPr>
              <w:t>教育</w:t>
            </w:r>
          </w:p>
        </w:tc>
        <w:tc>
          <w:tcPr>
            <w:tcW w:w="2381" w:type="dxa"/>
          </w:tcPr>
          <w:p w:rsidR="00DF26D7" w:rsidRDefault="00DF26D7" w:rsidP="00DF26D7">
            <w:pPr>
              <w:jc w:val="right"/>
              <w:rPr>
                <w:rFonts w:hint="eastAsia"/>
              </w:rPr>
            </w:pPr>
            <w:r>
              <w:t>27,338,646.00</w:t>
            </w:r>
          </w:p>
        </w:tc>
        <w:tc>
          <w:tcPr>
            <w:tcW w:w="2506" w:type="dxa"/>
          </w:tcPr>
          <w:p w:rsidR="00DF26D7" w:rsidRDefault="00DF26D7" w:rsidP="00DF26D7">
            <w:pPr>
              <w:jc w:val="right"/>
              <w:rPr>
                <w:rFonts w:hint="eastAsia"/>
              </w:rPr>
            </w:pPr>
            <w:r>
              <w:t>0.08</w:t>
            </w:r>
          </w:p>
        </w:tc>
      </w:tr>
      <w:tr w:rsidR="00DF26D7" w:rsidTr="00DF26D7">
        <w:tc>
          <w:tcPr>
            <w:tcW w:w="646" w:type="dxa"/>
          </w:tcPr>
          <w:p w:rsidR="00DF26D7" w:rsidRDefault="00DF26D7" w:rsidP="00DF26D7">
            <w:pPr>
              <w:jc w:val="left"/>
              <w:rPr>
                <w:rFonts w:hint="eastAsia"/>
              </w:rPr>
            </w:pPr>
            <w:r>
              <w:t>Q</w:t>
            </w:r>
          </w:p>
        </w:tc>
        <w:tc>
          <w:tcPr>
            <w:tcW w:w="2971" w:type="dxa"/>
          </w:tcPr>
          <w:p w:rsidR="00DF26D7" w:rsidRDefault="00DF26D7" w:rsidP="00DF26D7">
            <w:pPr>
              <w:jc w:val="left"/>
              <w:rPr>
                <w:rFonts w:hint="eastAsia"/>
              </w:rPr>
            </w:pPr>
            <w:r>
              <w:rPr>
                <w:rFonts w:hint="eastAsia"/>
              </w:rPr>
              <w:t>卫生和社会工作</w:t>
            </w:r>
          </w:p>
        </w:tc>
        <w:tc>
          <w:tcPr>
            <w:tcW w:w="2381" w:type="dxa"/>
          </w:tcPr>
          <w:p w:rsidR="00DF26D7" w:rsidRDefault="00DF26D7" w:rsidP="00DF26D7">
            <w:pPr>
              <w:jc w:val="right"/>
              <w:rPr>
                <w:rFonts w:hint="eastAsia"/>
              </w:rPr>
            </w:pPr>
            <w:r>
              <w:t>207,100,138.50</w:t>
            </w:r>
          </w:p>
        </w:tc>
        <w:tc>
          <w:tcPr>
            <w:tcW w:w="2506" w:type="dxa"/>
          </w:tcPr>
          <w:p w:rsidR="00DF26D7" w:rsidRDefault="00DF26D7" w:rsidP="00DF26D7">
            <w:pPr>
              <w:jc w:val="right"/>
              <w:rPr>
                <w:rFonts w:hint="eastAsia"/>
              </w:rPr>
            </w:pPr>
            <w:r>
              <w:t>0.62</w:t>
            </w:r>
          </w:p>
        </w:tc>
      </w:tr>
      <w:tr w:rsidR="00DF26D7" w:rsidTr="00DF26D7">
        <w:tc>
          <w:tcPr>
            <w:tcW w:w="646" w:type="dxa"/>
          </w:tcPr>
          <w:p w:rsidR="00DF26D7" w:rsidRDefault="00DF26D7" w:rsidP="00DF26D7">
            <w:pPr>
              <w:jc w:val="left"/>
              <w:rPr>
                <w:rFonts w:hint="eastAsia"/>
              </w:rPr>
            </w:pPr>
            <w:r>
              <w:t>R</w:t>
            </w:r>
          </w:p>
        </w:tc>
        <w:tc>
          <w:tcPr>
            <w:tcW w:w="2971" w:type="dxa"/>
          </w:tcPr>
          <w:p w:rsidR="00DF26D7" w:rsidRDefault="00DF26D7" w:rsidP="00DF26D7">
            <w:pPr>
              <w:jc w:val="left"/>
              <w:rPr>
                <w:rFonts w:hint="eastAsia"/>
              </w:rPr>
            </w:pPr>
            <w:r>
              <w:rPr>
                <w:rFonts w:hint="eastAsia"/>
              </w:rPr>
              <w:t>文化、体育和娱乐业</w:t>
            </w:r>
          </w:p>
        </w:tc>
        <w:tc>
          <w:tcPr>
            <w:tcW w:w="2381" w:type="dxa"/>
          </w:tcPr>
          <w:p w:rsidR="00DF26D7" w:rsidRDefault="00DF26D7" w:rsidP="00DF26D7">
            <w:pPr>
              <w:jc w:val="right"/>
              <w:rPr>
                <w:rFonts w:hint="eastAsia"/>
              </w:rPr>
            </w:pPr>
            <w:r>
              <w:t>893,618,078.58</w:t>
            </w:r>
          </w:p>
        </w:tc>
        <w:tc>
          <w:tcPr>
            <w:tcW w:w="2506" w:type="dxa"/>
          </w:tcPr>
          <w:p w:rsidR="00DF26D7" w:rsidRDefault="00DF26D7" w:rsidP="00DF26D7">
            <w:pPr>
              <w:jc w:val="right"/>
              <w:rPr>
                <w:rFonts w:hint="eastAsia"/>
              </w:rPr>
            </w:pPr>
            <w:r>
              <w:t>2.67</w:t>
            </w:r>
          </w:p>
        </w:tc>
      </w:tr>
      <w:tr w:rsidR="00DF26D7" w:rsidTr="00DF26D7">
        <w:tc>
          <w:tcPr>
            <w:tcW w:w="646" w:type="dxa"/>
          </w:tcPr>
          <w:p w:rsidR="00DF26D7" w:rsidRDefault="00DF26D7" w:rsidP="00DF26D7">
            <w:pPr>
              <w:jc w:val="left"/>
              <w:rPr>
                <w:rFonts w:hint="eastAsia"/>
              </w:rPr>
            </w:pPr>
            <w:r>
              <w:t>S</w:t>
            </w:r>
          </w:p>
        </w:tc>
        <w:tc>
          <w:tcPr>
            <w:tcW w:w="2971" w:type="dxa"/>
          </w:tcPr>
          <w:p w:rsidR="00DF26D7" w:rsidRDefault="00DF26D7" w:rsidP="00DF26D7">
            <w:pPr>
              <w:jc w:val="left"/>
              <w:rPr>
                <w:rFonts w:hint="eastAsia"/>
              </w:rPr>
            </w:pPr>
            <w:r>
              <w:rPr>
                <w:rFonts w:hint="eastAsia"/>
              </w:rPr>
              <w:t>综合</w:t>
            </w:r>
          </w:p>
        </w:tc>
        <w:tc>
          <w:tcPr>
            <w:tcW w:w="2381" w:type="dxa"/>
          </w:tcPr>
          <w:p w:rsidR="00DF26D7" w:rsidRDefault="00DF26D7" w:rsidP="00DF26D7">
            <w:pPr>
              <w:jc w:val="right"/>
              <w:rPr>
                <w:rFonts w:hint="eastAsia"/>
              </w:rPr>
            </w:pPr>
            <w:r>
              <w:t>302,367,655.11</w:t>
            </w:r>
          </w:p>
        </w:tc>
        <w:tc>
          <w:tcPr>
            <w:tcW w:w="2506" w:type="dxa"/>
          </w:tcPr>
          <w:p w:rsidR="00DF26D7" w:rsidRDefault="00DF26D7" w:rsidP="00DF26D7">
            <w:pPr>
              <w:jc w:val="right"/>
              <w:rPr>
                <w:rFonts w:hint="eastAsia"/>
              </w:rPr>
            </w:pPr>
            <w:r>
              <w:t>0.90</w:t>
            </w:r>
          </w:p>
        </w:tc>
      </w:tr>
      <w:tr w:rsidR="00DF26D7" w:rsidTr="00DF26D7">
        <w:tc>
          <w:tcPr>
            <w:tcW w:w="646" w:type="dxa"/>
          </w:tcPr>
          <w:p w:rsidR="00DF26D7" w:rsidRDefault="00DF26D7" w:rsidP="00DF26D7">
            <w:pPr>
              <w:jc w:val="left"/>
              <w:rPr>
                <w:rFonts w:hint="eastAsia"/>
              </w:rPr>
            </w:pPr>
          </w:p>
        </w:tc>
        <w:tc>
          <w:tcPr>
            <w:tcW w:w="2971" w:type="dxa"/>
          </w:tcPr>
          <w:p w:rsidR="00DF26D7" w:rsidRDefault="00DF26D7" w:rsidP="00DF26D7">
            <w:pPr>
              <w:jc w:val="left"/>
              <w:rPr>
                <w:rFonts w:hint="eastAsia"/>
              </w:rPr>
            </w:pPr>
            <w:r>
              <w:rPr>
                <w:rFonts w:hint="eastAsia"/>
              </w:rPr>
              <w:t>合计</w:t>
            </w:r>
          </w:p>
        </w:tc>
        <w:tc>
          <w:tcPr>
            <w:tcW w:w="2381" w:type="dxa"/>
          </w:tcPr>
          <w:p w:rsidR="00DF26D7" w:rsidRDefault="00DF26D7" w:rsidP="00DF26D7">
            <w:pPr>
              <w:jc w:val="right"/>
              <w:rPr>
                <w:rFonts w:hint="eastAsia"/>
              </w:rPr>
            </w:pPr>
            <w:r>
              <w:t>31,928,890,887.71</w:t>
            </w:r>
          </w:p>
        </w:tc>
        <w:tc>
          <w:tcPr>
            <w:tcW w:w="2506" w:type="dxa"/>
          </w:tcPr>
          <w:p w:rsidR="00DF26D7" w:rsidRDefault="00DF26D7" w:rsidP="00DF26D7">
            <w:pPr>
              <w:jc w:val="right"/>
              <w:rPr>
                <w:rFonts w:hint="eastAsia"/>
              </w:rPr>
            </w:pPr>
            <w:r>
              <w:t>95.40</w:t>
            </w:r>
          </w:p>
        </w:tc>
      </w:tr>
    </w:tbl>
    <w:p w:rsidR="00DF26D7" w:rsidRDefault="00DF26D7" w:rsidP="00DF26D7">
      <w:pPr>
        <w:pStyle w:val="-3"/>
        <w:spacing w:before="156" w:after="156"/>
        <w:rPr>
          <w:rFonts w:hint="eastAsia"/>
        </w:rPr>
      </w:pPr>
      <w:r>
        <w:rPr>
          <w:rFonts w:hint="eastAsia"/>
        </w:rPr>
        <w:t>报告期末积极投资按行业分类的境内股票投资组合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DF26D7" w:rsidTr="00DF26D7">
        <w:trPr>
          <w:cnfStyle w:val="100000000000" w:firstRow="1" w:lastRow="0" w:firstColumn="0" w:lastColumn="0" w:oddVBand="0" w:evenVBand="0" w:oddHBand="0" w:evenHBand="0" w:firstRowFirstColumn="0" w:firstRowLastColumn="0" w:lastRowFirstColumn="0" w:lastRowLastColumn="0"/>
        </w:trPr>
        <w:tc>
          <w:tcPr>
            <w:tcW w:w="646" w:type="dxa"/>
          </w:tcPr>
          <w:p w:rsidR="00DF26D7" w:rsidRDefault="00DF26D7" w:rsidP="00DF26D7">
            <w:pPr>
              <w:jc w:val="center"/>
              <w:rPr>
                <w:rFonts w:hint="eastAsia"/>
              </w:rPr>
            </w:pPr>
            <w:r>
              <w:rPr>
                <w:rFonts w:hint="eastAsia"/>
              </w:rPr>
              <w:t>代码</w:t>
            </w:r>
          </w:p>
        </w:tc>
        <w:tc>
          <w:tcPr>
            <w:tcW w:w="2971" w:type="dxa"/>
          </w:tcPr>
          <w:p w:rsidR="00DF26D7" w:rsidRDefault="00DF26D7" w:rsidP="00DF26D7">
            <w:pPr>
              <w:jc w:val="center"/>
              <w:rPr>
                <w:rFonts w:hint="eastAsia"/>
              </w:rPr>
            </w:pPr>
            <w:r>
              <w:rPr>
                <w:rFonts w:hint="eastAsia"/>
              </w:rPr>
              <w:t>行业类别</w:t>
            </w:r>
          </w:p>
        </w:tc>
        <w:tc>
          <w:tcPr>
            <w:tcW w:w="2381" w:type="dxa"/>
          </w:tcPr>
          <w:p w:rsidR="00DF26D7" w:rsidRDefault="00DF26D7" w:rsidP="00DF26D7">
            <w:pPr>
              <w:jc w:val="center"/>
              <w:rPr>
                <w:rFonts w:hint="eastAsia"/>
              </w:rPr>
            </w:pPr>
            <w:r>
              <w:rPr>
                <w:rFonts w:hint="eastAsia"/>
              </w:rPr>
              <w:t>公允价值（元）</w:t>
            </w:r>
          </w:p>
        </w:tc>
        <w:tc>
          <w:tcPr>
            <w:tcW w:w="2506" w:type="dxa"/>
          </w:tcPr>
          <w:p w:rsidR="00DF26D7" w:rsidRDefault="00DF26D7" w:rsidP="00DF26D7">
            <w:pPr>
              <w:jc w:val="center"/>
              <w:rPr>
                <w:rFonts w:hint="eastAsia"/>
              </w:rPr>
            </w:pPr>
            <w:r>
              <w:rPr>
                <w:rFonts w:hint="eastAsia"/>
              </w:rPr>
              <w:t>占基金资产净值比例</w:t>
            </w:r>
            <w:r>
              <w:rPr>
                <w:rFonts w:hint="eastAsia"/>
              </w:rPr>
              <w:t>(%)</w:t>
            </w:r>
          </w:p>
        </w:tc>
      </w:tr>
      <w:tr w:rsidR="00DF26D7" w:rsidTr="00DF26D7">
        <w:tc>
          <w:tcPr>
            <w:tcW w:w="646" w:type="dxa"/>
          </w:tcPr>
          <w:p w:rsidR="00DF26D7" w:rsidRDefault="00DF26D7" w:rsidP="00DF26D7">
            <w:pPr>
              <w:jc w:val="left"/>
              <w:rPr>
                <w:rFonts w:hint="eastAsia"/>
              </w:rPr>
            </w:pPr>
            <w:r>
              <w:t>A</w:t>
            </w:r>
          </w:p>
        </w:tc>
        <w:tc>
          <w:tcPr>
            <w:tcW w:w="2971" w:type="dxa"/>
          </w:tcPr>
          <w:p w:rsidR="00DF26D7" w:rsidRDefault="00DF26D7" w:rsidP="00DF26D7">
            <w:pPr>
              <w:jc w:val="left"/>
              <w:rPr>
                <w:rFonts w:hint="eastAsia"/>
              </w:rPr>
            </w:pPr>
            <w:r>
              <w:rPr>
                <w:rFonts w:hint="eastAsia"/>
              </w:rPr>
              <w:t>农、林、牧、渔业</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r>
              <w:t>B</w:t>
            </w:r>
          </w:p>
        </w:tc>
        <w:tc>
          <w:tcPr>
            <w:tcW w:w="2971" w:type="dxa"/>
          </w:tcPr>
          <w:p w:rsidR="00DF26D7" w:rsidRDefault="00DF26D7" w:rsidP="00DF26D7">
            <w:pPr>
              <w:jc w:val="left"/>
              <w:rPr>
                <w:rFonts w:hint="eastAsia"/>
              </w:rPr>
            </w:pPr>
            <w:r>
              <w:rPr>
                <w:rFonts w:hint="eastAsia"/>
              </w:rPr>
              <w:t>采矿业</w:t>
            </w:r>
          </w:p>
        </w:tc>
        <w:tc>
          <w:tcPr>
            <w:tcW w:w="2381" w:type="dxa"/>
          </w:tcPr>
          <w:p w:rsidR="00DF26D7" w:rsidRDefault="00DF26D7" w:rsidP="00DF26D7">
            <w:pPr>
              <w:jc w:val="right"/>
              <w:rPr>
                <w:rFonts w:hint="eastAsia"/>
              </w:rPr>
            </w:pPr>
            <w:r>
              <w:t>523,739.11</w:t>
            </w:r>
          </w:p>
        </w:tc>
        <w:tc>
          <w:tcPr>
            <w:tcW w:w="2506" w:type="dxa"/>
          </w:tcPr>
          <w:p w:rsidR="00DF26D7" w:rsidRDefault="00DF26D7" w:rsidP="00DF26D7">
            <w:pPr>
              <w:jc w:val="right"/>
              <w:rPr>
                <w:rFonts w:hint="eastAsia"/>
              </w:rPr>
            </w:pPr>
            <w:r>
              <w:t>0.00</w:t>
            </w:r>
          </w:p>
        </w:tc>
      </w:tr>
      <w:tr w:rsidR="00DF26D7" w:rsidTr="00DF26D7">
        <w:tc>
          <w:tcPr>
            <w:tcW w:w="646" w:type="dxa"/>
          </w:tcPr>
          <w:p w:rsidR="00DF26D7" w:rsidRDefault="00DF26D7" w:rsidP="00DF26D7">
            <w:pPr>
              <w:jc w:val="left"/>
              <w:rPr>
                <w:rFonts w:hint="eastAsia"/>
              </w:rPr>
            </w:pPr>
            <w:r>
              <w:t>C</w:t>
            </w:r>
          </w:p>
        </w:tc>
        <w:tc>
          <w:tcPr>
            <w:tcW w:w="2971" w:type="dxa"/>
          </w:tcPr>
          <w:p w:rsidR="00DF26D7" w:rsidRDefault="00DF26D7" w:rsidP="00DF26D7">
            <w:pPr>
              <w:jc w:val="left"/>
              <w:rPr>
                <w:rFonts w:hint="eastAsia"/>
              </w:rPr>
            </w:pPr>
            <w:r>
              <w:rPr>
                <w:rFonts w:hint="eastAsia"/>
              </w:rPr>
              <w:t>制造业</w:t>
            </w:r>
          </w:p>
        </w:tc>
        <w:tc>
          <w:tcPr>
            <w:tcW w:w="2381" w:type="dxa"/>
          </w:tcPr>
          <w:p w:rsidR="00DF26D7" w:rsidRDefault="00DF26D7" w:rsidP="00DF26D7">
            <w:pPr>
              <w:jc w:val="right"/>
              <w:rPr>
                <w:rFonts w:hint="eastAsia"/>
              </w:rPr>
            </w:pPr>
            <w:r>
              <w:t>66,039.50</w:t>
            </w:r>
          </w:p>
        </w:tc>
        <w:tc>
          <w:tcPr>
            <w:tcW w:w="2506" w:type="dxa"/>
          </w:tcPr>
          <w:p w:rsidR="00DF26D7" w:rsidRDefault="00DF26D7" w:rsidP="00DF26D7">
            <w:pPr>
              <w:jc w:val="right"/>
              <w:rPr>
                <w:rFonts w:hint="eastAsia"/>
              </w:rPr>
            </w:pPr>
            <w:r>
              <w:t>0.00</w:t>
            </w:r>
          </w:p>
        </w:tc>
      </w:tr>
      <w:tr w:rsidR="00DF26D7" w:rsidTr="00DF26D7">
        <w:tc>
          <w:tcPr>
            <w:tcW w:w="646" w:type="dxa"/>
          </w:tcPr>
          <w:p w:rsidR="00DF26D7" w:rsidRDefault="00DF26D7" w:rsidP="00DF26D7">
            <w:pPr>
              <w:jc w:val="left"/>
              <w:rPr>
                <w:rFonts w:hint="eastAsia"/>
              </w:rPr>
            </w:pPr>
            <w:r>
              <w:t>D</w:t>
            </w:r>
          </w:p>
        </w:tc>
        <w:tc>
          <w:tcPr>
            <w:tcW w:w="2971" w:type="dxa"/>
          </w:tcPr>
          <w:p w:rsidR="00DF26D7" w:rsidRDefault="00DF26D7" w:rsidP="00DF26D7">
            <w:pPr>
              <w:jc w:val="left"/>
              <w:rPr>
                <w:rFonts w:hint="eastAsia"/>
              </w:rPr>
            </w:pPr>
            <w:r>
              <w:rPr>
                <w:rFonts w:hint="eastAsia"/>
              </w:rPr>
              <w:t>电力、热力、燃气及水生产和供应业</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r>
              <w:t>E</w:t>
            </w:r>
          </w:p>
        </w:tc>
        <w:tc>
          <w:tcPr>
            <w:tcW w:w="2971" w:type="dxa"/>
          </w:tcPr>
          <w:p w:rsidR="00DF26D7" w:rsidRDefault="00DF26D7" w:rsidP="00DF26D7">
            <w:pPr>
              <w:jc w:val="left"/>
              <w:rPr>
                <w:rFonts w:hint="eastAsia"/>
              </w:rPr>
            </w:pPr>
            <w:r>
              <w:rPr>
                <w:rFonts w:hint="eastAsia"/>
              </w:rPr>
              <w:t>建筑业</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r>
              <w:lastRenderedPageBreak/>
              <w:t>F</w:t>
            </w:r>
          </w:p>
        </w:tc>
        <w:tc>
          <w:tcPr>
            <w:tcW w:w="2971" w:type="dxa"/>
          </w:tcPr>
          <w:p w:rsidR="00DF26D7" w:rsidRDefault="00DF26D7" w:rsidP="00DF26D7">
            <w:pPr>
              <w:jc w:val="left"/>
              <w:rPr>
                <w:rFonts w:hint="eastAsia"/>
              </w:rPr>
            </w:pPr>
            <w:r>
              <w:rPr>
                <w:rFonts w:hint="eastAsia"/>
              </w:rPr>
              <w:t>批发和零售业</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r>
              <w:t>G</w:t>
            </w:r>
          </w:p>
        </w:tc>
        <w:tc>
          <w:tcPr>
            <w:tcW w:w="2971" w:type="dxa"/>
          </w:tcPr>
          <w:p w:rsidR="00DF26D7" w:rsidRDefault="00DF26D7" w:rsidP="00DF26D7">
            <w:pPr>
              <w:jc w:val="left"/>
              <w:rPr>
                <w:rFonts w:hint="eastAsia"/>
              </w:rPr>
            </w:pPr>
            <w:r>
              <w:rPr>
                <w:rFonts w:hint="eastAsia"/>
              </w:rPr>
              <w:t>交通运输、仓储和邮政业</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r>
              <w:t>H</w:t>
            </w:r>
          </w:p>
        </w:tc>
        <w:tc>
          <w:tcPr>
            <w:tcW w:w="2971" w:type="dxa"/>
          </w:tcPr>
          <w:p w:rsidR="00DF26D7" w:rsidRDefault="00DF26D7" w:rsidP="00DF26D7">
            <w:pPr>
              <w:jc w:val="left"/>
              <w:rPr>
                <w:rFonts w:hint="eastAsia"/>
              </w:rPr>
            </w:pPr>
            <w:r>
              <w:rPr>
                <w:rFonts w:hint="eastAsia"/>
              </w:rPr>
              <w:t>住宿和餐饮业</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r>
              <w:t>I</w:t>
            </w:r>
          </w:p>
        </w:tc>
        <w:tc>
          <w:tcPr>
            <w:tcW w:w="2971" w:type="dxa"/>
          </w:tcPr>
          <w:p w:rsidR="00DF26D7" w:rsidRDefault="00DF26D7" w:rsidP="00DF26D7">
            <w:pPr>
              <w:jc w:val="left"/>
              <w:rPr>
                <w:rFonts w:hint="eastAsia"/>
              </w:rPr>
            </w:pPr>
            <w:r>
              <w:rPr>
                <w:rFonts w:hint="eastAsia"/>
              </w:rPr>
              <w:t>信息传输、软件和信息技术服务业</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r>
              <w:t>J</w:t>
            </w:r>
          </w:p>
        </w:tc>
        <w:tc>
          <w:tcPr>
            <w:tcW w:w="2971" w:type="dxa"/>
          </w:tcPr>
          <w:p w:rsidR="00DF26D7" w:rsidRDefault="00DF26D7" w:rsidP="00DF26D7">
            <w:pPr>
              <w:jc w:val="left"/>
              <w:rPr>
                <w:rFonts w:hint="eastAsia"/>
              </w:rPr>
            </w:pPr>
            <w:r>
              <w:rPr>
                <w:rFonts w:hint="eastAsia"/>
              </w:rPr>
              <w:t>金融业</w:t>
            </w:r>
          </w:p>
        </w:tc>
        <w:tc>
          <w:tcPr>
            <w:tcW w:w="2381" w:type="dxa"/>
          </w:tcPr>
          <w:p w:rsidR="00DF26D7" w:rsidRDefault="00DF26D7" w:rsidP="00DF26D7">
            <w:pPr>
              <w:jc w:val="right"/>
              <w:rPr>
                <w:rFonts w:hint="eastAsia"/>
              </w:rPr>
            </w:pPr>
            <w:r>
              <w:t>50,145.80</w:t>
            </w:r>
          </w:p>
        </w:tc>
        <w:tc>
          <w:tcPr>
            <w:tcW w:w="2506" w:type="dxa"/>
          </w:tcPr>
          <w:p w:rsidR="00DF26D7" w:rsidRDefault="00DF26D7" w:rsidP="00DF26D7">
            <w:pPr>
              <w:jc w:val="right"/>
              <w:rPr>
                <w:rFonts w:hint="eastAsia"/>
              </w:rPr>
            </w:pPr>
            <w:r>
              <w:t>0.00</w:t>
            </w:r>
          </w:p>
        </w:tc>
      </w:tr>
      <w:tr w:rsidR="00DF26D7" w:rsidTr="00DF26D7">
        <w:tc>
          <w:tcPr>
            <w:tcW w:w="646" w:type="dxa"/>
          </w:tcPr>
          <w:p w:rsidR="00DF26D7" w:rsidRDefault="00DF26D7" w:rsidP="00DF26D7">
            <w:pPr>
              <w:jc w:val="left"/>
              <w:rPr>
                <w:rFonts w:hint="eastAsia"/>
              </w:rPr>
            </w:pPr>
            <w:r>
              <w:t>K</w:t>
            </w:r>
          </w:p>
        </w:tc>
        <w:tc>
          <w:tcPr>
            <w:tcW w:w="2971" w:type="dxa"/>
          </w:tcPr>
          <w:p w:rsidR="00DF26D7" w:rsidRDefault="00DF26D7" w:rsidP="00DF26D7">
            <w:pPr>
              <w:jc w:val="left"/>
              <w:rPr>
                <w:rFonts w:hint="eastAsia"/>
              </w:rPr>
            </w:pPr>
            <w:r>
              <w:rPr>
                <w:rFonts w:hint="eastAsia"/>
              </w:rPr>
              <w:t>房地产业</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r>
              <w:t>L</w:t>
            </w:r>
          </w:p>
        </w:tc>
        <w:tc>
          <w:tcPr>
            <w:tcW w:w="2971" w:type="dxa"/>
          </w:tcPr>
          <w:p w:rsidR="00DF26D7" w:rsidRDefault="00DF26D7" w:rsidP="00DF26D7">
            <w:pPr>
              <w:jc w:val="left"/>
              <w:rPr>
                <w:rFonts w:hint="eastAsia"/>
              </w:rPr>
            </w:pPr>
            <w:r>
              <w:rPr>
                <w:rFonts w:hint="eastAsia"/>
              </w:rPr>
              <w:t>租赁和商务服务业</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r>
              <w:t>M</w:t>
            </w:r>
          </w:p>
        </w:tc>
        <w:tc>
          <w:tcPr>
            <w:tcW w:w="2971" w:type="dxa"/>
          </w:tcPr>
          <w:p w:rsidR="00DF26D7" w:rsidRDefault="00DF26D7" w:rsidP="00DF26D7">
            <w:pPr>
              <w:jc w:val="left"/>
              <w:rPr>
                <w:rFonts w:hint="eastAsia"/>
              </w:rPr>
            </w:pPr>
            <w:r>
              <w:rPr>
                <w:rFonts w:hint="eastAsia"/>
              </w:rPr>
              <w:t>科学研究和技术服务业</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r>
              <w:t>N</w:t>
            </w:r>
          </w:p>
        </w:tc>
        <w:tc>
          <w:tcPr>
            <w:tcW w:w="2971" w:type="dxa"/>
          </w:tcPr>
          <w:p w:rsidR="00DF26D7" w:rsidRDefault="00DF26D7" w:rsidP="00DF26D7">
            <w:pPr>
              <w:jc w:val="left"/>
              <w:rPr>
                <w:rFonts w:hint="eastAsia"/>
              </w:rPr>
            </w:pPr>
            <w:r>
              <w:rPr>
                <w:rFonts w:hint="eastAsia"/>
              </w:rPr>
              <w:t>水利、环境和公共设施管理业</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r>
              <w:t>O</w:t>
            </w:r>
          </w:p>
        </w:tc>
        <w:tc>
          <w:tcPr>
            <w:tcW w:w="2971" w:type="dxa"/>
          </w:tcPr>
          <w:p w:rsidR="00DF26D7" w:rsidRDefault="00DF26D7" w:rsidP="00DF26D7">
            <w:pPr>
              <w:jc w:val="left"/>
              <w:rPr>
                <w:rFonts w:hint="eastAsia"/>
              </w:rPr>
            </w:pPr>
            <w:r>
              <w:rPr>
                <w:rFonts w:hint="eastAsia"/>
              </w:rPr>
              <w:t>居民服务、修理和其他服务业</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r>
              <w:t>P</w:t>
            </w:r>
          </w:p>
        </w:tc>
        <w:tc>
          <w:tcPr>
            <w:tcW w:w="2971" w:type="dxa"/>
          </w:tcPr>
          <w:p w:rsidR="00DF26D7" w:rsidRDefault="00DF26D7" w:rsidP="00DF26D7">
            <w:pPr>
              <w:jc w:val="left"/>
              <w:rPr>
                <w:rFonts w:hint="eastAsia"/>
              </w:rPr>
            </w:pPr>
            <w:r>
              <w:rPr>
                <w:rFonts w:hint="eastAsia"/>
              </w:rPr>
              <w:t>教育</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r>
              <w:t>Q</w:t>
            </w:r>
          </w:p>
        </w:tc>
        <w:tc>
          <w:tcPr>
            <w:tcW w:w="2971" w:type="dxa"/>
          </w:tcPr>
          <w:p w:rsidR="00DF26D7" w:rsidRDefault="00DF26D7" w:rsidP="00DF26D7">
            <w:pPr>
              <w:jc w:val="left"/>
              <w:rPr>
                <w:rFonts w:hint="eastAsia"/>
              </w:rPr>
            </w:pPr>
            <w:r>
              <w:rPr>
                <w:rFonts w:hint="eastAsia"/>
              </w:rPr>
              <w:t>卫生和社会工作</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r>
              <w:t>R</w:t>
            </w:r>
          </w:p>
        </w:tc>
        <w:tc>
          <w:tcPr>
            <w:tcW w:w="2971" w:type="dxa"/>
          </w:tcPr>
          <w:p w:rsidR="00DF26D7" w:rsidRDefault="00DF26D7" w:rsidP="00DF26D7">
            <w:pPr>
              <w:jc w:val="left"/>
              <w:rPr>
                <w:rFonts w:hint="eastAsia"/>
              </w:rPr>
            </w:pPr>
            <w:r>
              <w:rPr>
                <w:rFonts w:hint="eastAsia"/>
              </w:rPr>
              <w:t>文化、体育和娱乐业</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r>
              <w:t>S</w:t>
            </w:r>
          </w:p>
        </w:tc>
        <w:tc>
          <w:tcPr>
            <w:tcW w:w="2971" w:type="dxa"/>
          </w:tcPr>
          <w:p w:rsidR="00DF26D7" w:rsidRDefault="00DF26D7" w:rsidP="00DF26D7">
            <w:pPr>
              <w:jc w:val="left"/>
              <w:rPr>
                <w:rFonts w:hint="eastAsia"/>
              </w:rPr>
            </w:pPr>
            <w:r>
              <w:rPr>
                <w:rFonts w:hint="eastAsia"/>
              </w:rPr>
              <w:t>综合</w:t>
            </w:r>
          </w:p>
        </w:tc>
        <w:tc>
          <w:tcPr>
            <w:tcW w:w="2381" w:type="dxa"/>
          </w:tcPr>
          <w:p w:rsidR="00DF26D7" w:rsidRDefault="00DF26D7" w:rsidP="00DF26D7">
            <w:pPr>
              <w:jc w:val="right"/>
              <w:rPr>
                <w:rFonts w:hint="eastAsia"/>
              </w:rPr>
            </w:pPr>
            <w:r>
              <w:t>-</w:t>
            </w:r>
          </w:p>
        </w:tc>
        <w:tc>
          <w:tcPr>
            <w:tcW w:w="2506" w:type="dxa"/>
          </w:tcPr>
          <w:p w:rsidR="00DF26D7" w:rsidRDefault="00DF26D7" w:rsidP="00DF26D7">
            <w:pPr>
              <w:jc w:val="right"/>
              <w:rPr>
                <w:rFonts w:hint="eastAsia"/>
              </w:rPr>
            </w:pPr>
            <w:r>
              <w:t>-</w:t>
            </w:r>
          </w:p>
        </w:tc>
      </w:tr>
      <w:tr w:rsidR="00DF26D7" w:rsidTr="00DF26D7">
        <w:tc>
          <w:tcPr>
            <w:tcW w:w="646" w:type="dxa"/>
          </w:tcPr>
          <w:p w:rsidR="00DF26D7" w:rsidRDefault="00DF26D7" w:rsidP="00DF26D7">
            <w:pPr>
              <w:jc w:val="left"/>
              <w:rPr>
                <w:rFonts w:hint="eastAsia"/>
              </w:rPr>
            </w:pPr>
          </w:p>
        </w:tc>
        <w:tc>
          <w:tcPr>
            <w:tcW w:w="2971" w:type="dxa"/>
          </w:tcPr>
          <w:p w:rsidR="00DF26D7" w:rsidRDefault="00DF26D7" w:rsidP="00DF26D7">
            <w:pPr>
              <w:jc w:val="left"/>
              <w:rPr>
                <w:rFonts w:hint="eastAsia"/>
              </w:rPr>
            </w:pPr>
            <w:r>
              <w:rPr>
                <w:rFonts w:hint="eastAsia"/>
              </w:rPr>
              <w:t>合计</w:t>
            </w:r>
          </w:p>
        </w:tc>
        <w:tc>
          <w:tcPr>
            <w:tcW w:w="2381" w:type="dxa"/>
          </w:tcPr>
          <w:p w:rsidR="00DF26D7" w:rsidRDefault="00DF26D7" w:rsidP="00DF26D7">
            <w:pPr>
              <w:jc w:val="right"/>
              <w:rPr>
                <w:rFonts w:hint="eastAsia"/>
              </w:rPr>
            </w:pPr>
            <w:r>
              <w:t>639,924.41</w:t>
            </w:r>
          </w:p>
        </w:tc>
        <w:tc>
          <w:tcPr>
            <w:tcW w:w="2506" w:type="dxa"/>
          </w:tcPr>
          <w:p w:rsidR="00DF26D7" w:rsidRDefault="00DF26D7" w:rsidP="00DF26D7">
            <w:pPr>
              <w:jc w:val="right"/>
              <w:rPr>
                <w:rFonts w:hint="eastAsia"/>
              </w:rPr>
            </w:pPr>
            <w:r>
              <w:t>0.00</w:t>
            </w:r>
          </w:p>
        </w:tc>
      </w:tr>
    </w:tbl>
    <w:p w:rsidR="00DF26D7" w:rsidRDefault="00DF26D7" w:rsidP="00DF26D7">
      <w:pPr>
        <w:pStyle w:val="-3"/>
        <w:spacing w:before="156" w:after="156"/>
        <w:rPr>
          <w:rFonts w:hint="eastAsia"/>
        </w:rPr>
      </w:pPr>
      <w:r>
        <w:rPr>
          <w:rFonts w:hint="eastAsia"/>
        </w:rPr>
        <w:t>报告期末按行业分类的港股通投资股票投资组合</w:t>
      </w:r>
    </w:p>
    <w:p w:rsidR="00DF26D7" w:rsidRDefault="00DF26D7" w:rsidP="00DF26D7">
      <w:pPr>
        <w:pStyle w:val="-"/>
        <w:ind w:firstLine="420"/>
        <w:rPr>
          <w:rFonts w:hint="eastAsia"/>
        </w:rPr>
      </w:pPr>
      <w:r>
        <w:rPr>
          <w:rFonts w:hint="eastAsia"/>
        </w:rPr>
        <w:t>本基金本报告期末未持有港股通投资股票。</w:t>
      </w:r>
    </w:p>
    <w:p w:rsidR="00DF26D7" w:rsidRDefault="00DF26D7" w:rsidP="00DF26D7">
      <w:pPr>
        <w:pStyle w:val="-"/>
        <w:ind w:firstLine="420"/>
        <w:rPr>
          <w:rFonts w:hint="eastAsia"/>
        </w:rPr>
      </w:pPr>
    </w:p>
    <w:p w:rsidR="00DF26D7" w:rsidRDefault="00DF26D7" w:rsidP="00DF26D7">
      <w:pPr>
        <w:pStyle w:val="-2"/>
        <w:spacing w:before="312"/>
        <w:rPr>
          <w:rFonts w:hint="eastAsia"/>
        </w:rPr>
      </w:pPr>
      <w:r>
        <w:rPr>
          <w:rFonts w:hint="eastAsia"/>
        </w:rPr>
        <w:t>报告期末按公允价值占基金资产净值比例大小排序的前十名股票投资明细</w:t>
      </w:r>
    </w:p>
    <w:p w:rsidR="00DF26D7" w:rsidRDefault="00DF26D7" w:rsidP="00DF26D7">
      <w:pPr>
        <w:pStyle w:val="-3"/>
        <w:spacing w:before="156" w:after="156"/>
        <w:rPr>
          <w:rFonts w:hint="eastAsia"/>
        </w:rPr>
      </w:pPr>
      <w:r>
        <w:rPr>
          <w:rFonts w:hint="eastAsia"/>
        </w:rPr>
        <w:t>报告期末指数投资按公允价值占基金资产净值比例大小排序的前十名股票投资明细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DF26D7" w:rsidTr="00DF26D7">
        <w:trPr>
          <w:cnfStyle w:val="100000000000" w:firstRow="1" w:lastRow="0" w:firstColumn="0" w:lastColumn="0" w:oddVBand="0" w:evenVBand="0" w:oddHBand="0" w:evenHBand="0" w:firstRowFirstColumn="0" w:firstRowLastColumn="0" w:lastRowFirstColumn="0" w:lastRowLastColumn="0"/>
        </w:trPr>
        <w:tc>
          <w:tcPr>
            <w:tcW w:w="652" w:type="dxa"/>
          </w:tcPr>
          <w:p w:rsidR="00DF26D7" w:rsidRDefault="00DF26D7" w:rsidP="00DF26D7">
            <w:pPr>
              <w:jc w:val="center"/>
              <w:rPr>
                <w:rFonts w:hint="eastAsia"/>
              </w:rPr>
            </w:pPr>
            <w:r>
              <w:rPr>
                <w:rFonts w:hint="eastAsia"/>
              </w:rPr>
              <w:t>序号</w:t>
            </w:r>
          </w:p>
        </w:tc>
        <w:tc>
          <w:tcPr>
            <w:tcW w:w="1349" w:type="dxa"/>
          </w:tcPr>
          <w:p w:rsidR="00DF26D7" w:rsidRDefault="00DF26D7" w:rsidP="00DF26D7">
            <w:pPr>
              <w:jc w:val="center"/>
              <w:rPr>
                <w:rFonts w:hint="eastAsia"/>
              </w:rPr>
            </w:pPr>
            <w:r>
              <w:rPr>
                <w:rFonts w:hint="eastAsia"/>
              </w:rPr>
              <w:t>股票代码</w:t>
            </w:r>
          </w:p>
        </w:tc>
        <w:tc>
          <w:tcPr>
            <w:tcW w:w="1349" w:type="dxa"/>
          </w:tcPr>
          <w:p w:rsidR="00DF26D7" w:rsidRDefault="00DF26D7" w:rsidP="00DF26D7">
            <w:pPr>
              <w:jc w:val="center"/>
              <w:rPr>
                <w:rFonts w:hint="eastAsia"/>
              </w:rPr>
            </w:pPr>
            <w:r>
              <w:rPr>
                <w:rFonts w:hint="eastAsia"/>
              </w:rPr>
              <w:t>股票名称</w:t>
            </w:r>
          </w:p>
        </w:tc>
        <w:tc>
          <w:tcPr>
            <w:tcW w:w="1718" w:type="dxa"/>
          </w:tcPr>
          <w:p w:rsidR="00DF26D7" w:rsidRDefault="00DF26D7" w:rsidP="00DF26D7">
            <w:pPr>
              <w:jc w:val="center"/>
              <w:rPr>
                <w:rFonts w:hint="eastAsia"/>
              </w:rPr>
            </w:pPr>
            <w:r>
              <w:rPr>
                <w:rFonts w:hint="eastAsia"/>
              </w:rPr>
              <w:t>数量（股）</w:t>
            </w:r>
          </w:p>
        </w:tc>
        <w:tc>
          <w:tcPr>
            <w:tcW w:w="1718" w:type="dxa"/>
          </w:tcPr>
          <w:p w:rsidR="00DF26D7" w:rsidRDefault="00DF26D7" w:rsidP="00DF26D7">
            <w:pPr>
              <w:jc w:val="center"/>
              <w:rPr>
                <w:rFonts w:hint="eastAsia"/>
              </w:rPr>
            </w:pPr>
            <w:r>
              <w:rPr>
                <w:rFonts w:hint="eastAsia"/>
              </w:rPr>
              <w:t>公允价值（元）</w:t>
            </w:r>
          </w:p>
        </w:tc>
        <w:tc>
          <w:tcPr>
            <w:tcW w:w="1718" w:type="dxa"/>
          </w:tcPr>
          <w:p w:rsidR="00DF26D7" w:rsidRDefault="00DF26D7" w:rsidP="00DF26D7">
            <w:pPr>
              <w:jc w:val="center"/>
              <w:rPr>
                <w:rFonts w:hint="eastAsia"/>
              </w:rPr>
            </w:pPr>
            <w:r>
              <w:rPr>
                <w:rFonts w:hint="eastAsia"/>
              </w:rPr>
              <w:t>占基金资产净值比例（％）</w:t>
            </w:r>
          </w:p>
        </w:tc>
      </w:tr>
      <w:tr w:rsidR="00DF26D7" w:rsidTr="00DF26D7">
        <w:tc>
          <w:tcPr>
            <w:tcW w:w="652" w:type="dxa"/>
          </w:tcPr>
          <w:p w:rsidR="00DF26D7" w:rsidRDefault="00DF26D7" w:rsidP="00DF26D7">
            <w:pPr>
              <w:jc w:val="center"/>
              <w:rPr>
                <w:rFonts w:hint="eastAsia"/>
              </w:rPr>
            </w:pPr>
            <w:r>
              <w:t>1</w:t>
            </w:r>
          </w:p>
        </w:tc>
        <w:tc>
          <w:tcPr>
            <w:tcW w:w="1349" w:type="dxa"/>
          </w:tcPr>
          <w:p w:rsidR="00DF26D7" w:rsidRDefault="00DF26D7" w:rsidP="00DF26D7">
            <w:pPr>
              <w:jc w:val="left"/>
              <w:rPr>
                <w:rFonts w:hint="eastAsia"/>
              </w:rPr>
            </w:pPr>
            <w:r>
              <w:t>600201</w:t>
            </w:r>
          </w:p>
        </w:tc>
        <w:tc>
          <w:tcPr>
            <w:tcW w:w="1349" w:type="dxa"/>
          </w:tcPr>
          <w:p w:rsidR="00DF26D7" w:rsidRDefault="00DF26D7" w:rsidP="00DF26D7">
            <w:pPr>
              <w:jc w:val="left"/>
              <w:rPr>
                <w:rFonts w:hint="eastAsia"/>
              </w:rPr>
            </w:pPr>
            <w:r>
              <w:rPr>
                <w:rFonts w:hint="eastAsia"/>
              </w:rPr>
              <w:t>生物股份</w:t>
            </w:r>
          </w:p>
        </w:tc>
        <w:tc>
          <w:tcPr>
            <w:tcW w:w="1718" w:type="dxa"/>
          </w:tcPr>
          <w:p w:rsidR="00DF26D7" w:rsidRDefault="00DF26D7" w:rsidP="00DF26D7">
            <w:pPr>
              <w:jc w:val="right"/>
              <w:rPr>
                <w:rFonts w:hint="eastAsia"/>
              </w:rPr>
            </w:pPr>
            <w:r>
              <w:t>12,416,613</w:t>
            </w:r>
          </w:p>
        </w:tc>
        <w:tc>
          <w:tcPr>
            <w:tcW w:w="1718" w:type="dxa"/>
          </w:tcPr>
          <w:p w:rsidR="00DF26D7" w:rsidRDefault="00DF26D7" w:rsidP="00DF26D7">
            <w:pPr>
              <w:jc w:val="right"/>
              <w:rPr>
                <w:rFonts w:hint="eastAsia"/>
              </w:rPr>
            </w:pPr>
            <w:r>
              <w:t>206,115,775.80</w:t>
            </w:r>
          </w:p>
        </w:tc>
        <w:tc>
          <w:tcPr>
            <w:tcW w:w="1718" w:type="dxa"/>
          </w:tcPr>
          <w:p w:rsidR="00DF26D7" w:rsidRDefault="00DF26D7" w:rsidP="00DF26D7">
            <w:pPr>
              <w:jc w:val="right"/>
              <w:rPr>
                <w:rFonts w:hint="eastAsia"/>
              </w:rPr>
            </w:pPr>
            <w:r>
              <w:t>0.62</w:t>
            </w:r>
          </w:p>
        </w:tc>
      </w:tr>
      <w:tr w:rsidR="00DF26D7" w:rsidTr="00DF26D7">
        <w:tc>
          <w:tcPr>
            <w:tcW w:w="652" w:type="dxa"/>
          </w:tcPr>
          <w:p w:rsidR="00DF26D7" w:rsidRDefault="00DF26D7" w:rsidP="00DF26D7">
            <w:pPr>
              <w:jc w:val="center"/>
              <w:rPr>
                <w:rFonts w:hint="eastAsia"/>
              </w:rPr>
            </w:pPr>
            <w:r>
              <w:t>2</w:t>
            </w:r>
          </w:p>
        </w:tc>
        <w:tc>
          <w:tcPr>
            <w:tcW w:w="1349" w:type="dxa"/>
          </w:tcPr>
          <w:p w:rsidR="00DF26D7" w:rsidRDefault="00DF26D7" w:rsidP="00DF26D7">
            <w:pPr>
              <w:jc w:val="left"/>
              <w:rPr>
                <w:rFonts w:hint="eastAsia"/>
              </w:rPr>
            </w:pPr>
            <w:r>
              <w:t>000656</w:t>
            </w:r>
          </w:p>
        </w:tc>
        <w:tc>
          <w:tcPr>
            <w:tcW w:w="1349" w:type="dxa"/>
          </w:tcPr>
          <w:p w:rsidR="00DF26D7" w:rsidRDefault="00DF26D7" w:rsidP="00DF26D7">
            <w:pPr>
              <w:jc w:val="left"/>
              <w:rPr>
                <w:rFonts w:hint="eastAsia"/>
              </w:rPr>
            </w:pPr>
            <w:r>
              <w:rPr>
                <w:rFonts w:hint="eastAsia"/>
              </w:rPr>
              <w:t>金科股份</w:t>
            </w:r>
          </w:p>
        </w:tc>
        <w:tc>
          <w:tcPr>
            <w:tcW w:w="1718" w:type="dxa"/>
          </w:tcPr>
          <w:p w:rsidR="00DF26D7" w:rsidRDefault="00DF26D7" w:rsidP="00DF26D7">
            <w:pPr>
              <w:jc w:val="right"/>
              <w:rPr>
                <w:rFonts w:hint="eastAsia"/>
              </w:rPr>
            </w:pPr>
            <w:r>
              <w:t>28,311,769</w:t>
            </w:r>
          </w:p>
        </w:tc>
        <w:tc>
          <w:tcPr>
            <w:tcW w:w="1718" w:type="dxa"/>
          </w:tcPr>
          <w:p w:rsidR="00DF26D7" w:rsidRDefault="00DF26D7" w:rsidP="00DF26D7">
            <w:pPr>
              <w:jc w:val="right"/>
              <w:rPr>
                <w:rFonts w:hint="eastAsia"/>
              </w:rPr>
            </w:pPr>
            <w:r>
              <w:t>175,249,850.11</w:t>
            </w:r>
          </w:p>
        </w:tc>
        <w:tc>
          <w:tcPr>
            <w:tcW w:w="1718" w:type="dxa"/>
          </w:tcPr>
          <w:p w:rsidR="00DF26D7" w:rsidRDefault="00DF26D7" w:rsidP="00DF26D7">
            <w:pPr>
              <w:jc w:val="right"/>
              <w:rPr>
                <w:rFonts w:hint="eastAsia"/>
              </w:rPr>
            </w:pPr>
            <w:r>
              <w:t>0.52</w:t>
            </w:r>
          </w:p>
        </w:tc>
      </w:tr>
      <w:tr w:rsidR="00DF26D7" w:rsidTr="00DF26D7">
        <w:tc>
          <w:tcPr>
            <w:tcW w:w="652" w:type="dxa"/>
          </w:tcPr>
          <w:p w:rsidR="00DF26D7" w:rsidRDefault="00DF26D7" w:rsidP="00DF26D7">
            <w:pPr>
              <w:jc w:val="center"/>
              <w:rPr>
                <w:rFonts w:hint="eastAsia"/>
              </w:rPr>
            </w:pPr>
            <w:r>
              <w:t>3</w:t>
            </w:r>
          </w:p>
        </w:tc>
        <w:tc>
          <w:tcPr>
            <w:tcW w:w="1349" w:type="dxa"/>
          </w:tcPr>
          <w:p w:rsidR="00DF26D7" w:rsidRDefault="00DF26D7" w:rsidP="00DF26D7">
            <w:pPr>
              <w:jc w:val="left"/>
              <w:rPr>
                <w:rFonts w:hint="eastAsia"/>
              </w:rPr>
            </w:pPr>
            <w:r>
              <w:t>600872</w:t>
            </w:r>
          </w:p>
        </w:tc>
        <w:tc>
          <w:tcPr>
            <w:tcW w:w="1349" w:type="dxa"/>
          </w:tcPr>
          <w:p w:rsidR="00DF26D7" w:rsidRDefault="00DF26D7" w:rsidP="00DF26D7">
            <w:pPr>
              <w:jc w:val="left"/>
              <w:rPr>
                <w:rFonts w:hint="eastAsia"/>
              </w:rPr>
            </w:pPr>
            <w:r>
              <w:rPr>
                <w:rFonts w:hint="eastAsia"/>
              </w:rPr>
              <w:t>中炬高新</w:t>
            </w:r>
          </w:p>
        </w:tc>
        <w:tc>
          <w:tcPr>
            <w:tcW w:w="1718" w:type="dxa"/>
          </w:tcPr>
          <w:p w:rsidR="00DF26D7" w:rsidRDefault="00DF26D7" w:rsidP="00DF26D7">
            <w:pPr>
              <w:jc w:val="right"/>
              <w:rPr>
                <w:rFonts w:hint="eastAsia"/>
              </w:rPr>
            </w:pPr>
            <w:r>
              <w:t>5,915,112</w:t>
            </w:r>
          </w:p>
        </w:tc>
        <w:tc>
          <w:tcPr>
            <w:tcW w:w="1718" w:type="dxa"/>
          </w:tcPr>
          <w:p w:rsidR="00DF26D7" w:rsidRDefault="00DF26D7" w:rsidP="00DF26D7">
            <w:pPr>
              <w:jc w:val="right"/>
              <w:rPr>
                <w:rFonts w:hint="eastAsia"/>
              </w:rPr>
            </w:pPr>
            <w:r>
              <w:t>174,259,199.52</w:t>
            </w:r>
          </w:p>
        </w:tc>
        <w:tc>
          <w:tcPr>
            <w:tcW w:w="1718" w:type="dxa"/>
          </w:tcPr>
          <w:p w:rsidR="00DF26D7" w:rsidRDefault="00DF26D7" w:rsidP="00DF26D7">
            <w:pPr>
              <w:jc w:val="right"/>
              <w:rPr>
                <w:rFonts w:hint="eastAsia"/>
              </w:rPr>
            </w:pPr>
            <w:r>
              <w:t>0.52</w:t>
            </w:r>
          </w:p>
        </w:tc>
      </w:tr>
      <w:tr w:rsidR="00DF26D7" w:rsidTr="00DF26D7">
        <w:tc>
          <w:tcPr>
            <w:tcW w:w="652" w:type="dxa"/>
          </w:tcPr>
          <w:p w:rsidR="00DF26D7" w:rsidRDefault="00DF26D7" w:rsidP="00DF26D7">
            <w:pPr>
              <w:jc w:val="center"/>
              <w:rPr>
                <w:rFonts w:hint="eastAsia"/>
              </w:rPr>
            </w:pPr>
            <w:r>
              <w:t>4</w:t>
            </w:r>
          </w:p>
        </w:tc>
        <w:tc>
          <w:tcPr>
            <w:tcW w:w="1349" w:type="dxa"/>
          </w:tcPr>
          <w:p w:rsidR="00DF26D7" w:rsidRDefault="00DF26D7" w:rsidP="00DF26D7">
            <w:pPr>
              <w:jc w:val="left"/>
              <w:rPr>
                <w:rFonts w:hint="eastAsia"/>
              </w:rPr>
            </w:pPr>
            <w:r>
              <w:t>600256</w:t>
            </w:r>
          </w:p>
        </w:tc>
        <w:tc>
          <w:tcPr>
            <w:tcW w:w="1349" w:type="dxa"/>
          </w:tcPr>
          <w:p w:rsidR="00DF26D7" w:rsidRDefault="00DF26D7" w:rsidP="00DF26D7">
            <w:pPr>
              <w:jc w:val="left"/>
              <w:rPr>
                <w:rFonts w:hint="eastAsia"/>
              </w:rPr>
            </w:pPr>
            <w:r>
              <w:rPr>
                <w:rFonts w:hint="eastAsia"/>
              </w:rPr>
              <w:t>广汇能源</w:t>
            </w:r>
          </w:p>
        </w:tc>
        <w:tc>
          <w:tcPr>
            <w:tcW w:w="1718" w:type="dxa"/>
          </w:tcPr>
          <w:p w:rsidR="00DF26D7" w:rsidRDefault="00DF26D7" w:rsidP="00DF26D7">
            <w:pPr>
              <w:jc w:val="right"/>
              <w:rPr>
                <w:rFonts w:hint="eastAsia"/>
              </w:rPr>
            </w:pPr>
            <w:r>
              <w:t>42,893,772</w:t>
            </w:r>
          </w:p>
        </w:tc>
        <w:tc>
          <w:tcPr>
            <w:tcW w:w="1718" w:type="dxa"/>
          </w:tcPr>
          <w:p w:rsidR="00DF26D7" w:rsidRDefault="00DF26D7" w:rsidP="00DF26D7">
            <w:pPr>
              <w:jc w:val="right"/>
              <w:rPr>
                <w:rFonts w:hint="eastAsia"/>
              </w:rPr>
            </w:pPr>
            <w:r>
              <w:t>161,280,582.72</w:t>
            </w:r>
          </w:p>
        </w:tc>
        <w:tc>
          <w:tcPr>
            <w:tcW w:w="1718" w:type="dxa"/>
          </w:tcPr>
          <w:p w:rsidR="00DF26D7" w:rsidRDefault="00DF26D7" w:rsidP="00DF26D7">
            <w:pPr>
              <w:jc w:val="right"/>
              <w:rPr>
                <w:rFonts w:hint="eastAsia"/>
              </w:rPr>
            </w:pPr>
            <w:r>
              <w:t>0.48</w:t>
            </w:r>
          </w:p>
        </w:tc>
      </w:tr>
      <w:tr w:rsidR="00DF26D7" w:rsidTr="00DF26D7">
        <w:tc>
          <w:tcPr>
            <w:tcW w:w="652" w:type="dxa"/>
          </w:tcPr>
          <w:p w:rsidR="00DF26D7" w:rsidRDefault="00DF26D7" w:rsidP="00DF26D7">
            <w:pPr>
              <w:jc w:val="center"/>
              <w:rPr>
                <w:rFonts w:hint="eastAsia"/>
              </w:rPr>
            </w:pPr>
            <w:r>
              <w:t>5</w:t>
            </w:r>
          </w:p>
        </w:tc>
        <w:tc>
          <w:tcPr>
            <w:tcW w:w="1349" w:type="dxa"/>
          </w:tcPr>
          <w:p w:rsidR="00DF26D7" w:rsidRDefault="00DF26D7" w:rsidP="00DF26D7">
            <w:pPr>
              <w:jc w:val="left"/>
              <w:rPr>
                <w:rFonts w:hint="eastAsia"/>
              </w:rPr>
            </w:pPr>
            <w:r>
              <w:t>300146</w:t>
            </w:r>
          </w:p>
        </w:tc>
        <w:tc>
          <w:tcPr>
            <w:tcW w:w="1349" w:type="dxa"/>
          </w:tcPr>
          <w:p w:rsidR="00DF26D7" w:rsidRDefault="00DF26D7" w:rsidP="00DF26D7">
            <w:pPr>
              <w:jc w:val="left"/>
              <w:rPr>
                <w:rFonts w:hint="eastAsia"/>
              </w:rPr>
            </w:pPr>
            <w:r>
              <w:rPr>
                <w:rFonts w:hint="eastAsia"/>
              </w:rPr>
              <w:t>汤臣倍健</w:t>
            </w:r>
          </w:p>
        </w:tc>
        <w:tc>
          <w:tcPr>
            <w:tcW w:w="1718" w:type="dxa"/>
          </w:tcPr>
          <w:p w:rsidR="00DF26D7" w:rsidRDefault="00DF26D7" w:rsidP="00DF26D7">
            <w:pPr>
              <w:jc w:val="right"/>
              <w:rPr>
                <w:rFonts w:hint="eastAsia"/>
              </w:rPr>
            </w:pPr>
            <w:r>
              <w:t>9,363,128</w:t>
            </w:r>
          </w:p>
        </w:tc>
        <w:tc>
          <w:tcPr>
            <w:tcW w:w="1718" w:type="dxa"/>
          </w:tcPr>
          <w:p w:rsidR="00DF26D7" w:rsidRDefault="00DF26D7" w:rsidP="00DF26D7">
            <w:pPr>
              <w:jc w:val="right"/>
              <w:rPr>
                <w:rFonts w:hint="eastAsia"/>
              </w:rPr>
            </w:pPr>
            <w:r>
              <w:t>159,079,544.72</w:t>
            </w:r>
          </w:p>
        </w:tc>
        <w:tc>
          <w:tcPr>
            <w:tcW w:w="1718" w:type="dxa"/>
          </w:tcPr>
          <w:p w:rsidR="00DF26D7" w:rsidRDefault="00DF26D7" w:rsidP="00DF26D7">
            <w:pPr>
              <w:jc w:val="right"/>
              <w:rPr>
                <w:rFonts w:hint="eastAsia"/>
              </w:rPr>
            </w:pPr>
            <w:r>
              <w:t>0.48</w:t>
            </w:r>
          </w:p>
        </w:tc>
      </w:tr>
      <w:tr w:rsidR="00DF26D7" w:rsidTr="00DF26D7">
        <w:tc>
          <w:tcPr>
            <w:tcW w:w="652" w:type="dxa"/>
          </w:tcPr>
          <w:p w:rsidR="00DF26D7" w:rsidRDefault="00DF26D7" w:rsidP="00DF26D7">
            <w:pPr>
              <w:jc w:val="center"/>
              <w:rPr>
                <w:rFonts w:hint="eastAsia"/>
              </w:rPr>
            </w:pPr>
            <w:r>
              <w:t>6</w:t>
            </w:r>
          </w:p>
        </w:tc>
        <w:tc>
          <w:tcPr>
            <w:tcW w:w="1349" w:type="dxa"/>
          </w:tcPr>
          <w:p w:rsidR="00DF26D7" w:rsidRDefault="00DF26D7" w:rsidP="00DF26D7">
            <w:pPr>
              <w:jc w:val="left"/>
              <w:rPr>
                <w:rFonts w:hint="eastAsia"/>
              </w:rPr>
            </w:pPr>
            <w:r>
              <w:t>300347</w:t>
            </w:r>
          </w:p>
        </w:tc>
        <w:tc>
          <w:tcPr>
            <w:tcW w:w="1349" w:type="dxa"/>
          </w:tcPr>
          <w:p w:rsidR="00DF26D7" w:rsidRDefault="00DF26D7" w:rsidP="00DF26D7">
            <w:pPr>
              <w:jc w:val="left"/>
              <w:rPr>
                <w:rFonts w:hint="eastAsia"/>
              </w:rPr>
            </w:pPr>
            <w:r>
              <w:rPr>
                <w:rFonts w:hint="eastAsia"/>
              </w:rPr>
              <w:t>泰格医药</w:t>
            </w:r>
          </w:p>
        </w:tc>
        <w:tc>
          <w:tcPr>
            <w:tcW w:w="1718" w:type="dxa"/>
          </w:tcPr>
          <w:p w:rsidR="00DF26D7" w:rsidRDefault="00DF26D7" w:rsidP="00DF26D7">
            <w:pPr>
              <w:jc w:val="right"/>
              <w:rPr>
                <w:rFonts w:hint="eastAsia"/>
              </w:rPr>
            </w:pPr>
            <w:r>
              <w:t>3,665,579</w:t>
            </w:r>
          </w:p>
        </w:tc>
        <w:tc>
          <w:tcPr>
            <w:tcW w:w="1718" w:type="dxa"/>
          </w:tcPr>
          <w:p w:rsidR="00DF26D7" w:rsidRDefault="00DF26D7" w:rsidP="00DF26D7">
            <w:pPr>
              <w:jc w:val="right"/>
              <w:rPr>
                <w:rFonts w:hint="eastAsia"/>
              </w:rPr>
            </w:pPr>
            <w:r>
              <w:t>156,703,502.25</w:t>
            </w:r>
          </w:p>
        </w:tc>
        <w:tc>
          <w:tcPr>
            <w:tcW w:w="1718" w:type="dxa"/>
          </w:tcPr>
          <w:p w:rsidR="00DF26D7" w:rsidRDefault="00DF26D7" w:rsidP="00DF26D7">
            <w:pPr>
              <w:jc w:val="right"/>
              <w:rPr>
                <w:rFonts w:hint="eastAsia"/>
              </w:rPr>
            </w:pPr>
            <w:r>
              <w:t>0.47</w:t>
            </w:r>
          </w:p>
        </w:tc>
      </w:tr>
      <w:tr w:rsidR="00DF26D7" w:rsidTr="00DF26D7">
        <w:tc>
          <w:tcPr>
            <w:tcW w:w="652" w:type="dxa"/>
          </w:tcPr>
          <w:p w:rsidR="00DF26D7" w:rsidRDefault="00DF26D7" w:rsidP="00DF26D7">
            <w:pPr>
              <w:jc w:val="center"/>
              <w:rPr>
                <w:rFonts w:hint="eastAsia"/>
              </w:rPr>
            </w:pPr>
            <w:r>
              <w:t>7</w:t>
            </w:r>
          </w:p>
        </w:tc>
        <w:tc>
          <w:tcPr>
            <w:tcW w:w="1349" w:type="dxa"/>
          </w:tcPr>
          <w:p w:rsidR="00DF26D7" w:rsidRDefault="00DF26D7" w:rsidP="00DF26D7">
            <w:pPr>
              <w:jc w:val="left"/>
              <w:rPr>
                <w:rFonts w:hint="eastAsia"/>
              </w:rPr>
            </w:pPr>
            <w:r>
              <w:t>300253</w:t>
            </w:r>
          </w:p>
        </w:tc>
        <w:tc>
          <w:tcPr>
            <w:tcW w:w="1349" w:type="dxa"/>
          </w:tcPr>
          <w:p w:rsidR="00DF26D7" w:rsidRDefault="00DF26D7" w:rsidP="00DF26D7">
            <w:pPr>
              <w:jc w:val="left"/>
              <w:rPr>
                <w:rFonts w:hint="eastAsia"/>
              </w:rPr>
            </w:pPr>
            <w:r>
              <w:rPr>
                <w:rFonts w:hint="eastAsia"/>
              </w:rPr>
              <w:t>卫宁健康</w:t>
            </w:r>
          </w:p>
        </w:tc>
        <w:tc>
          <w:tcPr>
            <w:tcW w:w="1718" w:type="dxa"/>
          </w:tcPr>
          <w:p w:rsidR="00DF26D7" w:rsidRDefault="00DF26D7" w:rsidP="00DF26D7">
            <w:pPr>
              <w:jc w:val="right"/>
              <w:rPr>
                <w:rFonts w:hint="eastAsia"/>
              </w:rPr>
            </w:pPr>
            <w:r>
              <w:t>11,995,370</w:t>
            </w:r>
          </w:p>
        </w:tc>
        <w:tc>
          <w:tcPr>
            <w:tcW w:w="1718" w:type="dxa"/>
          </w:tcPr>
          <w:p w:rsidR="00DF26D7" w:rsidRDefault="00DF26D7" w:rsidP="00DF26D7">
            <w:pPr>
              <w:jc w:val="right"/>
              <w:rPr>
                <w:rFonts w:hint="eastAsia"/>
              </w:rPr>
            </w:pPr>
            <w:r>
              <w:t>149,462,310.20</w:t>
            </w:r>
          </w:p>
        </w:tc>
        <w:tc>
          <w:tcPr>
            <w:tcW w:w="1718" w:type="dxa"/>
          </w:tcPr>
          <w:p w:rsidR="00DF26D7" w:rsidRDefault="00DF26D7" w:rsidP="00DF26D7">
            <w:pPr>
              <w:jc w:val="right"/>
              <w:rPr>
                <w:rFonts w:hint="eastAsia"/>
              </w:rPr>
            </w:pPr>
            <w:r>
              <w:t>0.45</w:t>
            </w:r>
          </w:p>
        </w:tc>
      </w:tr>
      <w:tr w:rsidR="00DF26D7" w:rsidTr="00DF26D7">
        <w:tc>
          <w:tcPr>
            <w:tcW w:w="652" w:type="dxa"/>
          </w:tcPr>
          <w:p w:rsidR="00DF26D7" w:rsidRDefault="00DF26D7" w:rsidP="00DF26D7">
            <w:pPr>
              <w:jc w:val="center"/>
              <w:rPr>
                <w:rFonts w:hint="eastAsia"/>
              </w:rPr>
            </w:pPr>
            <w:r>
              <w:t>8</w:t>
            </w:r>
          </w:p>
        </w:tc>
        <w:tc>
          <w:tcPr>
            <w:tcW w:w="1349" w:type="dxa"/>
          </w:tcPr>
          <w:p w:rsidR="00DF26D7" w:rsidRDefault="00DF26D7" w:rsidP="00DF26D7">
            <w:pPr>
              <w:jc w:val="left"/>
              <w:rPr>
                <w:rFonts w:hint="eastAsia"/>
              </w:rPr>
            </w:pPr>
            <w:r>
              <w:t>002410</w:t>
            </w:r>
          </w:p>
        </w:tc>
        <w:tc>
          <w:tcPr>
            <w:tcW w:w="1349" w:type="dxa"/>
          </w:tcPr>
          <w:p w:rsidR="00DF26D7" w:rsidRDefault="00DF26D7" w:rsidP="00DF26D7">
            <w:pPr>
              <w:jc w:val="left"/>
              <w:rPr>
                <w:rFonts w:hint="eastAsia"/>
              </w:rPr>
            </w:pPr>
            <w:r>
              <w:rPr>
                <w:rFonts w:hint="eastAsia"/>
              </w:rPr>
              <w:t>广</w:t>
            </w:r>
            <w:r>
              <w:rPr>
                <w:rFonts w:hint="eastAsia"/>
              </w:rPr>
              <w:t xml:space="preserve"> </w:t>
            </w:r>
            <w:r>
              <w:rPr>
                <w:rFonts w:hint="eastAsia"/>
              </w:rPr>
              <w:t>联</w:t>
            </w:r>
            <w:r>
              <w:rPr>
                <w:rFonts w:hint="eastAsia"/>
              </w:rPr>
              <w:t xml:space="preserve"> </w:t>
            </w:r>
            <w:r>
              <w:rPr>
                <w:rFonts w:hint="eastAsia"/>
              </w:rPr>
              <w:t>达</w:t>
            </w:r>
          </w:p>
        </w:tc>
        <w:tc>
          <w:tcPr>
            <w:tcW w:w="1718" w:type="dxa"/>
          </w:tcPr>
          <w:p w:rsidR="00DF26D7" w:rsidRDefault="00DF26D7" w:rsidP="00DF26D7">
            <w:pPr>
              <w:jc w:val="right"/>
              <w:rPr>
                <w:rFonts w:hint="eastAsia"/>
              </w:rPr>
            </w:pPr>
            <w:r>
              <w:t>7,170,011</w:t>
            </w:r>
          </w:p>
        </w:tc>
        <w:tc>
          <w:tcPr>
            <w:tcW w:w="1718" w:type="dxa"/>
          </w:tcPr>
          <w:p w:rsidR="00DF26D7" w:rsidRDefault="00DF26D7" w:rsidP="00DF26D7">
            <w:pPr>
              <w:jc w:val="right"/>
              <w:rPr>
                <w:rFonts w:hint="eastAsia"/>
              </w:rPr>
            </w:pPr>
            <w:r>
              <w:t>149,207,928.91</w:t>
            </w:r>
          </w:p>
        </w:tc>
        <w:tc>
          <w:tcPr>
            <w:tcW w:w="1718" w:type="dxa"/>
          </w:tcPr>
          <w:p w:rsidR="00DF26D7" w:rsidRDefault="00DF26D7" w:rsidP="00DF26D7">
            <w:pPr>
              <w:jc w:val="right"/>
              <w:rPr>
                <w:rFonts w:hint="eastAsia"/>
              </w:rPr>
            </w:pPr>
            <w:r>
              <w:t>0.45</w:t>
            </w:r>
          </w:p>
        </w:tc>
      </w:tr>
      <w:tr w:rsidR="00DF26D7" w:rsidTr="00DF26D7">
        <w:tc>
          <w:tcPr>
            <w:tcW w:w="652" w:type="dxa"/>
          </w:tcPr>
          <w:p w:rsidR="00DF26D7" w:rsidRDefault="00DF26D7" w:rsidP="00DF26D7">
            <w:pPr>
              <w:jc w:val="center"/>
              <w:rPr>
                <w:rFonts w:hint="eastAsia"/>
              </w:rPr>
            </w:pPr>
            <w:r>
              <w:t>9</w:t>
            </w:r>
          </w:p>
        </w:tc>
        <w:tc>
          <w:tcPr>
            <w:tcW w:w="1349" w:type="dxa"/>
          </w:tcPr>
          <w:p w:rsidR="00DF26D7" w:rsidRDefault="00DF26D7" w:rsidP="00DF26D7">
            <w:pPr>
              <w:jc w:val="left"/>
              <w:rPr>
                <w:rFonts w:hint="eastAsia"/>
              </w:rPr>
            </w:pPr>
            <w:r>
              <w:t>600426</w:t>
            </w:r>
          </w:p>
        </w:tc>
        <w:tc>
          <w:tcPr>
            <w:tcW w:w="1349" w:type="dxa"/>
          </w:tcPr>
          <w:p w:rsidR="00DF26D7" w:rsidRDefault="00DF26D7" w:rsidP="00DF26D7">
            <w:pPr>
              <w:jc w:val="left"/>
              <w:rPr>
                <w:rFonts w:hint="eastAsia"/>
              </w:rPr>
            </w:pPr>
            <w:r>
              <w:rPr>
                <w:rFonts w:hint="eastAsia"/>
              </w:rPr>
              <w:t>华鲁恒升</w:t>
            </w:r>
          </w:p>
        </w:tc>
        <w:tc>
          <w:tcPr>
            <w:tcW w:w="1718" w:type="dxa"/>
          </w:tcPr>
          <w:p w:rsidR="00DF26D7" w:rsidRDefault="00DF26D7" w:rsidP="00DF26D7">
            <w:pPr>
              <w:jc w:val="right"/>
              <w:rPr>
                <w:rFonts w:hint="eastAsia"/>
              </w:rPr>
            </w:pPr>
            <w:r>
              <w:t>12,042,421</w:t>
            </w:r>
          </w:p>
        </w:tc>
        <w:tc>
          <w:tcPr>
            <w:tcW w:w="1718" w:type="dxa"/>
          </w:tcPr>
          <w:p w:rsidR="00DF26D7" w:rsidRDefault="00DF26D7" w:rsidP="00DF26D7">
            <w:pPr>
              <w:jc w:val="right"/>
              <w:rPr>
                <w:rFonts w:hint="eastAsia"/>
              </w:rPr>
            </w:pPr>
            <w:r>
              <w:t>145,352,021.47</w:t>
            </w:r>
          </w:p>
        </w:tc>
        <w:tc>
          <w:tcPr>
            <w:tcW w:w="1718" w:type="dxa"/>
          </w:tcPr>
          <w:p w:rsidR="00DF26D7" w:rsidRDefault="00DF26D7" w:rsidP="00DF26D7">
            <w:pPr>
              <w:jc w:val="right"/>
              <w:rPr>
                <w:rFonts w:hint="eastAsia"/>
              </w:rPr>
            </w:pPr>
            <w:r>
              <w:t>0.43</w:t>
            </w:r>
          </w:p>
        </w:tc>
      </w:tr>
      <w:tr w:rsidR="00DF26D7" w:rsidTr="00DF26D7">
        <w:tc>
          <w:tcPr>
            <w:tcW w:w="652" w:type="dxa"/>
          </w:tcPr>
          <w:p w:rsidR="00DF26D7" w:rsidRDefault="00DF26D7" w:rsidP="00DF26D7">
            <w:pPr>
              <w:jc w:val="center"/>
              <w:rPr>
                <w:rFonts w:hint="eastAsia"/>
              </w:rPr>
            </w:pPr>
            <w:r>
              <w:t>10</w:t>
            </w:r>
          </w:p>
        </w:tc>
        <w:tc>
          <w:tcPr>
            <w:tcW w:w="1349" w:type="dxa"/>
          </w:tcPr>
          <w:p w:rsidR="00DF26D7" w:rsidRDefault="00DF26D7" w:rsidP="00DF26D7">
            <w:pPr>
              <w:jc w:val="left"/>
              <w:rPr>
                <w:rFonts w:hint="eastAsia"/>
              </w:rPr>
            </w:pPr>
            <w:r>
              <w:t>600642</w:t>
            </w:r>
          </w:p>
        </w:tc>
        <w:tc>
          <w:tcPr>
            <w:tcW w:w="1349" w:type="dxa"/>
          </w:tcPr>
          <w:p w:rsidR="00DF26D7" w:rsidRDefault="00DF26D7" w:rsidP="00DF26D7">
            <w:pPr>
              <w:jc w:val="left"/>
              <w:rPr>
                <w:rFonts w:hint="eastAsia"/>
              </w:rPr>
            </w:pPr>
            <w:r>
              <w:rPr>
                <w:rFonts w:hint="eastAsia"/>
              </w:rPr>
              <w:t>申能股份</w:t>
            </w:r>
          </w:p>
        </w:tc>
        <w:tc>
          <w:tcPr>
            <w:tcW w:w="1718" w:type="dxa"/>
          </w:tcPr>
          <w:p w:rsidR="00DF26D7" w:rsidRDefault="00DF26D7" w:rsidP="00DF26D7">
            <w:pPr>
              <w:jc w:val="right"/>
              <w:rPr>
                <w:rFonts w:hint="eastAsia"/>
              </w:rPr>
            </w:pPr>
            <w:r>
              <w:t>29,027,667</w:t>
            </w:r>
          </w:p>
        </w:tc>
        <w:tc>
          <w:tcPr>
            <w:tcW w:w="1718" w:type="dxa"/>
          </w:tcPr>
          <w:p w:rsidR="00DF26D7" w:rsidRDefault="00DF26D7" w:rsidP="00DF26D7">
            <w:pPr>
              <w:jc w:val="right"/>
              <w:rPr>
                <w:rFonts w:hint="eastAsia"/>
              </w:rPr>
            </w:pPr>
            <w:r>
              <w:t>141,655,014.96</w:t>
            </w:r>
          </w:p>
        </w:tc>
        <w:tc>
          <w:tcPr>
            <w:tcW w:w="1718" w:type="dxa"/>
          </w:tcPr>
          <w:p w:rsidR="00DF26D7" w:rsidRDefault="00DF26D7" w:rsidP="00DF26D7">
            <w:pPr>
              <w:jc w:val="right"/>
              <w:rPr>
                <w:rFonts w:hint="eastAsia"/>
              </w:rPr>
            </w:pPr>
            <w:r>
              <w:t>0.42</w:t>
            </w:r>
          </w:p>
        </w:tc>
      </w:tr>
    </w:tbl>
    <w:p w:rsidR="00DF26D7" w:rsidRDefault="00DF26D7" w:rsidP="00DF26D7">
      <w:pPr>
        <w:pStyle w:val="-"/>
        <w:ind w:firstLine="420"/>
        <w:rPr>
          <w:rFonts w:hint="eastAsia"/>
        </w:rPr>
      </w:pPr>
    </w:p>
    <w:p w:rsidR="00DF26D7" w:rsidRDefault="00DF26D7" w:rsidP="00DF26D7">
      <w:pPr>
        <w:pStyle w:val="-3"/>
        <w:spacing w:before="156" w:after="156"/>
        <w:rPr>
          <w:rFonts w:hint="eastAsia"/>
        </w:rPr>
      </w:pPr>
      <w:r>
        <w:rPr>
          <w:rFonts w:hint="eastAsia"/>
        </w:rPr>
        <w:t>报告期末积极投资按公允价值占基金资产净值比例大小排序的前五名股票投资明细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DF26D7" w:rsidTr="00DF26D7">
        <w:trPr>
          <w:cnfStyle w:val="100000000000" w:firstRow="1" w:lastRow="0" w:firstColumn="0" w:lastColumn="0" w:oddVBand="0" w:evenVBand="0" w:oddHBand="0" w:evenHBand="0" w:firstRowFirstColumn="0" w:firstRowLastColumn="0" w:lastRowFirstColumn="0" w:lastRowLastColumn="0"/>
        </w:trPr>
        <w:tc>
          <w:tcPr>
            <w:tcW w:w="652" w:type="dxa"/>
          </w:tcPr>
          <w:p w:rsidR="00DF26D7" w:rsidRDefault="00DF26D7" w:rsidP="00DF26D7">
            <w:pPr>
              <w:jc w:val="center"/>
              <w:rPr>
                <w:rFonts w:hint="eastAsia"/>
              </w:rPr>
            </w:pPr>
            <w:r>
              <w:rPr>
                <w:rFonts w:hint="eastAsia"/>
              </w:rPr>
              <w:t>序号</w:t>
            </w:r>
          </w:p>
        </w:tc>
        <w:tc>
          <w:tcPr>
            <w:tcW w:w="1349" w:type="dxa"/>
          </w:tcPr>
          <w:p w:rsidR="00DF26D7" w:rsidRDefault="00DF26D7" w:rsidP="00DF26D7">
            <w:pPr>
              <w:jc w:val="center"/>
              <w:rPr>
                <w:rFonts w:hint="eastAsia"/>
              </w:rPr>
            </w:pPr>
            <w:r>
              <w:rPr>
                <w:rFonts w:hint="eastAsia"/>
              </w:rPr>
              <w:t>股票代码</w:t>
            </w:r>
          </w:p>
        </w:tc>
        <w:tc>
          <w:tcPr>
            <w:tcW w:w="1349" w:type="dxa"/>
          </w:tcPr>
          <w:p w:rsidR="00DF26D7" w:rsidRDefault="00DF26D7" w:rsidP="00DF26D7">
            <w:pPr>
              <w:jc w:val="center"/>
              <w:rPr>
                <w:rFonts w:hint="eastAsia"/>
              </w:rPr>
            </w:pPr>
            <w:r>
              <w:rPr>
                <w:rFonts w:hint="eastAsia"/>
              </w:rPr>
              <w:t>股票名称</w:t>
            </w:r>
          </w:p>
        </w:tc>
        <w:tc>
          <w:tcPr>
            <w:tcW w:w="1718" w:type="dxa"/>
          </w:tcPr>
          <w:p w:rsidR="00DF26D7" w:rsidRDefault="00DF26D7" w:rsidP="00DF26D7">
            <w:pPr>
              <w:jc w:val="center"/>
              <w:rPr>
                <w:rFonts w:hint="eastAsia"/>
              </w:rPr>
            </w:pPr>
            <w:r>
              <w:rPr>
                <w:rFonts w:hint="eastAsia"/>
              </w:rPr>
              <w:t>数量（股）</w:t>
            </w:r>
          </w:p>
        </w:tc>
        <w:tc>
          <w:tcPr>
            <w:tcW w:w="1718" w:type="dxa"/>
          </w:tcPr>
          <w:p w:rsidR="00DF26D7" w:rsidRDefault="00DF26D7" w:rsidP="00DF26D7">
            <w:pPr>
              <w:jc w:val="center"/>
              <w:rPr>
                <w:rFonts w:hint="eastAsia"/>
              </w:rPr>
            </w:pPr>
            <w:r>
              <w:rPr>
                <w:rFonts w:hint="eastAsia"/>
              </w:rPr>
              <w:t>公允价值（元）</w:t>
            </w:r>
          </w:p>
        </w:tc>
        <w:tc>
          <w:tcPr>
            <w:tcW w:w="1718" w:type="dxa"/>
          </w:tcPr>
          <w:p w:rsidR="00DF26D7" w:rsidRDefault="00DF26D7" w:rsidP="00DF26D7">
            <w:pPr>
              <w:jc w:val="center"/>
              <w:rPr>
                <w:rFonts w:hint="eastAsia"/>
              </w:rPr>
            </w:pPr>
            <w:r>
              <w:rPr>
                <w:rFonts w:hint="eastAsia"/>
              </w:rPr>
              <w:t>占基金资产净值</w:t>
            </w:r>
            <w:r>
              <w:rPr>
                <w:rFonts w:hint="eastAsia"/>
              </w:rPr>
              <w:lastRenderedPageBreak/>
              <w:t>比例（％）</w:t>
            </w:r>
          </w:p>
        </w:tc>
      </w:tr>
      <w:tr w:rsidR="00DF26D7" w:rsidTr="00DF26D7">
        <w:tc>
          <w:tcPr>
            <w:tcW w:w="652" w:type="dxa"/>
          </w:tcPr>
          <w:p w:rsidR="00DF26D7" w:rsidRDefault="00DF26D7" w:rsidP="00DF26D7">
            <w:pPr>
              <w:jc w:val="center"/>
              <w:rPr>
                <w:rFonts w:hint="eastAsia"/>
              </w:rPr>
            </w:pPr>
            <w:r>
              <w:lastRenderedPageBreak/>
              <w:t>1</w:t>
            </w:r>
          </w:p>
        </w:tc>
        <w:tc>
          <w:tcPr>
            <w:tcW w:w="1349" w:type="dxa"/>
          </w:tcPr>
          <w:p w:rsidR="00DF26D7" w:rsidRDefault="00DF26D7" w:rsidP="00DF26D7">
            <w:pPr>
              <w:jc w:val="left"/>
              <w:rPr>
                <w:rFonts w:hint="eastAsia"/>
              </w:rPr>
            </w:pPr>
            <w:r>
              <w:t>000693</w:t>
            </w:r>
          </w:p>
        </w:tc>
        <w:tc>
          <w:tcPr>
            <w:tcW w:w="1349" w:type="dxa"/>
          </w:tcPr>
          <w:p w:rsidR="00DF26D7" w:rsidRDefault="00DF26D7" w:rsidP="00DF26D7">
            <w:pPr>
              <w:jc w:val="left"/>
              <w:rPr>
                <w:rFonts w:hint="eastAsia"/>
              </w:rPr>
            </w:pPr>
            <w:r>
              <w:rPr>
                <w:rFonts w:hint="eastAsia"/>
              </w:rPr>
              <w:t xml:space="preserve">*ST </w:t>
            </w:r>
            <w:r>
              <w:rPr>
                <w:rFonts w:hint="eastAsia"/>
              </w:rPr>
              <w:t>华泽</w:t>
            </w:r>
          </w:p>
        </w:tc>
        <w:tc>
          <w:tcPr>
            <w:tcW w:w="1718" w:type="dxa"/>
          </w:tcPr>
          <w:p w:rsidR="00DF26D7" w:rsidRDefault="00DF26D7" w:rsidP="00DF26D7">
            <w:pPr>
              <w:jc w:val="right"/>
              <w:rPr>
                <w:rFonts w:hint="eastAsia"/>
              </w:rPr>
            </w:pPr>
            <w:r>
              <w:t>988,187</w:t>
            </w:r>
          </w:p>
        </w:tc>
        <w:tc>
          <w:tcPr>
            <w:tcW w:w="1718" w:type="dxa"/>
          </w:tcPr>
          <w:p w:rsidR="00DF26D7" w:rsidRDefault="00DF26D7" w:rsidP="00DF26D7">
            <w:pPr>
              <w:jc w:val="right"/>
              <w:rPr>
                <w:rFonts w:hint="eastAsia"/>
              </w:rPr>
            </w:pPr>
            <w:r>
              <w:t>523,739.11</w:t>
            </w:r>
          </w:p>
        </w:tc>
        <w:tc>
          <w:tcPr>
            <w:tcW w:w="1718" w:type="dxa"/>
          </w:tcPr>
          <w:p w:rsidR="00DF26D7" w:rsidRDefault="00DF26D7" w:rsidP="00DF26D7">
            <w:pPr>
              <w:jc w:val="right"/>
              <w:rPr>
                <w:rFonts w:hint="eastAsia"/>
              </w:rPr>
            </w:pPr>
            <w:r>
              <w:t>0.00</w:t>
            </w:r>
          </w:p>
        </w:tc>
      </w:tr>
      <w:tr w:rsidR="00DF26D7" w:rsidTr="00DF26D7">
        <w:tc>
          <w:tcPr>
            <w:tcW w:w="652" w:type="dxa"/>
          </w:tcPr>
          <w:p w:rsidR="00DF26D7" w:rsidRDefault="00DF26D7" w:rsidP="00DF26D7">
            <w:pPr>
              <w:jc w:val="center"/>
              <w:rPr>
                <w:rFonts w:hint="eastAsia"/>
              </w:rPr>
            </w:pPr>
            <w:r>
              <w:t>2</w:t>
            </w:r>
          </w:p>
        </w:tc>
        <w:tc>
          <w:tcPr>
            <w:tcW w:w="1349" w:type="dxa"/>
          </w:tcPr>
          <w:p w:rsidR="00DF26D7" w:rsidRDefault="00DF26D7" w:rsidP="00DF26D7">
            <w:pPr>
              <w:jc w:val="left"/>
              <w:rPr>
                <w:rFonts w:hint="eastAsia"/>
              </w:rPr>
            </w:pPr>
            <w:r>
              <w:t>603185</w:t>
            </w:r>
          </w:p>
        </w:tc>
        <w:tc>
          <w:tcPr>
            <w:tcW w:w="1349" w:type="dxa"/>
          </w:tcPr>
          <w:p w:rsidR="00DF26D7" w:rsidRDefault="00DF26D7" w:rsidP="00DF26D7">
            <w:pPr>
              <w:jc w:val="left"/>
              <w:rPr>
                <w:rFonts w:hint="eastAsia"/>
              </w:rPr>
            </w:pPr>
            <w:r>
              <w:rPr>
                <w:rFonts w:hint="eastAsia"/>
              </w:rPr>
              <w:t>上机数控</w:t>
            </w:r>
          </w:p>
        </w:tc>
        <w:tc>
          <w:tcPr>
            <w:tcW w:w="1718" w:type="dxa"/>
          </w:tcPr>
          <w:p w:rsidR="00DF26D7" w:rsidRDefault="00DF26D7" w:rsidP="00DF26D7">
            <w:pPr>
              <w:jc w:val="right"/>
              <w:rPr>
                <w:rFonts w:hint="eastAsia"/>
              </w:rPr>
            </w:pPr>
            <w:r>
              <w:t>1,345</w:t>
            </w:r>
          </w:p>
        </w:tc>
        <w:tc>
          <w:tcPr>
            <w:tcW w:w="1718" w:type="dxa"/>
          </w:tcPr>
          <w:p w:rsidR="00DF26D7" w:rsidRDefault="00DF26D7" w:rsidP="00DF26D7">
            <w:pPr>
              <w:jc w:val="right"/>
              <w:rPr>
                <w:rFonts w:hint="eastAsia"/>
              </w:rPr>
            </w:pPr>
            <w:r>
              <w:t>66,039.50</w:t>
            </w:r>
          </w:p>
        </w:tc>
        <w:tc>
          <w:tcPr>
            <w:tcW w:w="1718" w:type="dxa"/>
          </w:tcPr>
          <w:p w:rsidR="00DF26D7" w:rsidRDefault="00DF26D7" w:rsidP="00DF26D7">
            <w:pPr>
              <w:jc w:val="right"/>
              <w:rPr>
                <w:rFonts w:hint="eastAsia"/>
              </w:rPr>
            </w:pPr>
            <w:r>
              <w:t>0.00</w:t>
            </w:r>
          </w:p>
        </w:tc>
      </w:tr>
      <w:tr w:rsidR="00DF26D7" w:rsidTr="00DF26D7">
        <w:tc>
          <w:tcPr>
            <w:tcW w:w="652" w:type="dxa"/>
          </w:tcPr>
          <w:p w:rsidR="00DF26D7" w:rsidRDefault="00DF26D7" w:rsidP="00DF26D7">
            <w:pPr>
              <w:jc w:val="center"/>
              <w:rPr>
                <w:rFonts w:hint="eastAsia"/>
              </w:rPr>
            </w:pPr>
            <w:r>
              <w:t>3</w:t>
            </w:r>
          </w:p>
        </w:tc>
        <w:tc>
          <w:tcPr>
            <w:tcW w:w="1349" w:type="dxa"/>
          </w:tcPr>
          <w:p w:rsidR="00DF26D7" w:rsidRDefault="00DF26D7" w:rsidP="00DF26D7">
            <w:pPr>
              <w:jc w:val="left"/>
              <w:rPr>
                <w:rFonts w:hint="eastAsia"/>
              </w:rPr>
            </w:pPr>
            <w:r>
              <w:t>601860</w:t>
            </w:r>
          </w:p>
        </w:tc>
        <w:tc>
          <w:tcPr>
            <w:tcW w:w="1349" w:type="dxa"/>
          </w:tcPr>
          <w:p w:rsidR="00DF26D7" w:rsidRDefault="00DF26D7" w:rsidP="00DF26D7">
            <w:pPr>
              <w:jc w:val="left"/>
              <w:rPr>
                <w:rFonts w:hint="eastAsia"/>
              </w:rPr>
            </w:pPr>
            <w:r>
              <w:rPr>
                <w:rFonts w:hint="eastAsia"/>
              </w:rPr>
              <w:t>紫金银行</w:t>
            </w:r>
          </w:p>
        </w:tc>
        <w:tc>
          <w:tcPr>
            <w:tcW w:w="1718" w:type="dxa"/>
          </w:tcPr>
          <w:p w:rsidR="00DF26D7" w:rsidRDefault="00DF26D7" w:rsidP="00DF26D7">
            <w:pPr>
              <w:jc w:val="right"/>
              <w:rPr>
                <w:rFonts w:hint="eastAsia"/>
              </w:rPr>
            </w:pPr>
            <w:r>
              <w:t>15,970</w:t>
            </w:r>
          </w:p>
        </w:tc>
        <w:tc>
          <w:tcPr>
            <w:tcW w:w="1718" w:type="dxa"/>
          </w:tcPr>
          <w:p w:rsidR="00DF26D7" w:rsidRDefault="00DF26D7" w:rsidP="00DF26D7">
            <w:pPr>
              <w:jc w:val="right"/>
              <w:rPr>
                <w:rFonts w:hint="eastAsia"/>
              </w:rPr>
            </w:pPr>
            <w:r>
              <w:t>50,145.80</w:t>
            </w:r>
          </w:p>
        </w:tc>
        <w:tc>
          <w:tcPr>
            <w:tcW w:w="1718" w:type="dxa"/>
          </w:tcPr>
          <w:p w:rsidR="00DF26D7" w:rsidRDefault="00DF26D7" w:rsidP="00DF26D7">
            <w:pPr>
              <w:jc w:val="right"/>
              <w:rPr>
                <w:rFonts w:hint="eastAsia"/>
              </w:rPr>
            </w:pPr>
            <w:r>
              <w:t>0.00</w:t>
            </w:r>
          </w:p>
        </w:tc>
      </w:tr>
      <w:tr w:rsidR="00DF26D7" w:rsidTr="00DF26D7">
        <w:tc>
          <w:tcPr>
            <w:tcW w:w="652" w:type="dxa"/>
          </w:tcPr>
          <w:p w:rsidR="00DF26D7" w:rsidRDefault="00DF26D7" w:rsidP="00DF26D7">
            <w:pPr>
              <w:jc w:val="center"/>
              <w:rPr>
                <w:rFonts w:hint="eastAsia"/>
              </w:rPr>
            </w:pPr>
            <w:r>
              <w:t>-</w:t>
            </w:r>
          </w:p>
        </w:tc>
        <w:tc>
          <w:tcPr>
            <w:tcW w:w="1349" w:type="dxa"/>
          </w:tcPr>
          <w:p w:rsidR="00DF26D7" w:rsidRDefault="00DF26D7" w:rsidP="00DF26D7">
            <w:pPr>
              <w:jc w:val="right"/>
              <w:rPr>
                <w:rFonts w:hint="eastAsia"/>
              </w:rPr>
            </w:pPr>
            <w:r>
              <w:t>-</w:t>
            </w:r>
          </w:p>
        </w:tc>
        <w:tc>
          <w:tcPr>
            <w:tcW w:w="1349" w:type="dxa"/>
          </w:tcPr>
          <w:p w:rsidR="00DF26D7" w:rsidRDefault="00DF26D7" w:rsidP="00DF26D7">
            <w:pPr>
              <w:jc w:val="right"/>
              <w:rPr>
                <w:rFonts w:hint="eastAsia"/>
              </w:rPr>
            </w:pPr>
            <w:r>
              <w:t>-</w:t>
            </w:r>
          </w:p>
        </w:tc>
        <w:tc>
          <w:tcPr>
            <w:tcW w:w="1718" w:type="dxa"/>
          </w:tcPr>
          <w:p w:rsidR="00DF26D7" w:rsidRDefault="00DF26D7" w:rsidP="00DF26D7">
            <w:pPr>
              <w:jc w:val="right"/>
              <w:rPr>
                <w:rFonts w:hint="eastAsia"/>
              </w:rPr>
            </w:pPr>
            <w:r>
              <w:t>-</w:t>
            </w:r>
          </w:p>
        </w:tc>
        <w:tc>
          <w:tcPr>
            <w:tcW w:w="1718" w:type="dxa"/>
          </w:tcPr>
          <w:p w:rsidR="00DF26D7" w:rsidRDefault="00DF26D7" w:rsidP="00DF26D7">
            <w:pPr>
              <w:jc w:val="right"/>
              <w:rPr>
                <w:rFonts w:hint="eastAsia"/>
              </w:rPr>
            </w:pPr>
            <w:r>
              <w:t>-</w:t>
            </w:r>
          </w:p>
        </w:tc>
        <w:tc>
          <w:tcPr>
            <w:tcW w:w="1718" w:type="dxa"/>
          </w:tcPr>
          <w:p w:rsidR="00DF26D7" w:rsidRDefault="00DF26D7" w:rsidP="00DF26D7">
            <w:pPr>
              <w:jc w:val="right"/>
              <w:rPr>
                <w:rFonts w:hint="eastAsia"/>
              </w:rPr>
            </w:pPr>
            <w:r>
              <w:t>-</w:t>
            </w:r>
          </w:p>
        </w:tc>
      </w:tr>
    </w:tbl>
    <w:p w:rsidR="00DF26D7" w:rsidRDefault="00DF26D7" w:rsidP="00DF26D7">
      <w:pPr>
        <w:pStyle w:val="-2"/>
        <w:spacing w:before="312"/>
        <w:rPr>
          <w:rFonts w:hint="eastAsia"/>
        </w:rPr>
      </w:pPr>
      <w:r>
        <w:rPr>
          <w:rFonts w:hint="eastAsia"/>
        </w:rPr>
        <w:t>报告期末按债券品种分类的债券投资组合</w:t>
      </w:r>
    </w:p>
    <w:p w:rsidR="00DF26D7" w:rsidRDefault="00DF26D7" w:rsidP="00DF26D7">
      <w:pPr>
        <w:pStyle w:val="-"/>
        <w:ind w:firstLine="420"/>
        <w:rPr>
          <w:rFonts w:hint="eastAsia"/>
        </w:rPr>
      </w:pPr>
      <w:r>
        <w:rPr>
          <w:rFonts w:hint="eastAsia"/>
        </w:rPr>
        <w:t>本基金本报告期末未持有债券。</w:t>
      </w:r>
    </w:p>
    <w:p w:rsidR="00DF26D7" w:rsidRDefault="00DF26D7" w:rsidP="00DF26D7">
      <w:pPr>
        <w:pStyle w:val="-2"/>
        <w:spacing w:before="312"/>
        <w:rPr>
          <w:rFonts w:hint="eastAsia"/>
        </w:rPr>
      </w:pPr>
      <w:r>
        <w:rPr>
          <w:rFonts w:hint="eastAsia"/>
        </w:rPr>
        <w:t>报告期末按公允价值占基金资产净值比例大小排名的前五名债券投资明细</w:t>
      </w:r>
    </w:p>
    <w:p w:rsidR="00DF26D7" w:rsidRDefault="00DF26D7" w:rsidP="00DF26D7">
      <w:pPr>
        <w:pStyle w:val="-"/>
        <w:ind w:firstLine="420"/>
        <w:rPr>
          <w:rFonts w:hint="eastAsia"/>
        </w:rPr>
      </w:pPr>
      <w:r>
        <w:rPr>
          <w:rFonts w:hint="eastAsia"/>
        </w:rPr>
        <w:t>本基金本报告期末未持有债券。</w:t>
      </w:r>
    </w:p>
    <w:p w:rsidR="00DF26D7" w:rsidRDefault="00DF26D7" w:rsidP="00DF26D7">
      <w:pPr>
        <w:pStyle w:val="-2"/>
        <w:spacing w:before="312"/>
        <w:rPr>
          <w:rFonts w:hint="eastAsia"/>
        </w:rPr>
      </w:pPr>
      <w:r>
        <w:rPr>
          <w:rFonts w:hint="eastAsia"/>
        </w:rPr>
        <w:t>报告期末按公允价值占基金资产净值比例大小排名的前十名资产支持证券投资明细</w:t>
      </w:r>
    </w:p>
    <w:p w:rsidR="00DF26D7" w:rsidRDefault="00DF26D7" w:rsidP="00DF26D7">
      <w:pPr>
        <w:pStyle w:val="-"/>
        <w:ind w:firstLine="420"/>
        <w:rPr>
          <w:rFonts w:hint="eastAsia"/>
        </w:rPr>
      </w:pPr>
      <w:r>
        <w:rPr>
          <w:rFonts w:hint="eastAsia"/>
        </w:rPr>
        <w:t>本基金本报告期末未持有资产支持证券。</w:t>
      </w:r>
    </w:p>
    <w:p w:rsidR="00DF26D7" w:rsidRDefault="00DF26D7" w:rsidP="00DF26D7">
      <w:pPr>
        <w:pStyle w:val="-2"/>
        <w:spacing w:before="312"/>
        <w:rPr>
          <w:rFonts w:hint="eastAsia"/>
        </w:rPr>
      </w:pPr>
      <w:r>
        <w:rPr>
          <w:rFonts w:hint="eastAsia"/>
        </w:rPr>
        <w:t>报告期末按公允价值占基金资产净值比例大小排序的前五名贵金属投资明细</w:t>
      </w:r>
    </w:p>
    <w:p w:rsidR="00DF26D7" w:rsidRDefault="00DF26D7" w:rsidP="00DF26D7">
      <w:pPr>
        <w:pStyle w:val="-"/>
        <w:ind w:firstLine="420"/>
        <w:rPr>
          <w:rFonts w:hint="eastAsia"/>
        </w:rPr>
      </w:pPr>
      <w:r>
        <w:rPr>
          <w:rFonts w:hint="eastAsia"/>
        </w:rPr>
        <w:t>本基金本报告期末未持有贵金属。</w:t>
      </w:r>
    </w:p>
    <w:p w:rsidR="00DF26D7" w:rsidRDefault="00DF26D7" w:rsidP="00DF26D7">
      <w:pPr>
        <w:pStyle w:val="-2"/>
        <w:spacing w:before="312"/>
        <w:rPr>
          <w:rFonts w:hint="eastAsia"/>
        </w:rPr>
      </w:pPr>
      <w:r>
        <w:rPr>
          <w:rFonts w:hint="eastAsia"/>
        </w:rPr>
        <w:t>报告期末按公允价值占基金资产净值比例大小排名的前五名权证投资明细</w:t>
      </w:r>
    </w:p>
    <w:p w:rsidR="00DF26D7" w:rsidRDefault="00DF26D7" w:rsidP="00DF26D7">
      <w:pPr>
        <w:pStyle w:val="-"/>
        <w:ind w:firstLine="420"/>
        <w:rPr>
          <w:rFonts w:hint="eastAsia"/>
        </w:rPr>
      </w:pPr>
      <w:r>
        <w:rPr>
          <w:rFonts w:hint="eastAsia"/>
        </w:rPr>
        <w:t>本基金本报告期末未持有权证。</w:t>
      </w:r>
    </w:p>
    <w:p w:rsidR="00DF26D7" w:rsidRDefault="00DF26D7" w:rsidP="00DF26D7">
      <w:pPr>
        <w:pStyle w:val="-2"/>
        <w:spacing w:before="312"/>
        <w:rPr>
          <w:rFonts w:hint="eastAsia"/>
        </w:rPr>
      </w:pPr>
      <w:r>
        <w:rPr>
          <w:rFonts w:hint="eastAsia"/>
        </w:rPr>
        <w:t>报告期末本基金投资的股指期货交易情况说明</w:t>
      </w:r>
    </w:p>
    <w:p w:rsidR="00DF26D7" w:rsidRDefault="00DF26D7" w:rsidP="00DF26D7">
      <w:pPr>
        <w:pStyle w:val="-3"/>
        <w:spacing w:before="156" w:after="156"/>
        <w:rPr>
          <w:rFonts w:hint="eastAsia"/>
        </w:rPr>
      </w:pPr>
      <w:r>
        <w:rPr>
          <w:rFonts w:hint="eastAsia"/>
        </w:rPr>
        <w:t>报告期末本基金投资的股指期货持仓和损益明细</w:t>
      </w:r>
    </w:p>
    <w:p w:rsidR="00DF26D7" w:rsidRDefault="00DF26D7" w:rsidP="00DF26D7">
      <w:pPr>
        <w:jc w:val="right"/>
        <w:rPr>
          <w:rFonts w:hint="eastAsia"/>
        </w:rPr>
      </w:pPr>
      <w:r>
        <w:rPr>
          <w:rFonts w:hint="eastAsia"/>
        </w:rPr>
        <w:t>金额单位：人民币元</w:t>
      </w:r>
    </w:p>
    <w:tbl>
      <w:tblPr>
        <w:tblStyle w:val="-noheader"/>
        <w:tblW w:w="8306" w:type="dxa"/>
        <w:tblLayout w:type="fixed"/>
        <w:tblLook w:val="04A0" w:firstRow="1" w:lastRow="0" w:firstColumn="1" w:lastColumn="0" w:noHBand="0" w:noVBand="1"/>
      </w:tblPr>
      <w:tblGrid>
        <w:gridCol w:w="1384"/>
        <w:gridCol w:w="1384"/>
        <w:gridCol w:w="1384"/>
        <w:gridCol w:w="1384"/>
        <w:gridCol w:w="1385"/>
        <w:gridCol w:w="1385"/>
      </w:tblGrid>
      <w:tr w:rsidR="00DF26D7" w:rsidTr="00DF26D7">
        <w:tc>
          <w:tcPr>
            <w:tcW w:w="8306" w:type="nil"/>
          </w:tcPr>
          <w:p w:rsidR="00DF26D7" w:rsidRDefault="00DF26D7" w:rsidP="00DF26D7">
            <w:pPr>
              <w:jc w:val="left"/>
              <w:rPr>
                <w:rFonts w:hint="eastAsia"/>
              </w:rPr>
            </w:pPr>
            <w:r>
              <w:rPr>
                <w:rFonts w:hint="eastAsia"/>
              </w:rPr>
              <w:t>代码</w:t>
            </w:r>
          </w:p>
        </w:tc>
        <w:tc>
          <w:tcPr>
            <w:tcW w:w="8306" w:type="nil"/>
          </w:tcPr>
          <w:p w:rsidR="00DF26D7" w:rsidRDefault="00DF26D7" w:rsidP="00DF26D7">
            <w:pPr>
              <w:jc w:val="left"/>
              <w:rPr>
                <w:rFonts w:hint="eastAsia"/>
              </w:rPr>
            </w:pPr>
            <w:r>
              <w:rPr>
                <w:rFonts w:hint="eastAsia"/>
              </w:rPr>
              <w:t>名称</w:t>
            </w:r>
          </w:p>
        </w:tc>
        <w:tc>
          <w:tcPr>
            <w:tcW w:w="8306" w:type="nil"/>
          </w:tcPr>
          <w:p w:rsidR="00DF26D7" w:rsidRDefault="00DF26D7" w:rsidP="00DF26D7">
            <w:pPr>
              <w:jc w:val="left"/>
              <w:rPr>
                <w:rFonts w:hint="eastAsia"/>
              </w:rPr>
            </w:pPr>
            <w:r>
              <w:rPr>
                <w:rFonts w:hint="eastAsia"/>
              </w:rPr>
              <w:t>持仓量（买</w:t>
            </w:r>
            <w:r>
              <w:rPr>
                <w:rFonts w:hint="eastAsia"/>
              </w:rPr>
              <w:t>/</w:t>
            </w:r>
            <w:r>
              <w:rPr>
                <w:rFonts w:hint="eastAsia"/>
              </w:rPr>
              <w:t>卖）</w:t>
            </w:r>
          </w:p>
        </w:tc>
        <w:tc>
          <w:tcPr>
            <w:tcW w:w="8306" w:type="nil"/>
          </w:tcPr>
          <w:p w:rsidR="00DF26D7" w:rsidRDefault="00DF26D7" w:rsidP="00DF26D7">
            <w:pPr>
              <w:jc w:val="left"/>
              <w:rPr>
                <w:rFonts w:hint="eastAsia"/>
              </w:rPr>
            </w:pPr>
            <w:r>
              <w:rPr>
                <w:rFonts w:hint="eastAsia"/>
              </w:rPr>
              <w:t>合约市值（元）</w:t>
            </w:r>
          </w:p>
        </w:tc>
        <w:tc>
          <w:tcPr>
            <w:tcW w:w="8306" w:type="nil"/>
          </w:tcPr>
          <w:p w:rsidR="00DF26D7" w:rsidRDefault="00DF26D7" w:rsidP="00DF26D7">
            <w:pPr>
              <w:jc w:val="left"/>
              <w:rPr>
                <w:rFonts w:hint="eastAsia"/>
              </w:rPr>
            </w:pPr>
            <w:r>
              <w:rPr>
                <w:rFonts w:hint="eastAsia"/>
              </w:rPr>
              <w:t>公允价值变动（元）</w:t>
            </w:r>
          </w:p>
        </w:tc>
        <w:tc>
          <w:tcPr>
            <w:tcW w:w="8306" w:type="nil"/>
          </w:tcPr>
          <w:p w:rsidR="00DF26D7" w:rsidRDefault="00DF26D7" w:rsidP="00DF26D7">
            <w:pPr>
              <w:jc w:val="left"/>
              <w:rPr>
                <w:rFonts w:hint="eastAsia"/>
              </w:rPr>
            </w:pPr>
            <w:r>
              <w:rPr>
                <w:rFonts w:hint="eastAsia"/>
              </w:rPr>
              <w:t>风险说明</w:t>
            </w:r>
          </w:p>
        </w:tc>
      </w:tr>
      <w:tr w:rsidR="00DF26D7" w:rsidTr="00DF26D7">
        <w:tc>
          <w:tcPr>
            <w:tcW w:w="8306" w:type="nil"/>
          </w:tcPr>
          <w:p w:rsidR="00DF26D7" w:rsidRDefault="00DF26D7" w:rsidP="00DF26D7">
            <w:pPr>
              <w:jc w:val="left"/>
              <w:rPr>
                <w:rFonts w:hint="eastAsia"/>
              </w:rPr>
            </w:pPr>
            <w:r>
              <w:t>IC1901</w:t>
            </w:r>
          </w:p>
        </w:tc>
        <w:tc>
          <w:tcPr>
            <w:tcW w:w="8306" w:type="nil"/>
          </w:tcPr>
          <w:p w:rsidR="00DF26D7" w:rsidRDefault="00DF26D7" w:rsidP="00DF26D7">
            <w:pPr>
              <w:jc w:val="left"/>
              <w:rPr>
                <w:rFonts w:hint="eastAsia"/>
              </w:rPr>
            </w:pPr>
            <w:r>
              <w:t>IC1901</w:t>
            </w:r>
          </w:p>
        </w:tc>
        <w:tc>
          <w:tcPr>
            <w:tcW w:w="8306" w:type="nil"/>
          </w:tcPr>
          <w:p w:rsidR="00DF26D7" w:rsidRDefault="00DF26D7" w:rsidP="00DF26D7">
            <w:pPr>
              <w:jc w:val="right"/>
              <w:rPr>
                <w:rFonts w:hint="eastAsia"/>
              </w:rPr>
            </w:pPr>
            <w:r>
              <w:t>257</w:t>
            </w:r>
          </w:p>
        </w:tc>
        <w:tc>
          <w:tcPr>
            <w:tcW w:w="8306" w:type="nil"/>
          </w:tcPr>
          <w:p w:rsidR="00DF26D7" w:rsidRDefault="00DF26D7" w:rsidP="00DF26D7">
            <w:pPr>
              <w:jc w:val="right"/>
              <w:rPr>
                <w:rFonts w:hint="eastAsia"/>
              </w:rPr>
            </w:pPr>
            <w:r>
              <w:t>212,333,400.00</w:t>
            </w:r>
          </w:p>
        </w:tc>
        <w:tc>
          <w:tcPr>
            <w:tcW w:w="8306" w:type="nil"/>
          </w:tcPr>
          <w:p w:rsidR="00DF26D7" w:rsidRDefault="00DF26D7" w:rsidP="00DF26D7">
            <w:pPr>
              <w:jc w:val="right"/>
              <w:rPr>
                <w:rFonts w:hint="eastAsia"/>
              </w:rPr>
            </w:pPr>
            <w:r>
              <w:t>-10,129,000.00</w:t>
            </w:r>
          </w:p>
        </w:tc>
        <w:tc>
          <w:tcPr>
            <w:tcW w:w="8306" w:type="nil"/>
          </w:tcPr>
          <w:p w:rsidR="00DF26D7" w:rsidRDefault="00DF26D7" w:rsidP="00DF26D7">
            <w:pPr>
              <w:jc w:val="right"/>
              <w:rPr>
                <w:rFonts w:hint="eastAsia"/>
              </w:rPr>
            </w:pPr>
            <w:r>
              <w:t>-</w:t>
            </w:r>
          </w:p>
        </w:tc>
      </w:tr>
      <w:tr w:rsidR="00DF26D7" w:rsidTr="00DF26D7">
        <w:tc>
          <w:tcPr>
            <w:tcW w:w="8306" w:type="nil"/>
          </w:tcPr>
          <w:p w:rsidR="00DF26D7" w:rsidRDefault="00DF26D7" w:rsidP="00DF26D7">
            <w:pPr>
              <w:jc w:val="left"/>
              <w:rPr>
                <w:rFonts w:hint="eastAsia"/>
              </w:rPr>
            </w:pPr>
            <w:r>
              <w:t>IC1903</w:t>
            </w:r>
          </w:p>
        </w:tc>
        <w:tc>
          <w:tcPr>
            <w:tcW w:w="8306" w:type="nil"/>
          </w:tcPr>
          <w:p w:rsidR="00DF26D7" w:rsidRDefault="00DF26D7" w:rsidP="00DF26D7">
            <w:pPr>
              <w:jc w:val="left"/>
              <w:rPr>
                <w:rFonts w:hint="eastAsia"/>
              </w:rPr>
            </w:pPr>
            <w:r>
              <w:t>IC1903</w:t>
            </w:r>
          </w:p>
        </w:tc>
        <w:tc>
          <w:tcPr>
            <w:tcW w:w="8306" w:type="nil"/>
          </w:tcPr>
          <w:p w:rsidR="00DF26D7" w:rsidRDefault="00DF26D7" w:rsidP="00DF26D7">
            <w:pPr>
              <w:jc w:val="right"/>
              <w:rPr>
                <w:rFonts w:hint="eastAsia"/>
              </w:rPr>
            </w:pPr>
            <w:r>
              <w:t>812</w:t>
            </w:r>
          </w:p>
        </w:tc>
        <w:tc>
          <w:tcPr>
            <w:tcW w:w="8306" w:type="nil"/>
          </w:tcPr>
          <w:p w:rsidR="00DF26D7" w:rsidRDefault="00DF26D7" w:rsidP="00DF26D7">
            <w:pPr>
              <w:jc w:val="right"/>
              <w:rPr>
                <w:rFonts w:hint="eastAsia"/>
              </w:rPr>
            </w:pPr>
            <w:r>
              <w:t>664,053,600.00</w:t>
            </w:r>
          </w:p>
        </w:tc>
        <w:tc>
          <w:tcPr>
            <w:tcW w:w="8306" w:type="nil"/>
          </w:tcPr>
          <w:p w:rsidR="00DF26D7" w:rsidRDefault="00DF26D7" w:rsidP="00DF26D7">
            <w:pPr>
              <w:jc w:val="right"/>
              <w:rPr>
                <w:rFonts w:hint="eastAsia"/>
              </w:rPr>
            </w:pPr>
            <w:r>
              <w:t>-64,362,622.75</w:t>
            </w:r>
          </w:p>
        </w:tc>
        <w:tc>
          <w:tcPr>
            <w:tcW w:w="8306" w:type="nil"/>
          </w:tcPr>
          <w:p w:rsidR="00DF26D7" w:rsidRDefault="00DF26D7" w:rsidP="00DF26D7">
            <w:pPr>
              <w:jc w:val="right"/>
              <w:rPr>
                <w:rFonts w:hint="eastAsia"/>
              </w:rPr>
            </w:pPr>
            <w:r>
              <w:t>-</w:t>
            </w:r>
          </w:p>
        </w:tc>
      </w:tr>
      <w:tr w:rsidR="00DF26D7" w:rsidTr="00DF26D7">
        <w:tc>
          <w:tcPr>
            <w:tcW w:w="8306" w:type="nil"/>
          </w:tcPr>
          <w:p w:rsidR="00DF26D7" w:rsidRDefault="00DF26D7" w:rsidP="00DF26D7">
            <w:pPr>
              <w:jc w:val="left"/>
              <w:rPr>
                <w:rFonts w:hint="eastAsia"/>
              </w:rPr>
            </w:pPr>
            <w:r>
              <w:t>IC1906</w:t>
            </w:r>
          </w:p>
        </w:tc>
        <w:tc>
          <w:tcPr>
            <w:tcW w:w="8306" w:type="nil"/>
          </w:tcPr>
          <w:p w:rsidR="00DF26D7" w:rsidRDefault="00DF26D7" w:rsidP="00DF26D7">
            <w:pPr>
              <w:jc w:val="left"/>
              <w:rPr>
                <w:rFonts w:hint="eastAsia"/>
              </w:rPr>
            </w:pPr>
            <w:r>
              <w:t>IC1906</w:t>
            </w:r>
          </w:p>
        </w:tc>
        <w:tc>
          <w:tcPr>
            <w:tcW w:w="8306" w:type="nil"/>
          </w:tcPr>
          <w:p w:rsidR="00DF26D7" w:rsidRDefault="00DF26D7" w:rsidP="00DF26D7">
            <w:pPr>
              <w:jc w:val="right"/>
              <w:rPr>
                <w:rFonts w:hint="eastAsia"/>
              </w:rPr>
            </w:pPr>
            <w:r>
              <w:t>849</w:t>
            </w:r>
          </w:p>
        </w:tc>
        <w:tc>
          <w:tcPr>
            <w:tcW w:w="8306" w:type="nil"/>
          </w:tcPr>
          <w:p w:rsidR="00DF26D7" w:rsidRDefault="00DF26D7" w:rsidP="00DF26D7">
            <w:pPr>
              <w:jc w:val="right"/>
              <w:rPr>
                <w:rFonts w:hint="eastAsia"/>
              </w:rPr>
            </w:pPr>
            <w:r>
              <w:t>684,735,480.00</w:t>
            </w:r>
          </w:p>
        </w:tc>
        <w:tc>
          <w:tcPr>
            <w:tcW w:w="8306" w:type="nil"/>
          </w:tcPr>
          <w:p w:rsidR="00DF26D7" w:rsidRDefault="00DF26D7" w:rsidP="00DF26D7">
            <w:pPr>
              <w:jc w:val="right"/>
              <w:rPr>
                <w:rFonts w:hint="eastAsia"/>
              </w:rPr>
            </w:pPr>
            <w:r>
              <w:t>-40,302,720.00</w:t>
            </w:r>
          </w:p>
        </w:tc>
        <w:tc>
          <w:tcPr>
            <w:tcW w:w="8306" w:type="nil"/>
          </w:tcPr>
          <w:p w:rsidR="00DF26D7" w:rsidRDefault="00DF26D7" w:rsidP="00DF26D7">
            <w:pPr>
              <w:jc w:val="right"/>
              <w:rPr>
                <w:rFonts w:hint="eastAsia"/>
              </w:rPr>
            </w:pPr>
            <w:r>
              <w:t>-</w:t>
            </w:r>
          </w:p>
        </w:tc>
      </w:tr>
      <w:tr w:rsidR="00DF26D7" w:rsidTr="00DF26D7">
        <w:tc>
          <w:tcPr>
            <w:tcW w:w="8306" w:type="nil"/>
            <w:gridSpan w:val="5"/>
          </w:tcPr>
          <w:p w:rsidR="00DF26D7" w:rsidRDefault="00DF26D7" w:rsidP="00DF26D7">
            <w:pPr>
              <w:jc w:val="left"/>
              <w:rPr>
                <w:rFonts w:hint="eastAsia"/>
              </w:rPr>
            </w:pPr>
            <w:r>
              <w:rPr>
                <w:rFonts w:hint="eastAsia"/>
              </w:rPr>
              <w:lastRenderedPageBreak/>
              <w:t>公允价值变动总额合计（元）</w:t>
            </w:r>
          </w:p>
        </w:tc>
        <w:tc>
          <w:tcPr>
            <w:tcW w:w="8306" w:type="nil"/>
          </w:tcPr>
          <w:p w:rsidR="00DF26D7" w:rsidRDefault="00DF26D7" w:rsidP="00DF26D7">
            <w:pPr>
              <w:jc w:val="right"/>
              <w:rPr>
                <w:rFonts w:hint="eastAsia"/>
              </w:rPr>
            </w:pPr>
            <w:r>
              <w:t>-114,794,342.75</w:t>
            </w:r>
          </w:p>
        </w:tc>
      </w:tr>
      <w:tr w:rsidR="00DF26D7" w:rsidTr="00DF26D7">
        <w:tc>
          <w:tcPr>
            <w:tcW w:w="8306" w:type="nil"/>
            <w:gridSpan w:val="5"/>
          </w:tcPr>
          <w:p w:rsidR="00DF26D7" w:rsidRDefault="00DF26D7" w:rsidP="00DF26D7">
            <w:pPr>
              <w:jc w:val="left"/>
              <w:rPr>
                <w:rFonts w:hint="eastAsia"/>
              </w:rPr>
            </w:pPr>
            <w:r>
              <w:rPr>
                <w:rFonts w:hint="eastAsia"/>
              </w:rPr>
              <w:t>股指期货投资本期收益（元）</w:t>
            </w:r>
          </w:p>
        </w:tc>
        <w:tc>
          <w:tcPr>
            <w:tcW w:w="8306" w:type="nil"/>
          </w:tcPr>
          <w:p w:rsidR="00DF26D7" w:rsidRDefault="00DF26D7" w:rsidP="00DF26D7">
            <w:pPr>
              <w:jc w:val="right"/>
              <w:rPr>
                <w:rFonts w:hint="eastAsia"/>
              </w:rPr>
            </w:pPr>
            <w:r>
              <w:t>-116,152,200.58</w:t>
            </w:r>
          </w:p>
        </w:tc>
      </w:tr>
      <w:tr w:rsidR="00DF26D7" w:rsidTr="00DF26D7">
        <w:tc>
          <w:tcPr>
            <w:tcW w:w="8306" w:type="nil"/>
            <w:gridSpan w:val="5"/>
          </w:tcPr>
          <w:p w:rsidR="00DF26D7" w:rsidRDefault="00DF26D7" w:rsidP="00DF26D7">
            <w:pPr>
              <w:jc w:val="left"/>
              <w:rPr>
                <w:rFonts w:hint="eastAsia"/>
              </w:rPr>
            </w:pPr>
            <w:r>
              <w:rPr>
                <w:rFonts w:hint="eastAsia"/>
              </w:rPr>
              <w:t>股指期货投资本期公允价值变动（元）</w:t>
            </w:r>
          </w:p>
        </w:tc>
        <w:tc>
          <w:tcPr>
            <w:tcW w:w="8306" w:type="nil"/>
          </w:tcPr>
          <w:p w:rsidR="00DF26D7" w:rsidRDefault="00DF26D7" w:rsidP="00DF26D7">
            <w:pPr>
              <w:jc w:val="right"/>
              <w:rPr>
                <w:rFonts w:hint="eastAsia"/>
              </w:rPr>
            </w:pPr>
            <w:r>
              <w:t>-50,662,599.42</w:t>
            </w:r>
          </w:p>
        </w:tc>
      </w:tr>
    </w:tbl>
    <w:p w:rsidR="00DF26D7" w:rsidRDefault="00DF26D7" w:rsidP="00DF26D7">
      <w:pPr>
        <w:pStyle w:val="-3"/>
        <w:spacing w:before="156" w:after="156"/>
        <w:rPr>
          <w:rFonts w:hint="eastAsia"/>
        </w:rPr>
      </w:pPr>
      <w:r>
        <w:rPr>
          <w:rFonts w:hint="eastAsia"/>
        </w:rPr>
        <w:t>本基金投资股指期货的投资政策</w:t>
      </w:r>
    </w:p>
    <w:p w:rsidR="00DF26D7" w:rsidRDefault="00DF26D7" w:rsidP="00DF26D7">
      <w:pPr>
        <w:pStyle w:val="-"/>
        <w:ind w:firstLine="420"/>
        <w:rPr>
          <w:rFonts w:hint="eastAsia"/>
        </w:rPr>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DF26D7" w:rsidRDefault="00DF26D7" w:rsidP="00DF26D7">
      <w:pPr>
        <w:pStyle w:val="-2"/>
        <w:spacing w:before="312"/>
        <w:rPr>
          <w:rFonts w:hint="eastAsia"/>
        </w:rPr>
      </w:pPr>
      <w:r>
        <w:rPr>
          <w:rFonts w:hint="eastAsia"/>
        </w:rPr>
        <w:t>报告期末本基金投资的国债期货交易情况说明</w:t>
      </w:r>
    </w:p>
    <w:p w:rsidR="00DF26D7" w:rsidRDefault="00DF26D7" w:rsidP="00DF26D7">
      <w:pPr>
        <w:pStyle w:val="-3"/>
        <w:spacing w:before="156" w:after="156"/>
        <w:rPr>
          <w:rFonts w:hint="eastAsia"/>
        </w:rPr>
      </w:pPr>
      <w:r>
        <w:rPr>
          <w:rFonts w:hint="eastAsia"/>
        </w:rPr>
        <w:t>本期国债期货投资政策</w:t>
      </w:r>
    </w:p>
    <w:p w:rsidR="00DF26D7" w:rsidRDefault="00DF26D7" w:rsidP="00DF26D7">
      <w:pPr>
        <w:pStyle w:val="-"/>
        <w:ind w:firstLine="420"/>
        <w:rPr>
          <w:rFonts w:hint="eastAsia"/>
        </w:rPr>
      </w:pPr>
      <w:r>
        <w:rPr>
          <w:rFonts w:hint="eastAsia"/>
        </w:rPr>
        <w:t>无。</w:t>
      </w:r>
    </w:p>
    <w:p w:rsidR="00DF26D7" w:rsidRDefault="00DF26D7" w:rsidP="00DF26D7">
      <w:pPr>
        <w:pStyle w:val="-3"/>
        <w:spacing w:before="156" w:after="156"/>
        <w:rPr>
          <w:rFonts w:hint="eastAsia"/>
        </w:rPr>
      </w:pPr>
      <w:r>
        <w:rPr>
          <w:rFonts w:hint="eastAsia"/>
        </w:rPr>
        <w:t>报告期末本基金投资的国债期货持仓和损益明细</w:t>
      </w:r>
    </w:p>
    <w:p w:rsidR="00DF26D7" w:rsidRDefault="00DF26D7" w:rsidP="00DF26D7">
      <w:pPr>
        <w:pStyle w:val="-"/>
        <w:ind w:firstLine="420"/>
        <w:rPr>
          <w:rFonts w:hint="eastAsia"/>
        </w:rPr>
      </w:pPr>
      <w:r>
        <w:rPr>
          <w:rFonts w:hint="eastAsia"/>
        </w:rPr>
        <w:t>无。</w:t>
      </w:r>
    </w:p>
    <w:p w:rsidR="00DF26D7" w:rsidRDefault="00DF26D7" w:rsidP="00DF26D7">
      <w:pPr>
        <w:pStyle w:val="-3"/>
        <w:spacing w:before="156" w:after="156"/>
        <w:rPr>
          <w:rFonts w:hint="eastAsia"/>
        </w:rPr>
      </w:pPr>
      <w:r>
        <w:rPr>
          <w:rFonts w:hint="eastAsia"/>
        </w:rPr>
        <w:t>本期国债期货投资评价</w:t>
      </w:r>
    </w:p>
    <w:p w:rsidR="00DF26D7" w:rsidRDefault="00DF26D7" w:rsidP="00DF26D7">
      <w:pPr>
        <w:pStyle w:val="-"/>
        <w:ind w:firstLine="420"/>
        <w:rPr>
          <w:rFonts w:hint="eastAsia"/>
        </w:rPr>
      </w:pPr>
      <w:r>
        <w:rPr>
          <w:rFonts w:hint="eastAsia"/>
        </w:rPr>
        <w:t>无。</w:t>
      </w:r>
    </w:p>
    <w:p w:rsidR="00DF26D7" w:rsidRDefault="00DF26D7" w:rsidP="00DF26D7">
      <w:pPr>
        <w:pStyle w:val="-2"/>
        <w:spacing w:before="312"/>
        <w:rPr>
          <w:rFonts w:hint="eastAsia"/>
        </w:rPr>
      </w:pPr>
      <w:r>
        <w:rPr>
          <w:rFonts w:hint="eastAsia"/>
        </w:rPr>
        <w:t>投资组合报告附注</w:t>
      </w:r>
    </w:p>
    <w:p w:rsidR="00DF26D7" w:rsidRDefault="00DF26D7" w:rsidP="00DF26D7">
      <w:pPr>
        <w:pStyle w:val="-3"/>
        <w:spacing w:before="156" w:after="156"/>
        <w:rPr>
          <w:rFonts w:hint="eastAsia"/>
        </w:rPr>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DF26D7" w:rsidRDefault="00DF26D7" w:rsidP="00DF26D7">
      <w:pPr>
        <w:pStyle w:val="-"/>
        <w:ind w:firstLine="420"/>
        <w:rPr>
          <w:rFonts w:hint="eastAsia"/>
        </w:rPr>
      </w:pPr>
      <w:r>
        <w:rPr>
          <w:rFonts w:hint="eastAsia"/>
        </w:rPr>
        <w:t>本基金投资的前十名证券的发行主体本期没有出现被监管部门立案调查，或在报告编制日前一年内受到公开谴责、处罚的情形。</w:t>
      </w:r>
    </w:p>
    <w:p w:rsidR="00DF26D7" w:rsidRDefault="00DF26D7" w:rsidP="00DF26D7">
      <w:pPr>
        <w:pStyle w:val="-3"/>
        <w:spacing w:before="156" w:after="156"/>
        <w:rPr>
          <w:rFonts w:hint="eastAsia"/>
        </w:rPr>
      </w:pPr>
      <w:r>
        <w:rPr>
          <w:rFonts w:hint="eastAsia"/>
        </w:rPr>
        <w:t>声明基金投资的前十名股票是否超出基金合同规定的备选股票库。如是，还应对相关股票的投资决策程序做出说明。</w:t>
      </w:r>
    </w:p>
    <w:p w:rsidR="00DF26D7" w:rsidRDefault="00DF26D7" w:rsidP="00DF26D7">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DF26D7" w:rsidRDefault="00DF26D7" w:rsidP="00DF26D7">
      <w:pPr>
        <w:pStyle w:val="-3"/>
        <w:spacing w:before="156" w:after="156"/>
        <w:rPr>
          <w:rFonts w:hint="eastAsia"/>
        </w:rPr>
      </w:pPr>
      <w:r>
        <w:rPr>
          <w:rFonts w:hint="eastAsia"/>
        </w:rPr>
        <w:lastRenderedPageBreak/>
        <w:t>其他资产构成</w:t>
      </w:r>
    </w:p>
    <w:p w:rsidR="00DF26D7" w:rsidRDefault="00DF26D7" w:rsidP="00DF26D7">
      <w:pPr>
        <w:jc w:val="right"/>
        <w:rPr>
          <w:rFonts w:hint="eastAsia"/>
        </w:rPr>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DF26D7" w:rsidTr="00DF26D7">
        <w:trPr>
          <w:cnfStyle w:val="100000000000" w:firstRow="1" w:lastRow="0" w:firstColumn="0" w:lastColumn="0" w:oddVBand="0" w:evenVBand="0" w:oddHBand="0" w:evenHBand="0" w:firstRowFirstColumn="0" w:firstRowLastColumn="0" w:lastRowFirstColumn="0" w:lastRowLastColumn="0"/>
        </w:trPr>
        <w:tc>
          <w:tcPr>
            <w:tcW w:w="743" w:type="dxa"/>
          </w:tcPr>
          <w:p w:rsidR="00DF26D7" w:rsidRDefault="00DF26D7" w:rsidP="00DF26D7">
            <w:pPr>
              <w:jc w:val="center"/>
              <w:rPr>
                <w:rFonts w:hint="eastAsia"/>
              </w:rPr>
            </w:pPr>
            <w:r>
              <w:rPr>
                <w:rFonts w:hint="eastAsia"/>
              </w:rPr>
              <w:t>序号</w:t>
            </w:r>
          </w:p>
        </w:tc>
        <w:tc>
          <w:tcPr>
            <w:tcW w:w="2977" w:type="dxa"/>
          </w:tcPr>
          <w:p w:rsidR="00DF26D7" w:rsidRDefault="00DF26D7" w:rsidP="00DF26D7">
            <w:pPr>
              <w:jc w:val="center"/>
              <w:rPr>
                <w:rFonts w:hint="eastAsia"/>
              </w:rPr>
            </w:pPr>
            <w:r>
              <w:rPr>
                <w:rFonts w:hint="eastAsia"/>
              </w:rPr>
              <w:t>名称</w:t>
            </w:r>
          </w:p>
        </w:tc>
        <w:tc>
          <w:tcPr>
            <w:tcW w:w="4785" w:type="dxa"/>
          </w:tcPr>
          <w:p w:rsidR="00DF26D7" w:rsidRDefault="00DF26D7" w:rsidP="00DF26D7">
            <w:pPr>
              <w:jc w:val="center"/>
              <w:rPr>
                <w:rFonts w:hint="eastAsia"/>
              </w:rPr>
            </w:pPr>
            <w:r>
              <w:rPr>
                <w:rFonts w:hint="eastAsia"/>
              </w:rPr>
              <w:t>金额（元）</w:t>
            </w:r>
          </w:p>
        </w:tc>
      </w:tr>
      <w:tr w:rsidR="00DF26D7" w:rsidTr="00DF26D7">
        <w:tc>
          <w:tcPr>
            <w:tcW w:w="743" w:type="dxa"/>
          </w:tcPr>
          <w:p w:rsidR="00DF26D7" w:rsidRDefault="00DF26D7" w:rsidP="00DF26D7">
            <w:pPr>
              <w:jc w:val="center"/>
              <w:rPr>
                <w:rFonts w:hint="eastAsia"/>
              </w:rPr>
            </w:pPr>
            <w:r>
              <w:t>1</w:t>
            </w:r>
          </w:p>
        </w:tc>
        <w:tc>
          <w:tcPr>
            <w:tcW w:w="2977" w:type="dxa"/>
          </w:tcPr>
          <w:p w:rsidR="00DF26D7" w:rsidRDefault="00DF26D7" w:rsidP="00DF26D7">
            <w:pPr>
              <w:jc w:val="left"/>
              <w:rPr>
                <w:rFonts w:hint="eastAsia"/>
              </w:rPr>
            </w:pPr>
            <w:r>
              <w:rPr>
                <w:rFonts w:hint="eastAsia"/>
              </w:rPr>
              <w:t>存出保证金</w:t>
            </w:r>
          </w:p>
        </w:tc>
        <w:tc>
          <w:tcPr>
            <w:tcW w:w="4785" w:type="dxa"/>
          </w:tcPr>
          <w:p w:rsidR="00DF26D7" w:rsidRDefault="00DF26D7" w:rsidP="00DF26D7">
            <w:pPr>
              <w:jc w:val="right"/>
              <w:rPr>
                <w:rFonts w:hint="eastAsia"/>
              </w:rPr>
            </w:pPr>
            <w:r>
              <w:t>244,226,214.29</w:t>
            </w:r>
          </w:p>
        </w:tc>
      </w:tr>
      <w:tr w:rsidR="00DF26D7" w:rsidTr="00DF26D7">
        <w:tc>
          <w:tcPr>
            <w:tcW w:w="743" w:type="dxa"/>
          </w:tcPr>
          <w:p w:rsidR="00DF26D7" w:rsidRDefault="00DF26D7" w:rsidP="00DF26D7">
            <w:pPr>
              <w:jc w:val="center"/>
              <w:rPr>
                <w:rFonts w:hint="eastAsia"/>
              </w:rPr>
            </w:pPr>
            <w:r>
              <w:t>2</w:t>
            </w:r>
          </w:p>
        </w:tc>
        <w:tc>
          <w:tcPr>
            <w:tcW w:w="2977" w:type="dxa"/>
          </w:tcPr>
          <w:p w:rsidR="00DF26D7" w:rsidRDefault="00DF26D7" w:rsidP="00DF26D7">
            <w:pPr>
              <w:jc w:val="left"/>
              <w:rPr>
                <w:rFonts w:hint="eastAsia"/>
              </w:rPr>
            </w:pPr>
            <w:r>
              <w:rPr>
                <w:rFonts w:hint="eastAsia"/>
              </w:rPr>
              <w:t>应收证券清算款</w:t>
            </w:r>
          </w:p>
        </w:tc>
        <w:tc>
          <w:tcPr>
            <w:tcW w:w="4785" w:type="dxa"/>
          </w:tcPr>
          <w:p w:rsidR="00DF26D7" w:rsidRDefault="00DF26D7" w:rsidP="00DF26D7">
            <w:pPr>
              <w:jc w:val="right"/>
              <w:rPr>
                <w:rFonts w:hint="eastAsia"/>
              </w:rPr>
            </w:pPr>
            <w:r>
              <w:t>4,346,139.51</w:t>
            </w:r>
          </w:p>
        </w:tc>
      </w:tr>
      <w:tr w:rsidR="00DF26D7" w:rsidTr="00DF26D7">
        <w:tc>
          <w:tcPr>
            <w:tcW w:w="743" w:type="dxa"/>
          </w:tcPr>
          <w:p w:rsidR="00DF26D7" w:rsidRDefault="00DF26D7" w:rsidP="00DF26D7">
            <w:pPr>
              <w:jc w:val="center"/>
              <w:rPr>
                <w:rFonts w:hint="eastAsia"/>
              </w:rPr>
            </w:pPr>
            <w:r>
              <w:t>3</w:t>
            </w:r>
          </w:p>
        </w:tc>
        <w:tc>
          <w:tcPr>
            <w:tcW w:w="2977" w:type="dxa"/>
          </w:tcPr>
          <w:p w:rsidR="00DF26D7" w:rsidRDefault="00DF26D7" w:rsidP="00DF26D7">
            <w:pPr>
              <w:jc w:val="left"/>
              <w:rPr>
                <w:rFonts w:hint="eastAsia"/>
              </w:rPr>
            </w:pPr>
            <w:r>
              <w:rPr>
                <w:rFonts w:hint="eastAsia"/>
              </w:rPr>
              <w:t>应收股利</w:t>
            </w:r>
          </w:p>
        </w:tc>
        <w:tc>
          <w:tcPr>
            <w:tcW w:w="4785" w:type="dxa"/>
          </w:tcPr>
          <w:p w:rsidR="00DF26D7" w:rsidRDefault="00DF26D7" w:rsidP="00DF26D7">
            <w:pPr>
              <w:jc w:val="right"/>
              <w:rPr>
                <w:rFonts w:hint="eastAsia"/>
              </w:rPr>
            </w:pPr>
            <w:r>
              <w:t>-</w:t>
            </w:r>
          </w:p>
        </w:tc>
      </w:tr>
      <w:tr w:rsidR="00DF26D7" w:rsidTr="00DF26D7">
        <w:tc>
          <w:tcPr>
            <w:tcW w:w="743" w:type="dxa"/>
          </w:tcPr>
          <w:p w:rsidR="00DF26D7" w:rsidRDefault="00DF26D7" w:rsidP="00DF26D7">
            <w:pPr>
              <w:jc w:val="center"/>
              <w:rPr>
                <w:rFonts w:hint="eastAsia"/>
              </w:rPr>
            </w:pPr>
            <w:r>
              <w:t>4</w:t>
            </w:r>
          </w:p>
        </w:tc>
        <w:tc>
          <w:tcPr>
            <w:tcW w:w="2977" w:type="dxa"/>
          </w:tcPr>
          <w:p w:rsidR="00DF26D7" w:rsidRDefault="00DF26D7" w:rsidP="00DF26D7">
            <w:pPr>
              <w:jc w:val="left"/>
              <w:rPr>
                <w:rFonts w:hint="eastAsia"/>
              </w:rPr>
            </w:pPr>
            <w:r>
              <w:rPr>
                <w:rFonts w:hint="eastAsia"/>
              </w:rPr>
              <w:t>应收利息</w:t>
            </w:r>
          </w:p>
        </w:tc>
        <w:tc>
          <w:tcPr>
            <w:tcW w:w="4785" w:type="dxa"/>
          </w:tcPr>
          <w:p w:rsidR="00DF26D7" w:rsidRDefault="00DF26D7" w:rsidP="00DF26D7">
            <w:pPr>
              <w:jc w:val="right"/>
              <w:rPr>
                <w:rFonts w:hint="eastAsia"/>
              </w:rPr>
            </w:pPr>
            <w:r>
              <w:t>791,397.02</w:t>
            </w:r>
          </w:p>
        </w:tc>
      </w:tr>
      <w:tr w:rsidR="00DF26D7" w:rsidTr="00DF26D7">
        <w:tc>
          <w:tcPr>
            <w:tcW w:w="743" w:type="dxa"/>
          </w:tcPr>
          <w:p w:rsidR="00DF26D7" w:rsidRDefault="00DF26D7" w:rsidP="00DF26D7">
            <w:pPr>
              <w:jc w:val="center"/>
              <w:rPr>
                <w:rFonts w:hint="eastAsia"/>
              </w:rPr>
            </w:pPr>
            <w:r>
              <w:t>5</w:t>
            </w:r>
          </w:p>
        </w:tc>
        <w:tc>
          <w:tcPr>
            <w:tcW w:w="2977" w:type="dxa"/>
          </w:tcPr>
          <w:p w:rsidR="00DF26D7" w:rsidRDefault="00DF26D7" w:rsidP="00DF26D7">
            <w:pPr>
              <w:jc w:val="left"/>
              <w:rPr>
                <w:rFonts w:hint="eastAsia"/>
              </w:rPr>
            </w:pPr>
            <w:r>
              <w:rPr>
                <w:rFonts w:hint="eastAsia"/>
              </w:rPr>
              <w:t>应收申购款</w:t>
            </w:r>
          </w:p>
        </w:tc>
        <w:tc>
          <w:tcPr>
            <w:tcW w:w="4785" w:type="dxa"/>
          </w:tcPr>
          <w:p w:rsidR="00DF26D7" w:rsidRDefault="00DF26D7" w:rsidP="00DF26D7">
            <w:pPr>
              <w:jc w:val="right"/>
              <w:rPr>
                <w:rFonts w:hint="eastAsia"/>
              </w:rPr>
            </w:pPr>
            <w:r>
              <w:t>-</w:t>
            </w:r>
          </w:p>
        </w:tc>
      </w:tr>
      <w:tr w:rsidR="00DF26D7" w:rsidTr="00DF26D7">
        <w:tc>
          <w:tcPr>
            <w:tcW w:w="743" w:type="dxa"/>
          </w:tcPr>
          <w:p w:rsidR="00DF26D7" w:rsidRDefault="00DF26D7" w:rsidP="00DF26D7">
            <w:pPr>
              <w:jc w:val="center"/>
              <w:rPr>
                <w:rFonts w:hint="eastAsia"/>
              </w:rPr>
            </w:pPr>
            <w:r>
              <w:t>6</w:t>
            </w:r>
          </w:p>
        </w:tc>
        <w:tc>
          <w:tcPr>
            <w:tcW w:w="2977" w:type="dxa"/>
          </w:tcPr>
          <w:p w:rsidR="00DF26D7" w:rsidRDefault="00DF26D7" w:rsidP="00DF26D7">
            <w:pPr>
              <w:jc w:val="left"/>
              <w:rPr>
                <w:rFonts w:hint="eastAsia"/>
              </w:rPr>
            </w:pPr>
            <w:r>
              <w:rPr>
                <w:rFonts w:hint="eastAsia"/>
              </w:rPr>
              <w:t>其他应收款</w:t>
            </w:r>
          </w:p>
        </w:tc>
        <w:tc>
          <w:tcPr>
            <w:tcW w:w="4785" w:type="dxa"/>
          </w:tcPr>
          <w:p w:rsidR="00DF26D7" w:rsidRDefault="00DF26D7" w:rsidP="00DF26D7">
            <w:pPr>
              <w:jc w:val="right"/>
              <w:rPr>
                <w:rFonts w:hint="eastAsia"/>
              </w:rPr>
            </w:pPr>
            <w:r>
              <w:t>-</w:t>
            </w:r>
          </w:p>
        </w:tc>
      </w:tr>
      <w:tr w:rsidR="00DF26D7" w:rsidTr="00DF26D7">
        <w:tc>
          <w:tcPr>
            <w:tcW w:w="743" w:type="dxa"/>
          </w:tcPr>
          <w:p w:rsidR="00DF26D7" w:rsidRDefault="00DF26D7" w:rsidP="00DF26D7">
            <w:pPr>
              <w:jc w:val="center"/>
              <w:rPr>
                <w:rFonts w:hint="eastAsia"/>
              </w:rPr>
            </w:pPr>
            <w:r>
              <w:t>7</w:t>
            </w:r>
          </w:p>
        </w:tc>
        <w:tc>
          <w:tcPr>
            <w:tcW w:w="2977" w:type="dxa"/>
          </w:tcPr>
          <w:p w:rsidR="00DF26D7" w:rsidRDefault="00DF26D7" w:rsidP="00DF26D7">
            <w:pPr>
              <w:jc w:val="left"/>
              <w:rPr>
                <w:rFonts w:hint="eastAsia"/>
              </w:rPr>
            </w:pPr>
            <w:r>
              <w:rPr>
                <w:rFonts w:hint="eastAsia"/>
              </w:rPr>
              <w:t>待摊费用</w:t>
            </w:r>
          </w:p>
        </w:tc>
        <w:tc>
          <w:tcPr>
            <w:tcW w:w="4785" w:type="dxa"/>
          </w:tcPr>
          <w:p w:rsidR="00DF26D7" w:rsidRDefault="00DF26D7" w:rsidP="00DF26D7">
            <w:pPr>
              <w:jc w:val="right"/>
              <w:rPr>
                <w:rFonts w:hint="eastAsia"/>
              </w:rPr>
            </w:pPr>
            <w:r>
              <w:t>-</w:t>
            </w:r>
          </w:p>
        </w:tc>
      </w:tr>
      <w:tr w:rsidR="00DF26D7" w:rsidTr="00DF26D7">
        <w:tc>
          <w:tcPr>
            <w:tcW w:w="743" w:type="dxa"/>
          </w:tcPr>
          <w:p w:rsidR="00DF26D7" w:rsidRDefault="00DF26D7" w:rsidP="00DF26D7">
            <w:pPr>
              <w:jc w:val="center"/>
              <w:rPr>
                <w:rFonts w:hint="eastAsia"/>
              </w:rPr>
            </w:pPr>
            <w:r>
              <w:t>8</w:t>
            </w:r>
          </w:p>
        </w:tc>
        <w:tc>
          <w:tcPr>
            <w:tcW w:w="2977" w:type="dxa"/>
          </w:tcPr>
          <w:p w:rsidR="00DF26D7" w:rsidRDefault="00DF26D7" w:rsidP="00DF26D7">
            <w:pPr>
              <w:jc w:val="left"/>
              <w:rPr>
                <w:rFonts w:hint="eastAsia"/>
              </w:rPr>
            </w:pPr>
            <w:r>
              <w:rPr>
                <w:rFonts w:hint="eastAsia"/>
              </w:rPr>
              <w:t>其他</w:t>
            </w:r>
          </w:p>
        </w:tc>
        <w:tc>
          <w:tcPr>
            <w:tcW w:w="4785" w:type="dxa"/>
          </w:tcPr>
          <w:p w:rsidR="00DF26D7" w:rsidRDefault="00DF26D7" w:rsidP="00DF26D7">
            <w:pPr>
              <w:jc w:val="right"/>
              <w:rPr>
                <w:rFonts w:hint="eastAsia"/>
              </w:rPr>
            </w:pPr>
            <w:r>
              <w:t>-</w:t>
            </w:r>
          </w:p>
        </w:tc>
      </w:tr>
      <w:tr w:rsidR="00DF26D7" w:rsidTr="00DF26D7">
        <w:tc>
          <w:tcPr>
            <w:tcW w:w="743" w:type="dxa"/>
          </w:tcPr>
          <w:p w:rsidR="00DF26D7" w:rsidRDefault="00DF26D7" w:rsidP="00DF26D7">
            <w:pPr>
              <w:jc w:val="center"/>
              <w:rPr>
                <w:rFonts w:hint="eastAsia"/>
              </w:rPr>
            </w:pPr>
            <w:r>
              <w:t>9</w:t>
            </w:r>
          </w:p>
        </w:tc>
        <w:tc>
          <w:tcPr>
            <w:tcW w:w="2977" w:type="dxa"/>
          </w:tcPr>
          <w:p w:rsidR="00DF26D7" w:rsidRDefault="00DF26D7" w:rsidP="00DF26D7">
            <w:pPr>
              <w:jc w:val="left"/>
              <w:rPr>
                <w:rFonts w:hint="eastAsia"/>
              </w:rPr>
            </w:pPr>
            <w:r>
              <w:rPr>
                <w:rFonts w:hint="eastAsia"/>
              </w:rPr>
              <w:t>合计</w:t>
            </w:r>
          </w:p>
        </w:tc>
        <w:tc>
          <w:tcPr>
            <w:tcW w:w="4785" w:type="dxa"/>
          </w:tcPr>
          <w:p w:rsidR="00DF26D7" w:rsidRDefault="00DF26D7" w:rsidP="00DF26D7">
            <w:pPr>
              <w:jc w:val="right"/>
              <w:rPr>
                <w:rFonts w:hint="eastAsia"/>
              </w:rPr>
            </w:pPr>
            <w:r>
              <w:t>249,363,750.82</w:t>
            </w:r>
          </w:p>
        </w:tc>
      </w:tr>
    </w:tbl>
    <w:p w:rsidR="00DF26D7" w:rsidRDefault="00DF26D7" w:rsidP="00DF26D7">
      <w:pPr>
        <w:pStyle w:val="-3"/>
        <w:spacing w:before="156" w:after="156"/>
        <w:rPr>
          <w:rFonts w:hint="eastAsia"/>
        </w:rPr>
      </w:pPr>
      <w:r>
        <w:rPr>
          <w:rFonts w:hint="eastAsia"/>
        </w:rPr>
        <w:t>报告期末持有的处于转股期的可转换债券明细</w:t>
      </w:r>
    </w:p>
    <w:p w:rsidR="00DF26D7" w:rsidRDefault="00DF26D7" w:rsidP="00DF26D7">
      <w:pPr>
        <w:pStyle w:val="-"/>
        <w:ind w:firstLine="420"/>
        <w:rPr>
          <w:rFonts w:hint="eastAsia"/>
        </w:rPr>
      </w:pPr>
      <w:r>
        <w:rPr>
          <w:rFonts w:hint="eastAsia"/>
        </w:rPr>
        <w:t>本基金本报告期末未持有债券。</w:t>
      </w:r>
    </w:p>
    <w:p w:rsidR="00DF26D7" w:rsidRDefault="00DF26D7" w:rsidP="00DF26D7">
      <w:pPr>
        <w:pStyle w:val="-3"/>
        <w:spacing w:before="156" w:after="156"/>
        <w:rPr>
          <w:rFonts w:hint="eastAsia"/>
        </w:rPr>
      </w:pPr>
      <w:r>
        <w:rPr>
          <w:rFonts w:hint="eastAsia"/>
        </w:rPr>
        <w:t>报告期末前十名股票中存在流通受限情况的说明</w:t>
      </w:r>
    </w:p>
    <w:p w:rsidR="00DF26D7" w:rsidRDefault="00DF26D7" w:rsidP="00DF26D7">
      <w:pPr>
        <w:pStyle w:val="-4"/>
        <w:spacing w:before="156" w:after="156"/>
        <w:rPr>
          <w:rFonts w:hint="eastAsia"/>
        </w:rPr>
      </w:pPr>
      <w:r>
        <w:rPr>
          <w:rFonts w:hint="eastAsia"/>
        </w:rPr>
        <w:t>报告期末指数投资前十名股票中存在流通受限情况的说明</w:t>
      </w:r>
    </w:p>
    <w:p w:rsidR="00DF26D7" w:rsidRDefault="00DF26D7" w:rsidP="00DF26D7">
      <w:pPr>
        <w:pStyle w:val="-"/>
        <w:ind w:firstLine="420"/>
        <w:rPr>
          <w:rFonts w:hint="eastAsia"/>
        </w:rPr>
      </w:pPr>
      <w:r>
        <w:rPr>
          <w:rFonts w:hint="eastAsia"/>
        </w:rPr>
        <w:t>本基金本报告期末指数投资前十名股票中不存在流通受限的情况。</w:t>
      </w:r>
    </w:p>
    <w:p w:rsidR="00DF26D7" w:rsidRDefault="00DF26D7" w:rsidP="00DF26D7">
      <w:pPr>
        <w:pStyle w:val="-4"/>
        <w:spacing w:before="156" w:after="156"/>
        <w:rPr>
          <w:rFonts w:hint="eastAsia"/>
        </w:rPr>
      </w:pPr>
      <w:r>
        <w:rPr>
          <w:rFonts w:hint="eastAsia"/>
        </w:rPr>
        <w:t>期末积极投资前五名股票中存在流通受限情况的说明</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DF26D7" w:rsidTr="00DF26D7">
        <w:trPr>
          <w:cnfStyle w:val="100000000000" w:firstRow="1" w:lastRow="0" w:firstColumn="0" w:lastColumn="0" w:oddVBand="0" w:evenVBand="0" w:oddHBand="0" w:evenHBand="0" w:firstRowFirstColumn="0" w:firstRowLastColumn="0" w:lastRowFirstColumn="0" w:lastRowLastColumn="0"/>
        </w:trPr>
        <w:tc>
          <w:tcPr>
            <w:tcW w:w="652" w:type="dxa"/>
          </w:tcPr>
          <w:p w:rsidR="00DF26D7" w:rsidRDefault="00DF26D7" w:rsidP="00DF26D7">
            <w:pPr>
              <w:jc w:val="center"/>
              <w:rPr>
                <w:rFonts w:hint="eastAsia"/>
              </w:rPr>
            </w:pPr>
            <w:r>
              <w:rPr>
                <w:rFonts w:hint="eastAsia"/>
              </w:rPr>
              <w:t>序号</w:t>
            </w:r>
          </w:p>
        </w:tc>
        <w:tc>
          <w:tcPr>
            <w:tcW w:w="1349" w:type="dxa"/>
          </w:tcPr>
          <w:p w:rsidR="00DF26D7" w:rsidRDefault="00DF26D7" w:rsidP="00DF26D7">
            <w:pPr>
              <w:jc w:val="center"/>
              <w:rPr>
                <w:rFonts w:hint="eastAsia"/>
              </w:rPr>
            </w:pPr>
            <w:r>
              <w:rPr>
                <w:rFonts w:hint="eastAsia"/>
              </w:rPr>
              <w:t>股票代码</w:t>
            </w:r>
          </w:p>
        </w:tc>
        <w:tc>
          <w:tcPr>
            <w:tcW w:w="1349" w:type="dxa"/>
          </w:tcPr>
          <w:p w:rsidR="00DF26D7" w:rsidRDefault="00DF26D7" w:rsidP="00DF26D7">
            <w:pPr>
              <w:jc w:val="center"/>
              <w:rPr>
                <w:rFonts w:hint="eastAsia"/>
              </w:rPr>
            </w:pPr>
            <w:r>
              <w:rPr>
                <w:rFonts w:hint="eastAsia"/>
              </w:rPr>
              <w:t>股票名称</w:t>
            </w:r>
          </w:p>
        </w:tc>
        <w:tc>
          <w:tcPr>
            <w:tcW w:w="1718" w:type="dxa"/>
          </w:tcPr>
          <w:p w:rsidR="00DF26D7" w:rsidRDefault="00DF26D7" w:rsidP="00DF26D7">
            <w:pPr>
              <w:jc w:val="center"/>
              <w:rPr>
                <w:rFonts w:hint="eastAsia"/>
              </w:rPr>
            </w:pPr>
            <w:r>
              <w:rPr>
                <w:rFonts w:hint="eastAsia"/>
              </w:rPr>
              <w:t>流通受限部分的公允价值（元）</w:t>
            </w:r>
          </w:p>
        </w:tc>
        <w:tc>
          <w:tcPr>
            <w:tcW w:w="1718" w:type="dxa"/>
          </w:tcPr>
          <w:p w:rsidR="00DF26D7" w:rsidRDefault="00DF26D7" w:rsidP="00DF26D7">
            <w:pPr>
              <w:jc w:val="center"/>
              <w:rPr>
                <w:rFonts w:hint="eastAsia"/>
              </w:rPr>
            </w:pPr>
            <w:r>
              <w:rPr>
                <w:rFonts w:hint="eastAsia"/>
              </w:rPr>
              <w:t>占基金资产净值比例（</w:t>
            </w:r>
            <w:r>
              <w:rPr>
                <w:rFonts w:hint="eastAsia"/>
              </w:rPr>
              <w:t>%</w:t>
            </w:r>
            <w:r>
              <w:rPr>
                <w:rFonts w:hint="eastAsia"/>
              </w:rPr>
              <w:t>）</w:t>
            </w:r>
          </w:p>
        </w:tc>
        <w:tc>
          <w:tcPr>
            <w:tcW w:w="1718" w:type="dxa"/>
          </w:tcPr>
          <w:p w:rsidR="00DF26D7" w:rsidRDefault="00DF26D7" w:rsidP="00DF26D7">
            <w:pPr>
              <w:jc w:val="center"/>
              <w:rPr>
                <w:rFonts w:hint="eastAsia"/>
              </w:rPr>
            </w:pPr>
            <w:r>
              <w:rPr>
                <w:rFonts w:hint="eastAsia"/>
              </w:rPr>
              <w:t>流通受限情况说明</w:t>
            </w:r>
          </w:p>
        </w:tc>
      </w:tr>
      <w:tr w:rsidR="00DF26D7" w:rsidTr="00DF26D7">
        <w:tc>
          <w:tcPr>
            <w:tcW w:w="652" w:type="dxa"/>
          </w:tcPr>
          <w:p w:rsidR="00DF26D7" w:rsidRDefault="00DF26D7" w:rsidP="00DF26D7">
            <w:pPr>
              <w:jc w:val="center"/>
              <w:rPr>
                <w:rFonts w:hint="eastAsia"/>
              </w:rPr>
            </w:pPr>
            <w:r>
              <w:t>1</w:t>
            </w:r>
          </w:p>
        </w:tc>
        <w:tc>
          <w:tcPr>
            <w:tcW w:w="1349" w:type="dxa"/>
          </w:tcPr>
          <w:p w:rsidR="00DF26D7" w:rsidRDefault="00DF26D7" w:rsidP="00DF26D7">
            <w:pPr>
              <w:jc w:val="left"/>
              <w:rPr>
                <w:rFonts w:hint="eastAsia"/>
              </w:rPr>
            </w:pPr>
            <w:r>
              <w:t>000693</w:t>
            </w:r>
          </w:p>
        </w:tc>
        <w:tc>
          <w:tcPr>
            <w:tcW w:w="1349" w:type="dxa"/>
          </w:tcPr>
          <w:p w:rsidR="00DF26D7" w:rsidRDefault="00DF26D7" w:rsidP="00DF26D7">
            <w:pPr>
              <w:jc w:val="left"/>
              <w:rPr>
                <w:rFonts w:hint="eastAsia"/>
              </w:rPr>
            </w:pPr>
            <w:r>
              <w:rPr>
                <w:rFonts w:hint="eastAsia"/>
              </w:rPr>
              <w:t xml:space="preserve">*ST </w:t>
            </w:r>
            <w:r>
              <w:rPr>
                <w:rFonts w:hint="eastAsia"/>
              </w:rPr>
              <w:t>华泽</w:t>
            </w:r>
          </w:p>
        </w:tc>
        <w:tc>
          <w:tcPr>
            <w:tcW w:w="1718" w:type="dxa"/>
          </w:tcPr>
          <w:p w:rsidR="00DF26D7" w:rsidRDefault="00DF26D7" w:rsidP="00DF26D7">
            <w:pPr>
              <w:jc w:val="right"/>
              <w:rPr>
                <w:rFonts w:hint="eastAsia"/>
              </w:rPr>
            </w:pPr>
            <w:r>
              <w:t>523,739.11</w:t>
            </w:r>
          </w:p>
        </w:tc>
        <w:tc>
          <w:tcPr>
            <w:tcW w:w="1718" w:type="dxa"/>
          </w:tcPr>
          <w:p w:rsidR="00DF26D7" w:rsidRDefault="00DF26D7" w:rsidP="00DF26D7">
            <w:pPr>
              <w:jc w:val="right"/>
              <w:rPr>
                <w:rFonts w:hint="eastAsia"/>
              </w:rPr>
            </w:pPr>
            <w:r>
              <w:t>0.00</w:t>
            </w:r>
          </w:p>
        </w:tc>
        <w:tc>
          <w:tcPr>
            <w:tcW w:w="1718" w:type="dxa"/>
          </w:tcPr>
          <w:p w:rsidR="00DF26D7" w:rsidRDefault="00DF26D7" w:rsidP="00DF26D7">
            <w:pPr>
              <w:jc w:val="left"/>
              <w:rPr>
                <w:rFonts w:hint="eastAsia"/>
              </w:rPr>
            </w:pPr>
            <w:r>
              <w:rPr>
                <w:rFonts w:hint="eastAsia"/>
              </w:rPr>
              <w:t>暂停上市</w:t>
            </w:r>
          </w:p>
        </w:tc>
      </w:tr>
      <w:tr w:rsidR="00DF26D7" w:rsidTr="00DF26D7">
        <w:tc>
          <w:tcPr>
            <w:tcW w:w="652" w:type="dxa"/>
          </w:tcPr>
          <w:p w:rsidR="00DF26D7" w:rsidRDefault="00DF26D7" w:rsidP="00DF26D7">
            <w:pPr>
              <w:jc w:val="center"/>
              <w:rPr>
                <w:rFonts w:hint="eastAsia"/>
              </w:rPr>
            </w:pPr>
            <w:r>
              <w:t>2</w:t>
            </w:r>
          </w:p>
        </w:tc>
        <w:tc>
          <w:tcPr>
            <w:tcW w:w="1349" w:type="dxa"/>
          </w:tcPr>
          <w:p w:rsidR="00DF26D7" w:rsidRDefault="00DF26D7" w:rsidP="00DF26D7">
            <w:pPr>
              <w:jc w:val="left"/>
              <w:rPr>
                <w:rFonts w:hint="eastAsia"/>
              </w:rPr>
            </w:pPr>
            <w:r>
              <w:t>601860</w:t>
            </w:r>
          </w:p>
        </w:tc>
        <w:tc>
          <w:tcPr>
            <w:tcW w:w="1349" w:type="dxa"/>
          </w:tcPr>
          <w:p w:rsidR="00DF26D7" w:rsidRDefault="00DF26D7" w:rsidP="00DF26D7">
            <w:pPr>
              <w:jc w:val="left"/>
              <w:rPr>
                <w:rFonts w:hint="eastAsia"/>
              </w:rPr>
            </w:pPr>
            <w:r>
              <w:rPr>
                <w:rFonts w:hint="eastAsia"/>
              </w:rPr>
              <w:t>紫金银行</w:t>
            </w:r>
          </w:p>
        </w:tc>
        <w:tc>
          <w:tcPr>
            <w:tcW w:w="1718" w:type="dxa"/>
          </w:tcPr>
          <w:p w:rsidR="00DF26D7" w:rsidRDefault="00DF26D7" w:rsidP="00DF26D7">
            <w:pPr>
              <w:jc w:val="right"/>
              <w:rPr>
                <w:rFonts w:hint="eastAsia"/>
              </w:rPr>
            </w:pPr>
            <w:r>
              <w:t>50,145.80</w:t>
            </w:r>
          </w:p>
        </w:tc>
        <w:tc>
          <w:tcPr>
            <w:tcW w:w="1718" w:type="dxa"/>
          </w:tcPr>
          <w:p w:rsidR="00DF26D7" w:rsidRDefault="00DF26D7" w:rsidP="00DF26D7">
            <w:pPr>
              <w:jc w:val="right"/>
              <w:rPr>
                <w:rFonts w:hint="eastAsia"/>
              </w:rPr>
            </w:pPr>
            <w:r>
              <w:t>0.00</w:t>
            </w:r>
          </w:p>
        </w:tc>
        <w:tc>
          <w:tcPr>
            <w:tcW w:w="1718" w:type="dxa"/>
          </w:tcPr>
          <w:p w:rsidR="00DF26D7" w:rsidRDefault="00DF26D7" w:rsidP="00DF26D7">
            <w:pPr>
              <w:jc w:val="left"/>
              <w:rPr>
                <w:rFonts w:hint="eastAsia"/>
              </w:rPr>
            </w:pPr>
            <w:r>
              <w:rPr>
                <w:rFonts w:hint="eastAsia"/>
              </w:rPr>
              <w:t>新股未上市</w:t>
            </w:r>
          </w:p>
        </w:tc>
      </w:tr>
    </w:tbl>
    <w:p w:rsidR="00DF26D7" w:rsidRDefault="00DF26D7" w:rsidP="00DF26D7">
      <w:pPr>
        <w:pStyle w:val="-1"/>
        <w:ind w:left="281" w:hanging="281"/>
        <w:rPr>
          <w:rFonts w:hint="eastAsia"/>
        </w:rPr>
      </w:pPr>
      <w:r>
        <w:rPr>
          <w:rFonts w:hint="eastAsia"/>
        </w:rPr>
        <w:t>开放式基金份额变动</w:t>
      </w:r>
    </w:p>
    <w:p w:rsidR="00DF26D7" w:rsidRDefault="00DF26D7" w:rsidP="00DF26D7">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DF26D7" w:rsidTr="00DF26D7">
        <w:tc>
          <w:tcPr>
            <w:tcW w:w="8505" w:type="nil"/>
          </w:tcPr>
          <w:p w:rsidR="00DF26D7" w:rsidRDefault="00DF26D7" w:rsidP="00DF26D7">
            <w:pPr>
              <w:jc w:val="left"/>
              <w:rPr>
                <w:rFonts w:hint="eastAsia"/>
              </w:rPr>
            </w:pPr>
            <w:r>
              <w:rPr>
                <w:rFonts w:hint="eastAsia"/>
              </w:rPr>
              <w:t>报告期期初基金份额总额</w:t>
            </w:r>
          </w:p>
        </w:tc>
        <w:tc>
          <w:tcPr>
            <w:tcW w:w="8505" w:type="nil"/>
          </w:tcPr>
          <w:p w:rsidR="00DF26D7" w:rsidRDefault="00DF26D7" w:rsidP="00DF26D7">
            <w:pPr>
              <w:jc w:val="right"/>
              <w:rPr>
                <w:rFonts w:hint="eastAsia"/>
              </w:rPr>
            </w:pPr>
            <w:r>
              <w:t>5,831,067,244.00</w:t>
            </w:r>
          </w:p>
        </w:tc>
      </w:tr>
      <w:tr w:rsidR="00DF26D7" w:rsidTr="00DF26D7">
        <w:tc>
          <w:tcPr>
            <w:tcW w:w="8505" w:type="nil"/>
          </w:tcPr>
          <w:p w:rsidR="00DF26D7" w:rsidRDefault="00DF26D7" w:rsidP="00DF26D7">
            <w:pPr>
              <w:jc w:val="left"/>
              <w:rPr>
                <w:rFonts w:hint="eastAsia"/>
              </w:rPr>
            </w:pPr>
            <w:r>
              <w:rPr>
                <w:rFonts w:hint="eastAsia"/>
              </w:rPr>
              <w:t>报告期期间基金总申购份额</w:t>
            </w:r>
          </w:p>
        </w:tc>
        <w:tc>
          <w:tcPr>
            <w:tcW w:w="8505" w:type="nil"/>
          </w:tcPr>
          <w:p w:rsidR="00DF26D7" w:rsidRDefault="00DF26D7" w:rsidP="00DF26D7">
            <w:pPr>
              <w:jc w:val="right"/>
              <w:rPr>
                <w:rFonts w:hint="eastAsia"/>
              </w:rPr>
            </w:pPr>
            <w:r>
              <w:t>3,407,600,000.00</w:t>
            </w:r>
          </w:p>
        </w:tc>
      </w:tr>
      <w:tr w:rsidR="00DF26D7" w:rsidTr="00DF26D7">
        <w:tc>
          <w:tcPr>
            <w:tcW w:w="8505" w:type="nil"/>
          </w:tcPr>
          <w:p w:rsidR="00DF26D7" w:rsidRDefault="00DF26D7" w:rsidP="00DF26D7">
            <w:pPr>
              <w:jc w:val="left"/>
              <w:rPr>
                <w:rFonts w:hint="eastAsia"/>
              </w:rPr>
            </w:pPr>
            <w:r>
              <w:rPr>
                <w:rFonts w:hint="eastAsia"/>
              </w:rPr>
              <w:t>减：报告期期间基金总赎回份额</w:t>
            </w:r>
          </w:p>
        </w:tc>
        <w:tc>
          <w:tcPr>
            <w:tcW w:w="8505" w:type="nil"/>
          </w:tcPr>
          <w:p w:rsidR="00DF26D7" w:rsidRDefault="00DF26D7" w:rsidP="00DF26D7">
            <w:pPr>
              <w:jc w:val="right"/>
              <w:rPr>
                <w:rFonts w:hint="eastAsia"/>
              </w:rPr>
            </w:pPr>
            <w:r>
              <w:t>1,738,800,000.00</w:t>
            </w:r>
          </w:p>
        </w:tc>
      </w:tr>
      <w:tr w:rsidR="00DF26D7" w:rsidTr="00DF26D7">
        <w:tc>
          <w:tcPr>
            <w:tcW w:w="8505" w:type="nil"/>
          </w:tcPr>
          <w:p w:rsidR="00DF26D7" w:rsidRDefault="00DF26D7" w:rsidP="00DF26D7">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DF26D7" w:rsidRDefault="00DF26D7" w:rsidP="00DF26D7">
            <w:pPr>
              <w:jc w:val="right"/>
              <w:rPr>
                <w:rFonts w:hint="eastAsia"/>
              </w:rPr>
            </w:pPr>
            <w:r>
              <w:t>-</w:t>
            </w:r>
          </w:p>
        </w:tc>
      </w:tr>
      <w:tr w:rsidR="00DF26D7" w:rsidTr="00DF26D7">
        <w:tc>
          <w:tcPr>
            <w:tcW w:w="8505" w:type="nil"/>
          </w:tcPr>
          <w:p w:rsidR="00DF26D7" w:rsidRDefault="00DF26D7" w:rsidP="00DF26D7">
            <w:pPr>
              <w:jc w:val="left"/>
              <w:rPr>
                <w:rFonts w:hint="eastAsia"/>
              </w:rPr>
            </w:pPr>
            <w:r>
              <w:rPr>
                <w:rFonts w:hint="eastAsia"/>
              </w:rPr>
              <w:t>报告期期末基金份额总额</w:t>
            </w:r>
          </w:p>
        </w:tc>
        <w:tc>
          <w:tcPr>
            <w:tcW w:w="8505" w:type="nil"/>
          </w:tcPr>
          <w:p w:rsidR="00DF26D7" w:rsidRDefault="00DF26D7" w:rsidP="00DF26D7">
            <w:pPr>
              <w:jc w:val="right"/>
              <w:rPr>
                <w:rFonts w:hint="eastAsia"/>
              </w:rPr>
            </w:pPr>
            <w:r>
              <w:t>7,499,867,244.00</w:t>
            </w:r>
          </w:p>
        </w:tc>
      </w:tr>
    </w:tbl>
    <w:p w:rsidR="00DF26D7" w:rsidRDefault="00DF26D7" w:rsidP="00DF26D7">
      <w:pPr>
        <w:pStyle w:val="-"/>
        <w:ind w:firstLine="420"/>
        <w:rPr>
          <w:rFonts w:hint="eastAsia"/>
        </w:rPr>
      </w:pPr>
    </w:p>
    <w:p w:rsidR="00DF26D7" w:rsidRDefault="00DF26D7" w:rsidP="00DF26D7">
      <w:pPr>
        <w:pStyle w:val="-1"/>
        <w:ind w:left="281" w:hanging="281"/>
        <w:rPr>
          <w:rFonts w:hint="eastAsia"/>
        </w:rPr>
      </w:pPr>
      <w:r>
        <w:rPr>
          <w:rFonts w:hint="eastAsia"/>
        </w:rPr>
        <w:t>基金管理人运用固有资金投资本基金情况</w:t>
      </w:r>
    </w:p>
    <w:p w:rsidR="00DF26D7" w:rsidRDefault="00DF26D7" w:rsidP="00DF26D7">
      <w:pPr>
        <w:pStyle w:val="-2"/>
        <w:spacing w:before="312"/>
        <w:rPr>
          <w:rFonts w:hint="eastAsia"/>
        </w:rPr>
      </w:pPr>
      <w:r>
        <w:rPr>
          <w:rFonts w:hint="eastAsia"/>
        </w:rPr>
        <w:t>基金管理人持有本基金份额变动情况</w:t>
      </w:r>
    </w:p>
    <w:p w:rsidR="00DF26D7" w:rsidRDefault="00DF26D7" w:rsidP="00DF26D7">
      <w:pPr>
        <w:pStyle w:val="-"/>
        <w:ind w:firstLine="420"/>
        <w:rPr>
          <w:rFonts w:hint="eastAsia"/>
        </w:rPr>
      </w:pPr>
      <w:r>
        <w:rPr>
          <w:rFonts w:hint="eastAsia"/>
        </w:rPr>
        <w:lastRenderedPageBreak/>
        <w:t>本报告期末，基金管理人未持有本基金份额。</w:t>
      </w:r>
    </w:p>
    <w:p w:rsidR="00DF26D7" w:rsidRDefault="00DF26D7" w:rsidP="00DF26D7">
      <w:pPr>
        <w:pStyle w:val="-2"/>
        <w:spacing w:before="312"/>
        <w:rPr>
          <w:rFonts w:hint="eastAsia"/>
        </w:rPr>
      </w:pPr>
      <w:r>
        <w:rPr>
          <w:rFonts w:hint="eastAsia"/>
        </w:rPr>
        <w:t>基金管理人运用固有资金投资本基金交易明细</w:t>
      </w:r>
    </w:p>
    <w:p w:rsidR="00DF26D7" w:rsidRDefault="00DF26D7" w:rsidP="00DF26D7">
      <w:pPr>
        <w:pStyle w:val="-"/>
        <w:ind w:firstLine="420"/>
        <w:rPr>
          <w:rFonts w:hint="eastAsia"/>
        </w:rPr>
      </w:pPr>
      <w:r>
        <w:rPr>
          <w:rFonts w:hint="eastAsia"/>
        </w:rPr>
        <w:t>本报告期内，基金管理人不存在申购、赎回或买卖本基金的情况。</w:t>
      </w:r>
    </w:p>
    <w:p w:rsidR="00DF26D7" w:rsidRDefault="00DF26D7" w:rsidP="00DF26D7">
      <w:pPr>
        <w:pStyle w:val="-"/>
        <w:ind w:firstLine="420"/>
        <w:rPr>
          <w:rFonts w:hint="eastAsia"/>
        </w:rPr>
      </w:pPr>
    </w:p>
    <w:p w:rsidR="00DF26D7" w:rsidRDefault="00DF26D7" w:rsidP="00DF26D7">
      <w:pPr>
        <w:pStyle w:val="-1"/>
        <w:ind w:left="281" w:hanging="281"/>
        <w:rPr>
          <w:rFonts w:hint="eastAsia"/>
        </w:rPr>
      </w:pPr>
      <w:r>
        <w:rPr>
          <w:rFonts w:hint="eastAsia"/>
        </w:rPr>
        <w:t>影响投资者决策的其他重要信息</w:t>
      </w:r>
    </w:p>
    <w:p w:rsidR="00DF26D7" w:rsidRDefault="00DF26D7" w:rsidP="00DF26D7">
      <w:pPr>
        <w:pStyle w:val="-2"/>
        <w:spacing w:before="312"/>
        <w:rPr>
          <w:rFonts w:hint="eastAsia"/>
        </w:rPr>
      </w:pPr>
      <w:r>
        <w:rPr>
          <w:rFonts w:hint="eastAsia"/>
        </w:rPr>
        <w:t>报告期内单一投资者持有基金份额比例达到或超过20%的情况</w:t>
      </w:r>
    </w:p>
    <w:tbl>
      <w:tblPr>
        <w:tblStyle w:val="-noheader"/>
        <w:tblW w:w="11282" w:type="dxa"/>
        <w:tblLayout w:type="fixed"/>
        <w:tblLook w:val="04A0" w:firstRow="1" w:lastRow="0" w:firstColumn="1" w:lastColumn="0" w:noHBand="0" w:noVBand="1"/>
      </w:tblPr>
      <w:tblGrid>
        <w:gridCol w:w="567"/>
        <w:gridCol w:w="567"/>
        <w:gridCol w:w="1985"/>
        <w:gridCol w:w="1814"/>
        <w:gridCol w:w="1814"/>
        <w:gridCol w:w="1814"/>
        <w:gridCol w:w="1814"/>
        <w:gridCol w:w="907"/>
      </w:tblGrid>
      <w:tr w:rsidR="00DF26D7" w:rsidTr="00DF26D7">
        <w:tc>
          <w:tcPr>
            <w:tcW w:w="567" w:type="dxa"/>
            <w:vMerge w:val="restart"/>
          </w:tcPr>
          <w:p w:rsidR="00DF26D7" w:rsidRDefault="00DF26D7" w:rsidP="00DF26D7">
            <w:pPr>
              <w:jc w:val="left"/>
              <w:rPr>
                <w:rFonts w:hint="eastAsia"/>
              </w:rPr>
            </w:pPr>
            <w:r>
              <w:rPr>
                <w:rFonts w:hint="eastAsia"/>
              </w:rPr>
              <w:t>投资者类别</w:t>
            </w:r>
          </w:p>
        </w:tc>
        <w:tc>
          <w:tcPr>
            <w:tcW w:w="7994" w:type="dxa"/>
            <w:gridSpan w:val="5"/>
          </w:tcPr>
          <w:p w:rsidR="00DF26D7" w:rsidRDefault="00DF26D7" w:rsidP="00DF26D7">
            <w:pPr>
              <w:jc w:val="left"/>
              <w:rPr>
                <w:rFonts w:hint="eastAsia"/>
              </w:rPr>
            </w:pPr>
            <w:r>
              <w:rPr>
                <w:rFonts w:hint="eastAsia"/>
              </w:rPr>
              <w:t>报告期内持有基金份额变化情况</w:t>
            </w:r>
          </w:p>
        </w:tc>
        <w:tc>
          <w:tcPr>
            <w:tcW w:w="2721" w:type="dxa"/>
            <w:gridSpan w:val="2"/>
          </w:tcPr>
          <w:p w:rsidR="00DF26D7" w:rsidRDefault="00DF26D7" w:rsidP="00DF26D7">
            <w:pPr>
              <w:jc w:val="left"/>
              <w:rPr>
                <w:rFonts w:hint="eastAsia"/>
              </w:rPr>
            </w:pPr>
            <w:r>
              <w:rPr>
                <w:rFonts w:hint="eastAsia"/>
              </w:rPr>
              <w:t>报告期末持有基金情况</w:t>
            </w:r>
          </w:p>
        </w:tc>
      </w:tr>
      <w:tr w:rsidR="00DF26D7" w:rsidTr="00DF26D7">
        <w:tc>
          <w:tcPr>
            <w:tcW w:w="567" w:type="dxa"/>
            <w:vMerge/>
          </w:tcPr>
          <w:p w:rsidR="00DF26D7" w:rsidRDefault="00DF26D7" w:rsidP="00DF26D7">
            <w:pPr>
              <w:jc w:val="left"/>
              <w:rPr>
                <w:rFonts w:hint="eastAsia"/>
              </w:rPr>
            </w:pPr>
          </w:p>
        </w:tc>
        <w:tc>
          <w:tcPr>
            <w:tcW w:w="567" w:type="dxa"/>
          </w:tcPr>
          <w:p w:rsidR="00DF26D7" w:rsidRDefault="00DF26D7" w:rsidP="00DF26D7">
            <w:pPr>
              <w:jc w:val="left"/>
              <w:rPr>
                <w:rFonts w:hint="eastAsia"/>
              </w:rPr>
            </w:pPr>
            <w:r>
              <w:rPr>
                <w:rFonts w:hint="eastAsia"/>
              </w:rPr>
              <w:t>序号</w:t>
            </w:r>
          </w:p>
        </w:tc>
        <w:tc>
          <w:tcPr>
            <w:tcW w:w="1985" w:type="dxa"/>
          </w:tcPr>
          <w:p w:rsidR="00DF26D7" w:rsidRDefault="00DF26D7" w:rsidP="00DF26D7">
            <w:pPr>
              <w:jc w:val="left"/>
              <w:rPr>
                <w:rFonts w:hint="eastAsia"/>
              </w:rPr>
            </w:pPr>
            <w:r>
              <w:rPr>
                <w:rFonts w:hint="eastAsia"/>
              </w:rPr>
              <w:t>持有基金份额比例达到或者超过</w:t>
            </w:r>
            <w:r>
              <w:rPr>
                <w:rFonts w:hint="eastAsia"/>
              </w:rPr>
              <w:t>20%</w:t>
            </w:r>
            <w:r>
              <w:rPr>
                <w:rFonts w:hint="eastAsia"/>
              </w:rPr>
              <w:t>的时间区间</w:t>
            </w:r>
          </w:p>
        </w:tc>
        <w:tc>
          <w:tcPr>
            <w:tcW w:w="1814" w:type="dxa"/>
          </w:tcPr>
          <w:p w:rsidR="00DF26D7" w:rsidRDefault="00DF26D7" w:rsidP="00DF26D7">
            <w:pPr>
              <w:jc w:val="left"/>
              <w:rPr>
                <w:rFonts w:hint="eastAsia"/>
              </w:rPr>
            </w:pPr>
            <w:r>
              <w:rPr>
                <w:rFonts w:hint="eastAsia"/>
              </w:rPr>
              <w:t>期初份额</w:t>
            </w:r>
          </w:p>
        </w:tc>
        <w:tc>
          <w:tcPr>
            <w:tcW w:w="1814" w:type="dxa"/>
          </w:tcPr>
          <w:p w:rsidR="00DF26D7" w:rsidRDefault="00DF26D7" w:rsidP="00DF26D7">
            <w:pPr>
              <w:jc w:val="left"/>
              <w:rPr>
                <w:rFonts w:hint="eastAsia"/>
              </w:rPr>
            </w:pPr>
            <w:r>
              <w:rPr>
                <w:rFonts w:hint="eastAsia"/>
              </w:rPr>
              <w:t>申购份额</w:t>
            </w:r>
          </w:p>
        </w:tc>
        <w:tc>
          <w:tcPr>
            <w:tcW w:w="1814" w:type="dxa"/>
          </w:tcPr>
          <w:p w:rsidR="00DF26D7" w:rsidRDefault="00DF26D7" w:rsidP="00DF26D7">
            <w:pPr>
              <w:jc w:val="left"/>
              <w:rPr>
                <w:rFonts w:hint="eastAsia"/>
              </w:rPr>
            </w:pPr>
            <w:r>
              <w:rPr>
                <w:rFonts w:hint="eastAsia"/>
              </w:rPr>
              <w:t>赎回份额</w:t>
            </w:r>
          </w:p>
        </w:tc>
        <w:tc>
          <w:tcPr>
            <w:tcW w:w="1814" w:type="dxa"/>
          </w:tcPr>
          <w:p w:rsidR="00DF26D7" w:rsidRDefault="00DF26D7" w:rsidP="00DF26D7">
            <w:pPr>
              <w:jc w:val="left"/>
              <w:rPr>
                <w:rFonts w:hint="eastAsia"/>
              </w:rPr>
            </w:pPr>
            <w:r>
              <w:rPr>
                <w:rFonts w:hint="eastAsia"/>
              </w:rPr>
              <w:t>持有份额</w:t>
            </w:r>
          </w:p>
        </w:tc>
        <w:tc>
          <w:tcPr>
            <w:tcW w:w="907" w:type="dxa"/>
          </w:tcPr>
          <w:p w:rsidR="00DF26D7" w:rsidRDefault="00DF26D7" w:rsidP="00DF26D7">
            <w:pPr>
              <w:jc w:val="left"/>
              <w:rPr>
                <w:rFonts w:hint="eastAsia"/>
              </w:rPr>
            </w:pPr>
            <w:r>
              <w:rPr>
                <w:rFonts w:hint="eastAsia"/>
              </w:rPr>
              <w:t>份额占比</w:t>
            </w:r>
          </w:p>
        </w:tc>
      </w:tr>
      <w:tr w:rsidR="00DF26D7" w:rsidTr="00DF26D7">
        <w:tc>
          <w:tcPr>
            <w:tcW w:w="567" w:type="dxa"/>
          </w:tcPr>
          <w:p w:rsidR="00DF26D7" w:rsidRDefault="00DF26D7" w:rsidP="00DF26D7">
            <w:pPr>
              <w:jc w:val="left"/>
              <w:rPr>
                <w:rFonts w:hint="eastAsia"/>
              </w:rPr>
            </w:pPr>
            <w:r>
              <w:rPr>
                <w:rFonts w:hint="eastAsia"/>
              </w:rPr>
              <w:t>联接基金</w:t>
            </w:r>
          </w:p>
        </w:tc>
        <w:tc>
          <w:tcPr>
            <w:tcW w:w="567" w:type="dxa"/>
          </w:tcPr>
          <w:p w:rsidR="00DF26D7" w:rsidRDefault="00DF26D7" w:rsidP="00DF26D7">
            <w:pPr>
              <w:jc w:val="right"/>
              <w:rPr>
                <w:rFonts w:hint="eastAsia"/>
              </w:rPr>
            </w:pPr>
            <w:r>
              <w:t>1</w:t>
            </w:r>
          </w:p>
        </w:tc>
        <w:tc>
          <w:tcPr>
            <w:tcW w:w="1985" w:type="dxa"/>
          </w:tcPr>
          <w:p w:rsidR="00DF26D7" w:rsidRDefault="00DF26D7" w:rsidP="00DF26D7">
            <w:pPr>
              <w:jc w:val="left"/>
              <w:rPr>
                <w:rFonts w:hint="eastAsia"/>
              </w:rPr>
            </w:pPr>
            <w:r>
              <w:t>20181001-20181016</w:t>
            </w:r>
          </w:p>
        </w:tc>
        <w:tc>
          <w:tcPr>
            <w:tcW w:w="1814" w:type="dxa"/>
          </w:tcPr>
          <w:p w:rsidR="00DF26D7" w:rsidRDefault="00DF26D7" w:rsidP="00DF26D7">
            <w:pPr>
              <w:jc w:val="right"/>
              <w:rPr>
                <w:rFonts w:hint="eastAsia"/>
              </w:rPr>
            </w:pPr>
            <w:r>
              <w:t>1,175,373,402.00</w:t>
            </w:r>
          </w:p>
        </w:tc>
        <w:tc>
          <w:tcPr>
            <w:tcW w:w="1814" w:type="dxa"/>
          </w:tcPr>
          <w:p w:rsidR="00DF26D7" w:rsidRDefault="00DF26D7" w:rsidP="00DF26D7">
            <w:pPr>
              <w:jc w:val="right"/>
              <w:rPr>
                <w:rFonts w:hint="eastAsia"/>
              </w:rPr>
            </w:pPr>
            <w:r>
              <w:t>222,000,000.00</w:t>
            </w:r>
          </w:p>
        </w:tc>
        <w:tc>
          <w:tcPr>
            <w:tcW w:w="1814" w:type="dxa"/>
          </w:tcPr>
          <w:p w:rsidR="00DF26D7" w:rsidRDefault="00DF26D7" w:rsidP="00DF26D7">
            <w:pPr>
              <w:jc w:val="right"/>
              <w:rPr>
                <w:rFonts w:hint="eastAsia"/>
              </w:rPr>
            </w:pPr>
            <w:r>
              <w:t>30,800,000.00</w:t>
            </w:r>
          </w:p>
        </w:tc>
        <w:tc>
          <w:tcPr>
            <w:tcW w:w="1814" w:type="dxa"/>
          </w:tcPr>
          <w:p w:rsidR="00DF26D7" w:rsidRDefault="00DF26D7" w:rsidP="00DF26D7">
            <w:pPr>
              <w:jc w:val="right"/>
              <w:rPr>
                <w:rFonts w:hint="eastAsia"/>
              </w:rPr>
            </w:pPr>
            <w:r>
              <w:t>1,366,573,402.00</w:t>
            </w:r>
          </w:p>
        </w:tc>
        <w:tc>
          <w:tcPr>
            <w:tcW w:w="907" w:type="dxa"/>
          </w:tcPr>
          <w:p w:rsidR="00DF26D7" w:rsidRDefault="00DF26D7" w:rsidP="00DF26D7">
            <w:pPr>
              <w:jc w:val="right"/>
              <w:rPr>
                <w:rFonts w:hint="eastAsia"/>
              </w:rPr>
            </w:pPr>
            <w:r>
              <w:t>18.14%</w:t>
            </w:r>
          </w:p>
        </w:tc>
      </w:tr>
      <w:tr w:rsidR="00DF26D7" w:rsidTr="00DF26D7">
        <w:tc>
          <w:tcPr>
            <w:tcW w:w="567" w:type="dxa"/>
          </w:tcPr>
          <w:p w:rsidR="00DF26D7" w:rsidRDefault="00DF26D7" w:rsidP="00DF26D7">
            <w:pPr>
              <w:jc w:val="left"/>
              <w:rPr>
                <w:rFonts w:hint="eastAsia"/>
              </w:rPr>
            </w:pPr>
            <w:r>
              <w:rPr>
                <w:rFonts w:hint="eastAsia"/>
              </w:rPr>
              <w:t>机构</w:t>
            </w:r>
          </w:p>
        </w:tc>
        <w:tc>
          <w:tcPr>
            <w:tcW w:w="567" w:type="dxa"/>
          </w:tcPr>
          <w:p w:rsidR="00DF26D7" w:rsidRDefault="00DF26D7" w:rsidP="00DF26D7">
            <w:pPr>
              <w:jc w:val="right"/>
              <w:rPr>
                <w:rFonts w:hint="eastAsia"/>
              </w:rPr>
            </w:pPr>
            <w:r>
              <w:t>1</w:t>
            </w:r>
          </w:p>
        </w:tc>
        <w:tc>
          <w:tcPr>
            <w:tcW w:w="1985" w:type="dxa"/>
          </w:tcPr>
          <w:p w:rsidR="00DF26D7" w:rsidRDefault="00DF26D7" w:rsidP="00DF26D7">
            <w:pPr>
              <w:jc w:val="left"/>
              <w:rPr>
                <w:rFonts w:hint="eastAsia"/>
              </w:rPr>
            </w:pPr>
            <w:r>
              <w:t>20181001-20181231</w:t>
            </w:r>
          </w:p>
        </w:tc>
        <w:tc>
          <w:tcPr>
            <w:tcW w:w="1814" w:type="dxa"/>
          </w:tcPr>
          <w:p w:rsidR="00DF26D7" w:rsidRDefault="00DF26D7" w:rsidP="00DF26D7">
            <w:pPr>
              <w:jc w:val="right"/>
              <w:rPr>
                <w:rFonts w:hint="eastAsia"/>
              </w:rPr>
            </w:pPr>
            <w:r>
              <w:t>1,728,426,785.00</w:t>
            </w:r>
          </w:p>
        </w:tc>
        <w:tc>
          <w:tcPr>
            <w:tcW w:w="1814" w:type="dxa"/>
          </w:tcPr>
          <w:p w:rsidR="00DF26D7" w:rsidRDefault="00DF26D7" w:rsidP="00DF26D7">
            <w:pPr>
              <w:jc w:val="right"/>
              <w:rPr>
                <w:rFonts w:hint="eastAsia"/>
              </w:rPr>
            </w:pPr>
            <w:r>
              <w:t>-</w:t>
            </w:r>
          </w:p>
        </w:tc>
        <w:tc>
          <w:tcPr>
            <w:tcW w:w="1814" w:type="dxa"/>
          </w:tcPr>
          <w:p w:rsidR="00DF26D7" w:rsidRDefault="00DF26D7" w:rsidP="00DF26D7">
            <w:pPr>
              <w:jc w:val="right"/>
              <w:rPr>
                <w:rFonts w:hint="eastAsia"/>
              </w:rPr>
            </w:pPr>
            <w:r>
              <w:t>-</w:t>
            </w:r>
          </w:p>
        </w:tc>
        <w:tc>
          <w:tcPr>
            <w:tcW w:w="1814" w:type="dxa"/>
          </w:tcPr>
          <w:p w:rsidR="00DF26D7" w:rsidRDefault="00DF26D7" w:rsidP="00DF26D7">
            <w:pPr>
              <w:jc w:val="right"/>
              <w:rPr>
                <w:rFonts w:hint="eastAsia"/>
              </w:rPr>
            </w:pPr>
            <w:r>
              <w:t>1,728,426,785.00</w:t>
            </w:r>
          </w:p>
        </w:tc>
        <w:tc>
          <w:tcPr>
            <w:tcW w:w="907" w:type="dxa"/>
          </w:tcPr>
          <w:p w:rsidR="00DF26D7" w:rsidRDefault="00DF26D7" w:rsidP="00DF26D7">
            <w:pPr>
              <w:jc w:val="right"/>
              <w:rPr>
                <w:rFonts w:hint="eastAsia"/>
              </w:rPr>
            </w:pPr>
            <w:r>
              <w:t>23.05%</w:t>
            </w:r>
          </w:p>
        </w:tc>
      </w:tr>
      <w:tr w:rsidR="00DF26D7" w:rsidTr="00DF26D7">
        <w:tc>
          <w:tcPr>
            <w:tcW w:w="11282" w:type="dxa"/>
            <w:gridSpan w:val="8"/>
          </w:tcPr>
          <w:p w:rsidR="00DF26D7" w:rsidRDefault="00DF26D7" w:rsidP="00DF26D7">
            <w:pPr>
              <w:jc w:val="left"/>
              <w:rPr>
                <w:rFonts w:hint="eastAsia"/>
              </w:rPr>
            </w:pPr>
            <w:r>
              <w:rPr>
                <w:rFonts w:hint="eastAsia"/>
              </w:rPr>
              <w:t>产品特有风险</w:t>
            </w:r>
          </w:p>
        </w:tc>
      </w:tr>
      <w:tr w:rsidR="00DF26D7" w:rsidTr="00DF26D7">
        <w:tc>
          <w:tcPr>
            <w:tcW w:w="11282" w:type="dxa"/>
            <w:gridSpan w:val="8"/>
          </w:tcPr>
          <w:p w:rsidR="00DF26D7" w:rsidRDefault="00DF26D7" w:rsidP="00DF26D7">
            <w:pPr>
              <w:jc w:val="left"/>
              <w:rPr>
                <w:rFonts w:hint="eastAsia"/>
              </w:rPr>
            </w:pPr>
            <w:r>
              <w:rPr>
                <w:rFonts w:hint="eastAsia"/>
              </w:rPr>
              <w:t>本基金存在持有基金份额超过</w:t>
            </w:r>
            <w:r>
              <w:rPr>
                <w:rFonts w:hint="eastAsia"/>
              </w:rPr>
              <w:t>20%</w:t>
            </w:r>
            <w:r>
              <w:rPr>
                <w:rFonts w:hint="eastAsia"/>
              </w:rPr>
              <w:t>的基金份额持有人，在特定赎回比例及市场条件下，若基金管理人未能以合理价格及时变现基金资产，将会导致流动性风险和基金净值波动风险。</w:t>
            </w:r>
          </w:p>
        </w:tc>
      </w:tr>
    </w:tbl>
    <w:p w:rsidR="00DF26D7" w:rsidRDefault="00DF26D7" w:rsidP="00DF26D7">
      <w:pPr>
        <w:pStyle w:val="-"/>
        <w:ind w:firstLine="420"/>
        <w:rPr>
          <w:rFonts w:hint="eastAsia"/>
        </w:rPr>
      </w:pPr>
      <w:r>
        <w:rPr>
          <w:rFonts w:hint="eastAsia"/>
        </w:rPr>
        <w:t>申购份额包含红利再投资和份额折算。</w:t>
      </w:r>
    </w:p>
    <w:p w:rsidR="00DF26D7" w:rsidRDefault="00DF26D7" w:rsidP="00DF26D7">
      <w:pPr>
        <w:pStyle w:val="-2"/>
        <w:spacing w:before="312"/>
        <w:rPr>
          <w:rFonts w:hint="eastAsia"/>
        </w:rPr>
      </w:pPr>
      <w:r>
        <w:rPr>
          <w:rFonts w:hint="eastAsia"/>
        </w:rPr>
        <w:t>影响投资者决策的其他重要信息</w:t>
      </w:r>
    </w:p>
    <w:p w:rsidR="00DF26D7" w:rsidRDefault="00DF26D7" w:rsidP="00DF26D7">
      <w:pPr>
        <w:pStyle w:val="-"/>
        <w:ind w:firstLine="420"/>
        <w:rPr>
          <w:rFonts w:hint="eastAsia"/>
        </w:rPr>
      </w:pPr>
      <w:r>
        <w:rPr>
          <w:rFonts w:hint="eastAsia"/>
        </w:rPr>
        <w:t>无。</w:t>
      </w:r>
    </w:p>
    <w:p w:rsidR="00DF26D7" w:rsidRDefault="00DF26D7" w:rsidP="00DF26D7">
      <w:pPr>
        <w:pStyle w:val="-1"/>
        <w:ind w:left="281" w:hanging="281"/>
        <w:rPr>
          <w:rFonts w:hint="eastAsia"/>
        </w:rPr>
      </w:pPr>
      <w:r>
        <w:rPr>
          <w:rFonts w:hint="eastAsia"/>
        </w:rPr>
        <w:t>备查文件目录</w:t>
      </w:r>
    </w:p>
    <w:p w:rsidR="00DF26D7" w:rsidRDefault="00DF26D7" w:rsidP="00DF26D7">
      <w:pPr>
        <w:pStyle w:val="-2"/>
        <w:spacing w:before="312"/>
        <w:rPr>
          <w:rFonts w:hint="eastAsia"/>
        </w:rPr>
      </w:pPr>
      <w:r>
        <w:rPr>
          <w:rFonts w:hint="eastAsia"/>
        </w:rPr>
        <w:t>备查文件目录</w:t>
      </w:r>
    </w:p>
    <w:p w:rsidR="00DF26D7" w:rsidRDefault="00DF26D7" w:rsidP="00DF26D7">
      <w:pPr>
        <w:pStyle w:val="-"/>
        <w:ind w:firstLine="420"/>
        <w:rPr>
          <w:rFonts w:hint="eastAsia"/>
        </w:rPr>
      </w:pPr>
      <w:r>
        <w:rPr>
          <w:rFonts w:hint="eastAsia"/>
        </w:rPr>
        <w:t>1、《中证500交易型开放式指数证券投资基金基金合同》；</w:t>
      </w:r>
    </w:p>
    <w:p w:rsidR="00DF26D7" w:rsidRDefault="00DF26D7" w:rsidP="00DF26D7">
      <w:pPr>
        <w:pStyle w:val="-"/>
        <w:ind w:firstLine="420"/>
        <w:rPr>
          <w:rFonts w:hint="eastAsia"/>
        </w:rPr>
      </w:pPr>
      <w:r>
        <w:rPr>
          <w:rFonts w:hint="eastAsia"/>
        </w:rPr>
        <w:t>2、《中证500交易型开放式指数证券投资基金托管协议》；</w:t>
      </w:r>
    </w:p>
    <w:p w:rsidR="00DF26D7" w:rsidRDefault="00DF26D7" w:rsidP="00DF26D7">
      <w:pPr>
        <w:pStyle w:val="-"/>
        <w:ind w:firstLine="420"/>
        <w:rPr>
          <w:rFonts w:hint="eastAsia"/>
        </w:rPr>
      </w:pPr>
      <w:r>
        <w:rPr>
          <w:rFonts w:hint="eastAsia"/>
        </w:rPr>
        <w:t>3、中证500交易型开放式指数证券投资基金2018年4季度报告原文。</w:t>
      </w:r>
    </w:p>
    <w:p w:rsidR="00DF26D7" w:rsidRDefault="00DF26D7" w:rsidP="00DF26D7">
      <w:pPr>
        <w:pStyle w:val="-2"/>
        <w:spacing w:before="312"/>
        <w:rPr>
          <w:rFonts w:hint="eastAsia"/>
        </w:rPr>
      </w:pPr>
      <w:r>
        <w:rPr>
          <w:rFonts w:hint="eastAsia"/>
        </w:rPr>
        <w:t>存放地点</w:t>
      </w:r>
    </w:p>
    <w:p w:rsidR="00DF26D7" w:rsidRDefault="00DF26D7" w:rsidP="00DF26D7">
      <w:pPr>
        <w:pStyle w:val="-"/>
        <w:ind w:firstLine="420"/>
        <w:rPr>
          <w:rFonts w:hint="eastAsia"/>
        </w:rPr>
      </w:pPr>
      <w:r>
        <w:rPr>
          <w:rFonts w:hint="eastAsia"/>
        </w:rPr>
        <w:lastRenderedPageBreak/>
        <w:t>深圳市福田区莲花街道益田路5999号基金大厦32-42楼</w:t>
      </w:r>
    </w:p>
    <w:p w:rsidR="00DF26D7" w:rsidRDefault="00DF26D7" w:rsidP="00DF26D7">
      <w:pPr>
        <w:pStyle w:val="-2"/>
        <w:spacing w:before="312"/>
        <w:rPr>
          <w:rFonts w:hint="eastAsia"/>
        </w:rPr>
      </w:pPr>
      <w:r>
        <w:rPr>
          <w:rFonts w:hint="eastAsia"/>
        </w:rPr>
        <w:t>查阅方式</w:t>
      </w:r>
    </w:p>
    <w:p w:rsidR="00DF26D7" w:rsidRDefault="00DF26D7" w:rsidP="00DF26D7">
      <w:pPr>
        <w:pStyle w:val="-"/>
        <w:ind w:firstLine="420"/>
        <w:rPr>
          <w:rFonts w:hint="eastAsia"/>
        </w:rPr>
      </w:pPr>
      <w:bookmarkStart w:id="0" w:name="_GoBack"/>
      <w:bookmarkEnd w:id="0"/>
      <w:r>
        <w:rPr>
          <w:rFonts w:hint="eastAsia"/>
        </w:rPr>
        <w:t>网站：http://www.nffund.com</w:t>
      </w:r>
    </w:p>
    <w:p w:rsidR="00DF26D7" w:rsidRPr="00D86D2A" w:rsidRDefault="00DF26D7" w:rsidP="00DF26D7">
      <w:pPr>
        <w:pStyle w:val="-"/>
        <w:ind w:firstLine="420"/>
        <w:rPr>
          <w:rFonts w:hint="eastAsia"/>
        </w:rPr>
      </w:pPr>
    </w:p>
    <w:p w:rsidR="00246AC2" w:rsidRPr="0063383B" w:rsidRDefault="00246AC2" w:rsidP="00E21106">
      <w:pPr>
        <w:snapToGrid w:val="0"/>
        <w:spacing w:line="360" w:lineRule="auto"/>
      </w:pPr>
    </w:p>
    <w:sectPr w:rsidR="00246AC2"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D7" w:rsidRDefault="00DF26D7" w:rsidP="00D17C56">
      <w:r>
        <w:separator/>
      </w:r>
    </w:p>
  </w:endnote>
  <w:endnote w:type="continuationSeparator" w:id="0">
    <w:p w:rsidR="00DF26D7" w:rsidRDefault="00DF26D7"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D7" w:rsidRDefault="00DF26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0F" w:rsidRPr="00C8294A" w:rsidRDefault="00AE3F5B"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DF26D7" w:rsidRPr="00DF26D7">
      <w:rPr>
        <w:rFonts w:ascii="宋体" w:hAnsi="宋体"/>
        <w:bCs/>
        <w:noProof/>
        <w:lang w:val="zh-CN"/>
      </w:rPr>
      <w:t>12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DF26D7">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DF26D7">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D7" w:rsidRDefault="00DF26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D7" w:rsidRDefault="00DF26D7" w:rsidP="00D17C56">
      <w:r>
        <w:separator/>
      </w:r>
    </w:p>
  </w:footnote>
  <w:footnote w:type="continuationSeparator" w:id="0">
    <w:p w:rsidR="00DF26D7" w:rsidRDefault="00DF26D7"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D7" w:rsidRDefault="00DF26D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9A" w:rsidRDefault="00DF26D7" w:rsidP="00AE3F5B">
    <w:pPr>
      <w:pStyle w:val="a6"/>
      <w:pBdr>
        <w:bottom w:val="single" w:sz="4" w:space="1" w:color="auto"/>
      </w:pBdr>
      <w:jc w:val="right"/>
    </w:pPr>
    <w:r>
      <w:rPr>
        <w:rFonts w:hint="eastAsia"/>
      </w:rPr>
      <w:t>中证</w:t>
    </w:r>
    <w:r>
      <w:rPr>
        <w:rFonts w:hint="eastAsia"/>
      </w:rPr>
      <w:t>500</w:t>
    </w:r>
    <w:r>
      <w:rPr>
        <w:rFonts w:hint="eastAsia"/>
      </w:rPr>
      <w:t>交易型开放式指数证券投资基金</w:t>
    </w:r>
    <w:r>
      <w:rPr>
        <w:rFonts w:hint="eastAsia"/>
      </w:rPr>
      <w:t>2018</w:t>
    </w:r>
    <w:r>
      <w:rPr>
        <w:rFonts w:hint="eastAsia"/>
      </w:rPr>
      <w:t>年第</w:t>
    </w:r>
    <w:r>
      <w:rPr>
        <w:rFonts w:hint="eastAsia"/>
      </w:rPr>
      <w:t>4</w:t>
    </w:r>
    <w:r>
      <w:rPr>
        <w:rFonts w:hint="eastAsia"/>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F" w:rsidRDefault="00986A5F"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12FF6"/>
    <w:rsid w:val="00D17C56"/>
    <w:rsid w:val="00D30948"/>
    <w:rsid w:val="00D86D2A"/>
    <w:rsid w:val="00D91699"/>
    <w:rsid w:val="00DD5CC6"/>
    <w:rsid w:val="00DE3895"/>
    <w:rsid w:val="00DF26D7"/>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902DD1-0FB3-432E-B888-6E3D2E6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F3D9-CD1B-4B1D-8197-E438BA19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1154</Words>
  <Characters>6578</Characters>
  <Application>Microsoft Office Word</Application>
  <DocSecurity>0</DocSecurity>
  <Lines>54</Lines>
  <Paragraphs>15</Paragraphs>
  <ScaleCrop>false</ScaleCrop>
  <Company>MC SYSTEM</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郭通禄</dc:creator>
  <cp:keywords/>
  <cp:lastModifiedBy>郭通禄</cp:lastModifiedBy>
  <cp:revision>1</cp:revision>
  <dcterms:created xsi:type="dcterms:W3CDTF">2019-01-16T07:47:00Z</dcterms:created>
  <dcterms:modified xsi:type="dcterms:W3CDTF">2019-01-16T07:47:00Z</dcterms:modified>
</cp:coreProperties>
</file>